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7282D" w14:textId="77777777" w:rsidR="009D3D11" w:rsidRDefault="009D3D11" w:rsidP="00F57272">
      <w:pPr>
        <w:rPr>
          <w:rFonts w:ascii="Arial" w:hAnsi="Arial" w:cs="Arial"/>
          <w:b/>
          <w:i/>
          <w:sz w:val="40"/>
        </w:rPr>
      </w:pPr>
    </w:p>
    <w:p w14:paraId="6C4D2B59" w14:textId="77777777" w:rsidR="009D3D11" w:rsidRDefault="009D3D11" w:rsidP="00BC5F9C">
      <w:pPr>
        <w:jc w:val="center"/>
        <w:rPr>
          <w:rFonts w:ascii="Arial" w:hAnsi="Arial" w:cs="Arial"/>
          <w:b/>
          <w:i/>
          <w:sz w:val="40"/>
        </w:rPr>
      </w:pPr>
    </w:p>
    <w:p w14:paraId="6784EFD6" w14:textId="77777777" w:rsidR="006D536A" w:rsidRDefault="00F413A4" w:rsidP="00F57272">
      <w:pPr>
        <w:ind w:left="142"/>
        <w:jc w:val="center"/>
        <w:rPr>
          <w:rFonts w:ascii="Arial" w:hAnsi="Arial" w:cs="Arial"/>
          <w:b/>
          <w:i/>
          <w:lang w:val="es-MX"/>
        </w:rPr>
      </w:pPr>
      <w:r w:rsidRPr="00E30BC2">
        <w:rPr>
          <w:rFonts w:ascii="Arial" w:hAnsi="Arial" w:cs="Arial"/>
          <w:b/>
          <w:i/>
          <w:lang w:val="es-MX"/>
        </w:rPr>
        <w:t>ESCUELA NORMAL DE EDUCACIÓN PREESCOLAR</w:t>
      </w:r>
    </w:p>
    <w:p w14:paraId="71F1E458" w14:textId="77777777" w:rsidR="00F413A4" w:rsidRPr="00E30BC2" w:rsidRDefault="00F413A4" w:rsidP="00F57272">
      <w:pPr>
        <w:ind w:left="142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Ciclo escolar 2015-2016</w:t>
      </w:r>
      <w:bookmarkStart w:id="0" w:name="_GoBack"/>
      <w:bookmarkEnd w:id="0"/>
    </w:p>
    <w:p w14:paraId="67D1EA9E" w14:textId="77777777" w:rsidR="006D536A" w:rsidRPr="00E30BC2" w:rsidRDefault="006D536A" w:rsidP="00F57272">
      <w:pPr>
        <w:ind w:left="142"/>
        <w:jc w:val="center"/>
        <w:rPr>
          <w:rFonts w:ascii="Arial" w:hAnsi="Arial" w:cs="Arial"/>
          <w:b/>
          <w:i/>
          <w:lang w:val="es-MX"/>
        </w:rPr>
      </w:pPr>
    </w:p>
    <w:p w14:paraId="7B22A9E7" w14:textId="77777777" w:rsidR="00F57272" w:rsidRPr="00E30BC2" w:rsidRDefault="00F57272" w:rsidP="00F57272">
      <w:pPr>
        <w:ind w:left="142"/>
        <w:jc w:val="center"/>
        <w:rPr>
          <w:rFonts w:ascii="Arial" w:hAnsi="Arial" w:cs="Arial"/>
          <w:b/>
          <w:i/>
          <w:lang w:val="es-MX"/>
        </w:rPr>
      </w:pPr>
      <w:r w:rsidRPr="00E30BC2">
        <w:rPr>
          <w:rFonts w:ascii="Arial" w:hAnsi="Arial" w:cs="Arial"/>
          <w:b/>
          <w:i/>
          <w:lang w:val="es-MX"/>
        </w:rPr>
        <w:t>Datos de una portada (curso, nombre, número de lista)</w:t>
      </w:r>
    </w:p>
    <w:p w14:paraId="7BDD0271" w14:textId="77777777" w:rsidR="006D536A" w:rsidRPr="00E30BC2" w:rsidRDefault="006D536A" w:rsidP="00F57272">
      <w:pPr>
        <w:ind w:left="142"/>
        <w:jc w:val="center"/>
        <w:rPr>
          <w:rFonts w:ascii="Arial" w:hAnsi="Arial" w:cs="Arial"/>
          <w:b/>
          <w:i/>
          <w:lang w:val="es-MX"/>
        </w:rPr>
      </w:pPr>
    </w:p>
    <w:p w14:paraId="68B3AF3F" w14:textId="77777777" w:rsidR="00214888" w:rsidRPr="00E30BC2" w:rsidRDefault="00214888" w:rsidP="00F57272">
      <w:pPr>
        <w:ind w:left="142"/>
        <w:jc w:val="center"/>
        <w:rPr>
          <w:rFonts w:ascii="Arial" w:hAnsi="Arial" w:cs="Arial"/>
          <w:b/>
          <w:i/>
          <w:lang w:val="es-MX"/>
        </w:rPr>
      </w:pPr>
      <w:r w:rsidRPr="00E30BC2">
        <w:rPr>
          <w:rFonts w:ascii="Arial" w:hAnsi="Arial" w:cs="Arial"/>
          <w:b/>
          <w:i/>
          <w:lang w:val="es-MX"/>
        </w:rPr>
        <w:t>Unidad</w:t>
      </w:r>
      <w:r w:rsidR="00F62C1F">
        <w:rPr>
          <w:rFonts w:ascii="Arial" w:hAnsi="Arial" w:cs="Arial"/>
          <w:b/>
          <w:i/>
          <w:lang w:val="es-MX"/>
        </w:rPr>
        <w:t xml:space="preserve"> 3 PROBLEMAS DE ENSEÑANZA RELACIONADOS CON LAS OPERACIONES ARITMÉTICAS</w:t>
      </w:r>
    </w:p>
    <w:p w14:paraId="5056EA03" w14:textId="77777777" w:rsidR="006D536A" w:rsidRPr="00E30BC2" w:rsidRDefault="006D536A" w:rsidP="00F57272">
      <w:pPr>
        <w:ind w:left="142"/>
        <w:jc w:val="center"/>
        <w:rPr>
          <w:rFonts w:ascii="Arial" w:hAnsi="Arial" w:cs="Arial"/>
          <w:b/>
          <w:i/>
          <w:lang w:val="es-MX"/>
        </w:rPr>
      </w:pPr>
    </w:p>
    <w:p w14:paraId="315C6509" w14:textId="77777777" w:rsidR="006D536A" w:rsidRPr="00E30BC2" w:rsidRDefault="00214888" w:rsidP="00E30BC2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lang w:val="es-MX" w:eastAsia="es-MX"/>
        </w:rPr>
      </w:pPr>
      <w:r w:rsidRPr="00E30BC2">
        <w:rPr>
          <w:rFonts w:ascii="Arial" w:hAnsi="Arial" w:cs="Arial"/>
          <w:b/>
          <w:i/>
          <w:lang w:val="es-MX"/>
        </w:rPr>
        <w:t>Tema</w:t>
      </w:r>
      <w:r w:rsidR="006D536A" w:rsidRPr="00E30BC2">
        <w:rPr>
          <w:rFonts w:ascii="Arial" w:hAnsi="Arial" w:cs="Arial"/>
          <w:b/>
          <w:i/>
          <w:lang w:val="es-MX"/>
        </w:rPr>
        <w:t xml:space="preserve">: </w:t>
      </w:r>
      <w:r w:rsidR="00F62C1F">
        <w:rPr>
          <w:rFonts w:ascii="Arial" w:eastAsia="Calibri" w:hAnsi="Arial" w:cs="Arial"/>
          <w:b/>
          <w:bCs/>
        </w:rPr>
        <w:t>3.5</w:t>
      </w:r>
      <w:r w:rsidR="006D536A" w:rsidRPr="00E30BC2">
        <w:rPr>
          <w:rFonts w:ascii="Arial" w:eastAsia="Calibri" w:hAnsi="Arial" w:cs="Arial"/>
          <w:b/>
          <w:bCs/>
        </w:rPr>
        <w:t xml:space="preserve">. </w:t>
      </w:r>
      <w:r w:rsidR="00F62C1F">
        <w:rPr>
          <w:rFonts w:ascii="Arial" w:eastAsia="Calibri" w:hAnsi="Arial" w:cs="Arial"/>
          <w:color w:val="000000"/>
          <w:lang w:val="es-MX" w:eastAsia="es-MX"/>
        </w:rPr>
        <w:t>NOCIÓN DE VARIABLE DIDÁCTICA Y SU PAPEL EN LA SELECCIÓN Y DISEÑO DE SITUACIONES PROBLEMÁTICAS</w:t>
      </w:r>
    </w:p>
    <w:p w14:paraId="409CCBFB" w14:textId="77777777" w:rsidR="00214888" w:rsidRPr="00E30BC2" w:rsidRDefault="00214888" w:rsidP="00F57272">
      <w:pPr>
        <w:ind w:left="142"/>
        <w:jc w:val="center"/>
        <w:rPr>
          <w:rFonts w:ascii="Arial" w:hAnsi="Arial" w:cs="Arial"/>
          <w:b/>
          <w:i/>
          <w:lang w:val="es-MX"/>
        </w:rPr>
      </w:pPr>
    </w:p>
    <w:p w14:paraId="5A4A417C" w14:textId="77777777" w:rsidR="006D536A" w:rsidRPr="00E30BC2" w:rsidRDefault="00214888" w:rsidP="00F572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142"/>
        <w:jc w:val="center"/>
        <w:rPr>
          <w:rFonts w:ascii="Arial" w:eastAsia="Calibri" w:hAnsi="Arial" w:cs="Arial"/>
        </w:rPr>
      </w:pPr>
      <w:r w:rsidRPr="00E30BC2">
        <w:rPr>
          <w:rFonts w:ascii="Arial" w:hAnsi="Arial" w:cs="Arial"/>
          <w:b/>
          <w:i/>
          <w:lang w:val="es-MX"/>
        </w:rPr>
        <w:t>Competencia a desarrollar</w:t>
      </w:r>
      <w:r w:rsidR="006D536A" w:rsidRPr="00E30BC2">
        <w:rPr>
          <w:rFonts w:ascii="Arial" w:hAnsi="Arial" w:cs="Arial"/>
          <w:b/>
          <w:i/>
          <w:lang w:val="es-MX"/>
        </w:rPr>
        <w:t xml:space="preserve">: </w:t>
      </w:r>
      <w:r w:rsidR="006D536A" w:rsidRPr="00E30BC2">
        <w:rPr>
          <w:rFonts w:ascii="Arial" w:eastAsia="Calibri" w:hAnsi="Arial" w:cs="Arial"/>
        </w:rPr>
        <w:t xml:space="preserve">Usa estrategias de carácter lúdico para la enseñanza y aprendizaje de contenidos de </w:t>
      </w:r>
      <w:r w:rsidR="00457D2E">
        <w:rPr>
          <w:rFonts w:ascii="Arial" w:eastAsia="Calibri" w:hAnsi="Arial" w:cs="Arial"/>
        </w:rPr>
        <w:t>aritmética</w:t>
      </w:r>
      <w:r w:rsidR="006D536A" w:rsidRPr="00E30BC2">
        <w:rPr>
          <w:rFonts w:ascii="Arial" w:eastAsia="Calibri" w:hAnsi="Arial" w:cs="Arial"/>
        </w:rPr>
        <w:t>.</w:t>
      </w:r>
    </w:p>
    <w:p w14:paraId="6DBF2210" w14:textId="77777777" w:rsidR="00214888" w:rsidRPr="00E30BC2" w:rsidRDefault="00214888" w:rsidP="00F57272">
      <w:pPr>
        <w:ind w:left="142"/>
        <w:jc w:val="center"/>
        <w:rPr>
          <w:rFonts w:ascii="Arial" w:hAnsi="Arial" w:cs="Arial"/>
          <w:b/>
          <w:i/>
          <w:lang w:val="es-MX"/>
        </w:rPr>
      </w:pPr>
    </w:p>
    <w:p w14:paraId="588AAEDB" w14:textId="77777777" w:rsidR="00F86D07" w:rsidRPr="003C2165" w:rsidRDefault="00214888" w:rsidP="00E30BC2">
      <w:pPr>
        <w:autoSpaceDE w:val="0"/>
        <w:autoSpaceDN w:val="0"/>
        <w:adjustRightInd w:val="0"/>
        <w:rPr>
          <w:rFonts w:ascii="Arial" w:hAnsi="Arial" w:cs="Arial"/>
          <w:lang w:val="es-MX"/>
        </w:rPr>
      </w:pPr>
      <w:r w:rsidRPr="00E30BC2">
        <w:rPr>
          <w:rFonts w:ascii="Arial" w:hAnsi="Arial" w:cs="Arial"/>
          <w:b/>
          <w:i/>
          <w:lang w:val="es-MX"/>
        </w:rPr>
        <w:t>Aprendizaje esperado</w:t>
      </w:r>
      <w:r w:rsidR="003C2165">
        <w:rPr>
          <w:rFonts w:ascii="Arial" w:hAnsi="Arial" w:cs="Arial"/>
          <w:b/>
          <w:i/>
          <w:lang w:val="es-MX"/>
        </w:rPr>
        <w:t xml:space="preserve">: </w:t>
      </w:r>
      <w:r w:rsidR="003C2165">
        <w:rPr>
          <w:rFonts w:ascii="Arial" w:hAnsi="Arial" w:cs="Arial"/>
          <w:lang w:val="es-MX"/>
        </w:rPr>
        <w:t>Diseña actividades didácticas basadas en la resolución de problemas.</w:t>
      </w:r>
    </w:p>
    <w:p w14:paraId="5B62E8E4" w14:textId="77777777" w:rsidR="00214888" w:rsidRPr="00E30BC2" w:rsidRDefault="00214888" w:rsidP="00F57272">
      <w:pPr>
        <w:ind w:left="142"/>
        <w:jc w:val="center"/>
        <w:rPr>
          <w:rFonts w:ascii="Arial" w:hAnsi="Arial" w:cs="Arial"/>
          <w:i/>
          <w:lang w:val="es-MX"/>
        </w:rPr>
      </w:pPr>
    </w:p>
    <w:p w14:paraId="7C8D4ACA" w14:textId="77777777" w:rsidR="00214888" w:rsidRPr="00E30BC2" w:rsidRDefault="00214888" w:rsidP="00F57272">
      <w:pPr>
        <w:ind w:left="142"/>
        <w:jc w:val="center"/>
        <w:rPr>
          <w:rFonts w:ascii="Arial" w:hAnsi="Arial" w:cs="Arial"/>
          <w:b/>
          <w:i/>
          <w:lang w:val="es-MX"/>
        </w:rPr>
      </w:pPr>
      <w:r w:rsidRPr="00E30BC2">
        <w:rPr>
          <w:rFonts w:ascii="Arial" w:hAnsi="Arial" w:cs="Arial"/>
          <w:b/>
          <w:i/>
          <w:lang w:val="es-MX"/>
        </w:rPr>
        <w:t>Rasgos o competencias</w:t>
      </w:r>
      <w:r w:rsidR="00F86D07" w:rsidRPr="00E30BC2">
        <w:rPr>
          <w:rFonts w:ascii="Arial" w:hAnsi="Arial" w:cs="Arial"/>
          <w:b/>
          <w:i/>
          <w:lang w:val="es-MX"/>
        </w:rPr>
        <w:t xml:space="preserve"> esperadas del perfil de egreso: </w:t>
      </w:r>
      <w:r w:rsidR="00F86D07" w:rsidRPr="00E30BC2">
        <w:rPr>
          <w:rFonts w:ascii="Arial" w:hAnsi="Arial" w:cs="Arial"/>
          <w:lang w:val="es-MX"/>
        </w:rPr>
        <w:t>Sabe diseñar, organizar y poner en práctica estrategias y actividades didácticas adecuadas al desarrollo de los alumnos, así como a las características sociales y culturales de éstos y de su entorno familiar, con el fin de que los educandos alcancen los propósitos de conocimiento, de desarrollo de habilidades y de formación de valores  que promueve la educación preescolar.</w:t>
      </w:r>
    </w:p>
    <w:p w14:paraId="537B3106" w14:textId="77777777" w:rsidR="00F86D07" w:rsidRPr="00E30BC2" w:rsidRDefault="00F86D07" w:rsidP="00F57272">
      <w:pPr>
        <w:ind w:left="2160"/>
        <w:jc w:val="center"/>
        <w:rPr>
          <w:rFonts w:ascii="Arial" w:hAnsi="Arial" w:cs="Arial"/>
          <w:b/>
          <w:i/>
          <w:lang w:val="es-MX"/>
        </w:rPr>
      </w:pPr>
    </w:p>
    <w:p w14:paraId="3814A6F2" w14:textId="77777777" w:rsidR="00F86D07" w:rsidRPr="00E30BC2" w:rsidRDefault="00F86D07" w:rsidP="00F5727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  <w:r w:rsidRPr="00E30BC2">
        <w:rPr>
          <w:rFonts w:ascii="Arial" w:hAnsi="Arial" w:cs="Arial"/>
          <w:b/>
          <w:i/>
          <w:lang w:val="es-MX"/>
        </w:rPr>
        <w:t>Trabajo a Desarrollar:</w:t>
      </w:r>
    </w:p>
    <w:p w14:paraId="0B555DBF" w14:textId="77777777" w:rsidR="00F86D07" w:rsidRPr="00E30BC2" w:rsidRDefault="00F86D07" w:rsidP="00F5727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eastAsia="Calibri" w:hAnsi="Arial" w:cs="Arial"/>
        </w:rPr>
      </w:pPr>
      <w:r w:rsidRPr="00E30BC2">
        <w:rPr>
          <w:rFonts w:ascii="Arial" w:eastAsia="Calibri" w:hAnsi="Arial" w:cs="Arial"/>
        </w:rPr>
        <w:t>Presentación de secuencias didácticas para el desarrollo del tema “</w:t>
      </w:r>
      <w:r w:rsidR="00F62C1F">
        <w:rPr>
          <w:rFonts w:ascii="Arial" w:eastAsia="Calibri" w:hAnsi="Arial" w:cs="Arial"/>
        </w:rPr>
        <w:t>OPERACIONES ARITMÉTICAS</w:t>
      </w:r>
      <w:r w:rsidRPr="00E30BC2">
        <w:rPr>
          <w:rFonts w:ascii="Arial" w:eastAsia="Calibri" w:hAnsi="Arial" w:cs="Arial"/>
        </w:rPr>
        <w:t>”</w:t>
      </w:r>
    </w:p>
    <w:p w14:paraId="64FA14F8" w14:textId="77777777" w:rsidR="00F57272" w:rsidRDefault="00F57272" w:rsidP="00F86D07">
      <w:pPr>
        <w:jc w:val="center"/>
        <w:rPr>
          <w:rFonts w:ascii="Arial" w:hAnsi="Arial" w:cs="Arial"/>
          <w:b/>
          <w:i/>
          <w:lang w:val="es-MX"/>
        </w:rPr>
      </w:pPr>
    </w:p>
    <w:p w14:paraId="69034ADA" w14:textId="77777777" w:rsidR="00F57272" w:rsidRDefault="00F57272" w:rsidP="00F86D07">
      <w:pPr>
        <w:jc w:val="center"/>
        <w:rPr>
          <w:rFonts w:ascii="Arial" w:hAnsi="Arial" w:cs="Arial"/>
          <w:b/>
          <w:i/>
          <w:lang w:val="es-MX"/>
        </w:rPr>
      </w:pPr>
    </w:p>
    <w:p w14:paraId="3E5B8874" w14:textId="77777777" w:rsidR="003C2165" w:rsidRDefault="003C2165" w:rsidP="00F86D07">
      <w:pPr>
        <w:jc w:val="center"/>
        <w:rPr>
          <w:rFonts w:ascii="Arial" w:hAnsi="Arial" w:cs="Arial"/>
          <w:b/>
          <w:i/>
          <w:lang w:val="es-MX"/>
        </w:rPr>
      </w:pPr>
    </w:p>
    <w:p w14:paraId="588E9C43" w14:textId="77777777" w:rsidR="003C2165" w:rsidRDefault="003C2165" w:rsidP="00F86D07">
      <w:pPr>
        <w:jc w:val="center"/>
        <w:rPr>
          <w:rFonts w:ascii="Arial" w:hAnsi="Arial" w:cs="Arial"/>
          <w:b/>
          <w:i/>
          <w:lang w:val="es-MX"/>
        </w:rPr>
      </w:pPr>
    </w:p>
    <w:p w14:paraId="720D932C" w14:textId="77777777" w:rsidR="00F57272" w:rsidRDefault="00F57272" w:rsidP="00F86D07">
      <w:pPr>
        <w:jc w:val="center"/>
        <w:rPr>
          <w:rFonts w:ascii="Arial" w:hAnsi="Arial" w:cs="Arial"/>
          <w:b/>
          <w:i/>
          <w:lang w:val="es-MX"/>
        </w:rPr>
      </w:pPr>
    </w:p>
    <w:p w14:paraId="0DD40137" w14:textId="77777777" w:rsidR="00F57272" w:rsidRDefault="00F57272" w:rsidP="00F86D07">
      <w:pPr>
        <w:jc w:val="center"/>
        <w:rPr>
          <w:rFonts w:ascii="Arial" w:hAnsi="Arial" w:cs="Arial"/>
          <w:b/>
          <w:i/>
          <w:lang w:val="es-MX"/>
        </w:rPr>
      </w:pPr>
    </w:p>
    <w:p w14:paraId="193F42C5" w14:textId="77777777" w:rsidR="00214888" w:rsidRDefault="00F86D07" w:rsidP="00F86D07">
      <w:pPr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R</w:t>
      </w:r>
      <w:r w:rsidR="00214888" w:rsidRPr="00F86D07">
        <w:rPr>
          <w:rFonts w:ascii="Arial" w:hAnsi="Arial" w:cs="Arial"/>
          <w:b/>
          <w:i/>
          <w:lang w:val="es-MX"/>
        </w:rPr>
        <w:t>úbrica de evaluación</w:t>
      </w:r>
    </w:p>
    <w:tbl>
      <w:tblPr>
        <w:tblpPr w:leftFromText="141" w:rightFromText="141" w:vertAnchor="text" w:horzAnchor="page" w:tblpX="1173" w:tblpY="-3512"/>
        <w:tblW w:w="1074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2552"/>
        <w:gridCol w:w="2977"/>
      </w:tblGrid>
      <w:tr w:rsidR="001862A4" w14:paraId="04D800CC" w14:textId="77777777" w:rsidTr="00B71E2C">
        <w:trPr>
          <w:trHeight w:val="1035"/>
        </w:trPr>
        <w:tc>
          <w:tcPr>
            <w:tcW w:w="10740" w:type="dxa"/>
            <w:gridSpan w:val="4"/>
            <w:tcBorders>
              <w:top w:val="single" w:sz="40" w:space="0" w:color="A4A4A4"/>
              <w:left w:val="single" w:sz="40" w:space="0" w:color="888888"/>
              <w:bottom w:val="single" w:sz="32" w:space="0" w:color="818181"/>
              <w:right w:val="single" w:sz="40" w:space="0" w:color="868686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F1445A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38"/>
                <w:szCs w:val="38"/>
              </w:rPr>
              <w:lastRenderedPageBreak/>
              <w:t>RÚBRICA SECUENCIAS DIDÁCTICAS</w:t>
            </w:r>
          </w:p>
        </w:tc>
      </w:tr>
      <w:tr w:rsidR="001862A4" w14:paraId="09145903" w14:textId="77777777" w:rsidTr="00B71E2C">
        <w:tblPrEx>
          <w:tblBorders>
            <w:top w:val="none" w:sz="0" w:space="0" w:color="auto"/>
          </w:tblBorders>
        </w:tblPrEx>
        <w:trPr>
          <w:trHeight w:val="904"/>
        </w:trPr>
        <w:tc>
          <w:tcPr>
            <w:tcW w:w="2518" w:type="dxa"/>
            <w:tcBorders>
              <w:top w:val="single" w:sz="72" w:space="0" w:color="9A9A9A"/>
              <w:left w:val="single" w:sz="40" w:space="0" w:color="656565"/>
              <w:bottom w:val="single" w:sz="8" w:space="0" w:color="auto"/>
              <w:right w:val="single" w:sz="72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A34C40" w14:textId="77777777" w:rsidR="001862A4" w:rsidRDefault="00BE3EA5" w:rsidP="00B71E2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noProof/>
              </w:rPr>
              <w:drawing>
                <wp:inline distT="0" distB="0" distL="0" distR="0" wp14:anchorId="2CD5E4F4" wp14:editId="24BD2083">
                  <wp:extent cx="50800" cy="152400"/>
                  <wp:effectExtent l="0" t="0" r="0" b="0"/>
                  <wp:docPr id="17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62A4">
              <w:rPr>
                <w:rFonts w:ascii="Times" w:hAnsi="Times" w:cs="Times"/>
              </w:rPr>
              <w:t xml:space="preserve"> </w:t>
            </w:r>
            <w:r w:rsidR="001862A4">
              <w:rPr>
                <w:rFonts w:ascii="Times" w:hAnsi="Times" w:cs="Times"/>
                <w:noProof/>
              </w:rPr>
              <w:t>valoración</w:t>
            </w:r>
          </w:p>
        </w:tc>
        <w:tc>
          <w:tcPr>
            <w:tcW w:w="2693" w:type="dxa"/>
            <w:tcBorders>
              <w:top w:val="single" w:sz="72" w:space="0" w:color="CACACA"/>
              <w:left w:val="single" w:sz="72" w:space="0" w:color="auto"/>
              <w:bottom w:val="single" w:sz="8" w:space="0" w:color="auto"/>
              <w:right w:val="single" w:sz="72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B131A8" w14:textId="77777777" w:rsidR="001862A4" w:rsidRDefault="00BE3EA5" w:rsidP="00B71E2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noProof/>
              </w:rPr>
              <w:drawing>
                <wp:inline distT="0" distB="0" distL="0" distR="0" wp14:anchorId="0694FA17" wp14:editId="1C4AF62F">
                  <wp:extent cx="12700" cy="12700"/>
                  <wp:effectExtent l="0" t="0" r="0" b="0"/>
                  <wp:docPr id="15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62A4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noProof/>
              </w:rPr>
              <w:drawing>
                <wp:inline distT="0" distB="0" distL="0" distR="0" wp14:anchorId="02D33AE6" wp14:editId="7C874A84">
                  <wp:extent cx="50800" cy="152400"/>
                  <wp:effectExtent l="0" t="0" r="0" b="0"/>
                  <wp:docPr id="13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62A4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noProof/>
              </w:rPr>
              <w:drawing>
                <wp:inline distT="0" distB="0" distL="0" distR="0" wp14:anchorId="6D42964D" wp14:editId="2E8CEB8E">
                  <wp:extent cx="50800" cy="152400"/>
                  <wp:effectExtent l="0" t="0" r="0" b="0"/>
                  <wp:docPr id="11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CABDFE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30"/>
                <w:szCs w:val="30"/>
              </w:rPr>
              <w:t>2</w:t>
            </w:r>
          </w:p>
        </w:tc>
        <w:tc>
          <w:tcPr>
            <w:tcW w:w="2552" w:type="dxa"/>
            <w:tcBorders>
              <w:top w:val="single" w:sz="72" w:space="0" w:color="CACACA"/>
              <w:left w:val="single" w:sz="72" w:space="0" w:color="auto"/>
              <w:bottom w:val="single" w:sz="8" w:space="0" w:color="auto"/>
              <w:right w:val="single" w:sz="72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E78973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30"/>
                <w:szCs w:val="30"/>
              </w:rPr>
              <w:t>1</w:t>
            </w:r>
          </w:p>
        </w:tc>
        <w:tc>
          <w:tcPr>
            <w:tcW w:w="2977" w:type="dxa"/>
            <w:tcBorders>
              <w:top w:val="single" w:sz="72" w:space="0" w:color="CACACA"/>
              <w:left w:val="single" w:sz="72" w:space="0" w:color="auto"/>
              <w:bottom w:val="single" w:sz="8" w:space="0" w:color="auto"/>
              <w:right w:val="single" w:sz="40" w:space="0" w:color="838383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90C1E4" w14:textId="77777777" w:rsidR="001862A4" w:rsidRDefault="00BE3EA5" w:rsidP="00B71E2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noProof/>
              </w:rPr>
              <w:drawing>
                <wp:inline distT="0" distB="0" distL="0" distR="0" wp14:anchorId="6F35697F" wp14:editId="6F1D0ED7">
                  <wp:extent cx="50800" cy="152400"/>
                  <wp:effectExtent l="0" t="0" r="0" b="0"/>
                  <wp:docPr id="9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62A4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  <w:noProof/>
              </w:rPr>
              <w:drawing>
                <wp:inline distT="0" distB="0" distL="0" distR="0" wp14:anchorId="48CF48EA" wp14:editId="532D07C2">
                  <wp:extent cx="50800" cy="152400"/>
                  <wp:effectExtent l="0" t="0" r="0" b="0"/>
                  <wp:docPr id="7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B1BBF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30"/>
                <w:szCs w:val="30"/>
              </w:rPr>
              <w:t>0</w:t>
            </w:r>
          </w:p>
        </w:tc>
      </w:tr>
      <w:tr w:rsidR="001862A4" w14:paraId="435D3F94" w14:textId="77777777" w:rsidTr="00B71E2C">
        <w:tblPrEx>
          <w:tblBorders>
            <w:top w:val="none" w:sz="0" w:space="0" w:color="auto"/>
          </w:tblBorders>
        </w:tblPrEx>
        <w:trPr>
          <w:trHeight w:val="2926"/>
        </w:trPr>
        <w:tc>
          <w:tcPr>
            <w:tcW w:w="2518" w:type="dxa"/>
            <w:tcBorders>
              <w:top w:val="single" w:sz="8" w:space="0" w:color="auto"/>
              <w:left w:val="single" w:sz="40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A78DC5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sz w:val="22"/>
                <w:szCs w:val="22"/>
              </w:rPr>
              <w:t>Contenido integrador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F6BBEB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sz w:val="22"/>
                <w:szCs w:val="22"/>
              </w:rPr>
              <w:t>Es de interés de los estudiantes, tiene relación con la vida cotidiana del estudiante y permite la inserción del conocimiento científico, además de ser congruente con los conceptos fundamental y subsidiario.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942239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ind w:left="567"/>
              <w:rPr>
                <w:rFonts w:ascii="Times" w:hAnsi="Times" w:cs="Times"/>
              </w:rPr>
            </w:pPr>
            <w:r>
              <w:rPr>
                <w:sz w:val="22"/>
                <w:szCs w:val="22"/>
              </w:rPr>
              <w:t>Cumple parcialmente con lo anterior.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72" w:space="0" w:color="auto"/>
              <w:bottom w:val="single" w:sz="4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F1EEA7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sz w:val="22"/>
                <w:szCs w:val="22"/>
              </w:rPr>
              <w:t>No cumple con ninguna de las características que definen al tema integrador.</w:t>
            </w:r>
          </w:p>
        </w:tc>
      </w:tr>
      <w:tr w:rsidR="001862A4" w14:paraId="78B2F3DF" w14:textId="77777777" w:rsidTr="00B71E2C">
        <w:tblPrEx>
          <w:tblBorders>
            <w:top w:val="none" w:sz="0" w:space="0" w:color="auto"/>
          </w:tblBorders>
        </w:tblPrEx>
        <w:trPr>
          <w:trHeight w:val="211"/>
        </w:trPr>
        <w:tc>
          <w:tcPr>
            <w:tcW w:w="2518" w:type="dxa"/>
            <w:tcBorders>
              <w:top w:val="single" w:sz="4" w:space="0" w:color="auto"/>
              <w:left w:val="single" w:sz="40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B5CF278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CEE066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noProof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839E2C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72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57ADCB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1862A4" w14:paraId="57682A81" w14:textId="77777777" w:rsidTr="00B71E2C">
        <w:tblPrEx>
          <w:tblBorders>
            <w:top w:val="none" w:sz="0" w:space="0" w:color="auto"/>
          </w:tblBorders>
        </w:tblPrEx>
        <w:trPr>
          <w:trHeight w:val="1158"/>
        </w:trPr>
        <w:tc>
          <w:tcPr>
            <w:tcW w:w="2518" w:type="dxa"/>
            <w:tcBorders>
              <w:left w:val="single" w:sz="40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42BBE3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sz w:val="22"/>
                <w:szCs w:val="22"/>
              </w:rPr>
              <w:t>Concepto fundamental y contenidos</w:t>
            </w:r>
          </w:p>
        </w:tc>
        <w:tc>
          <w:tcPr>
            <w:tcW w:w="2693" w:type="dxa"/>
            <w:tcBorders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2EA00D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sz w:val="22"/>
                <w:szCs w:val="22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2552" w:type="dxa"/>
            <w:tcBorders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BEC920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sz w:val="22"/>
                <w:szCs w:val="22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2977" w:type="dxa"/>
            <w:tcBorders>
              <w:left w:val="single" w:sz="72" w:space="0" w:color="auto"/>
              <w:bottom w:val="single" w:sz="4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367F28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sz w:val="22"/>
                <w:szCs w:val="22"/>
              </w:rPr>
              <w:t>No identifica los conceptos y temas que se abordarán, y no hay relación lógica entre los conceptos y temas o es muy escasa.</w:t>
            </w:r>
          </w:p>
          <w:p w14:paraId="49B8F3A7" w14:textId="77777777" w:rsidR="001862A4" w:rsidRDefault="00BE3EA5" w:rsidP="00B71E2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noProof/>
              </w:rPr>
              <w:drawing>
                <wp:inline distT="0" distB="0" distL="0" distR="0" wp14:anchorId="018F73A6" wp14:editId="7754566E">
                  <wp:extent cx="12700" cy="12700"/>
                  <wp:effectExtent l="0" t="0" r="0" b="0"/>
                  <wp:docPr id="5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2A4" w14:paraId="7222749C" w14:textId="77777777" w:rsidTr="00B71E2C">
        <w:tblPrEx>
          <w:tblBorders>
            <w:top w:val="none" w:sz="0" w:space="0" w:color="auto"/>
          </w:tblBorders>
        </w:tblPrEx>
        <w:trPr>
          <w:trHeight w:val="191"/>
        </w:trPr>
        <w:tc>
          <w:tcPr>
            <w:tcW w:w="2518" w:type="dxa"/>
            <w:tcBorders>
              <w:top w:val="single" w:sz="4" w:space="0" w:color="auto"/>
              <w:left w:val="single" w:sz="40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3372B9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C51793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261941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72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A38497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862A4" w14:paraId="2428E6D8" w14:textId="77777777" w:rsidTr="00B71E2C">
        <w:tblPrEx>
          <w:tblBorders>
            <w:top w:val="none" w:sz="0" w:space="0" w:color="auto"/>
          </w:tblBorders>
        </w:tblPrEx>
        <w:trPr>
          <w:trHeight w:val="991"/>
        </w:trPr>
        <w:tc>
          <w:tcPr>
            <w:tcW w:w="2518" w:type="dxa"/>
            <w:tcBorders>
              <w:left w:val="single" w:sz="40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E08A1F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Aprendizajes esperados de la secuencia didáctica</w:t>
            </w:r>
          </w:p>
          <w:p w14:paraId="771F8E11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2693" w:type="dxa"/>
            <w:tcBorders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9A14F8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sz w:val="22"/>
                <w:szCs w:val="22"/>
              </w:rPr>
              <w:t>Expresa claramente lo que se quiere que el estudiante aprenda.</w:t>
            </w:r>
          </w:p>
        </w:tc>
        <w:tc>
          <w:tcPr>
            <w:tcW w:w="2552" w:type="dxa"/>
            <w:tcBorders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232C10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sz w:val="22"/>
                <w:szCs w:val="22"/>
              </w:rPr>
              <w:t>Expresa parcialmente el propósito de aprendizaje, o no es muy claro en su redacción.</w:t>
            </w:r>
          </w:p>
        </w:tc>
        <w:tc>
          <w:tcPr>
            <w:tcW w:w="2977" w:type="dxa"/>
            <w:tcBorders>
              <w:left w:val="single" w:sz="72" w:space="0" w:color="auto"/>
              <w:bottom w:val="single" w:sz="4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5E1D9C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sz w:val="22"/>
                <w:szCs w:val="22"/>
              </w:rPr>
              <w:t>El propósito no corresponde con la intención formativa de la secuencia.</w:t>
            </w:r>
          </w:p>
          <w:p w14:paraId="27A29B34" w14:textId="77777777" w:rsidR="001862A4" w:rsidRDefault="00BE3EA5" w:rsidP="00B71E2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noProof/>
              </w:rPr>
              <w:drawing>
                <wp:inline distT="0" distB="0" distL="0" distR="0" wp14:anchorId="7984C3D4" wp14:editId="755989C8">
                  <wp:extent cx="12700" cy="12700"/>
                  <wp:effectExtent l="0" t="0" r="0" b="0"/>
                  <wp:docPr id="3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2A4" w14:paraId="69A7F94A" w14:textId="77777777" w:rsidTr="00B71E2C">
        <w:tblPrEx>
          <w:tblBorders>
            <w:top w:val="none" w:sz="0" w:space="0" w:color="auto"/>
          </w:tblBorders>
        </w:tblPrEx>
        <w:trPr>
          <w:trHeight w:val="84"/>
        </w:trPr>
        <w:tc>
          <w:tcPr>
            <w:tcW w:w="2518" w:type="dxa"/>
            <w:tcBorders>
              <w:top w:val="single" w:sz="4" w:space="0" w:color="auto"/>
              <w:left w:val="single" w:sz="40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2CB4D9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22D481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3F3360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72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A2D3E7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862A4" w14:paraId="54FEA347" w14:textId="77777777" w:rsidTr="00B71E2C">
        <w:tblPrEx>
          <w:tblBorders>
            <w:top w:val="none" w:sz="0" w:space="0" w:color="auto"/>
          </w:tblBorders>
        </w:tblPrEx>
        <w:trPr>
          <w:trHeight w:val="1811"/>
        </w:trPr>
        <w:tc>
          <w:tcPr>
            <w:tcW w:w="2518" w:type="dxa"/>
            <w:tcBorders>
              <w:left w:val="single" w:sz="40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138ACF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sz w:val="22"/>
                <w:szCs w:val="22"/>
              </w:rPr>
              <w:lastRenderedPageBreak/>
              <w:t>Competencias  y estándar curricular.</w:t>
            </w:r>
          </w:p>
        </w:tc>
        <w:tc>
          <w:tcPr>
            <w:tcW w:w="2693" w:type="dxa"/>
            <w:tcBorders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C11BDD" w14:textId="77777777" w:rsidR="001862A4" w:rsidRPr="009F048A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Selecciona y enuncia aquellas competencias y estándares curriculares  que el estudiante adquirirá, desarrollará y utilizará para alcanzar el  aprendizaje propuesto.</w:t>
            </w:r>
          </w:p>
        </w:tc>
        <w:tc>
          <w:tcPr>
            <w:tcW w:w="2552" w:type="dxa"/>
            <w:tcBorders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56C015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sz w:val="22"/>
                <w:szCs w:val="22"/>
              </w:rPr>
              <w:t>Selecciona solo  la competencias que el estudiante debe adquirir. O solo el estándar curricular al que pertenece el contenido.</w:t>
            </w:r>
          </w:p>
        </w:tc>
        <w:tc>
          <w:tcPr>
            <w:tcW w:w="2977" w:type="dxa"/>
            <w:tcBorders>
              <w:left w:val="single" w:sz="72" w:space="0" w:color="auto"/>
              <w:bottom w:val="single" w:sz="4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13B473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sz w:val="22"/>
                <w:szCs w:val="22"/>
              </w:rPr>
              <w:t>No selecciona ninguna competencia ni estándar curricular o las que selecciono y anoto no corresponden con las actividades planteadas en la secuencia didáctica.</w:t>
            </w:r>
          </w:p>
        </w:tc>
      </w:tr>
      <w:tr w:rsidR="001862A4" w14:paraId="7A60BBA0" w14:textId="77777777" w:rsidTr="00B71E2C">
        <w:tblPrEx>
          <w:tblBorders>
            <w:top w:val="none" w:sz="0" w:space="0" w:color="auto"/>
          </w:tblBorders>
        </w:tblPrEx>
        <w:trPr>
          <w:trHeight w:val="338"/>
        </w:trPr>
        <w:tc>
          <w:tcPr>
            <w:tcW w:w="2518" w:type="dxa"/>
            <w:tcBorders>
              <w:top w:val="single" w:sz="4" w:space="0" w:color="auto"/>
              <w:left w:val="single" w:sz="40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CAAC3D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3E8B02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Contiene los elementos de campo y aspecto.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67A652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72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643C0E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1862A4" w14:paraId="358C6451" w14:textId="77777777" w:rsidTr="00B71E2C">
        <w:tblPrEx>
          <w:tblBorders>
            <w:top w:val="none" w:sz="0" w:space="0" w:color="auto"/>
          </w:tblBorders>
        </w:tblPrEx>
        <w:trPr>
          <w:trHeight w:val="2484"/>
        </w:trPr>
        <w:tc>
          <w:tcPr>
            <w:tcW w:w="2518" w:type="dxa"/>
            <w:tcBorders>
              <w:left w:val="single" w:sz="40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0AE175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sz w:val="22"/>
                <w:szCs w:val="22"/>
              </w:rPr>
              <w:t>Diseño de la Secuencia</w:t>
            </w:r>
          </w:p>
        </w:tc>
        <w:tc>
          <w:tcPr>
            <w:tcW w:w="2693" w:type="dxa"/>
            <w:tcBorders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783AEA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secuencia didáctica está estructurada de manera lógica y coherente en tres fases (apertura, desarrollo y cierre), definiendo para cada una de ellas estrategias y técnicas didácticas. </w:t>
            </w:r>
            <w:r>
              <w:rPr>
                <w:sz w:val="22"/>
                <w:szCs w:val="22"/>
              </w:rPr>
              <w:t xml:space="preserve">Incluye una variable didáctica en el desarrollo o en el cierre. </w:t>
            </w:r>
            <w:r>
              <w:rPr>
                <w:sz w:val="22"/>
                <w:szCs w:val="22"/>
              </w:rPr>
              <w:t>Contiene la evaluación, los recursos didácticos y el tiempo de ejecución</w:t>
            </w:r>
          </w:p>
          <w:p w14:paraId="37791520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552" w:type="dxa"/>
            <w:tcBorders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2C38AE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Diseña la secuencia omitiendo alguna de las fases, con poca lógica y coherencia, o le falta incluir algunas estrategias y técnicas didácticas.</w:t>
            </w:r>
          </w:p>
          <w:p w14:paraId="2A872CB3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evaluación no es clara, no demuestra los aprendizajes adquiridos, el tiempo no concuerda con el diseño de actividades.</w:t>
            </w:r>
          </w:p>
          <w:p w14:paraId="1ECA9F6E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</w:p>
        </w:tc>
        <w:tc>
          <w:tcPr>
            <w:tcW w:w="2977" w:type="dxa"/>
            <w:tcBorders>
              <w:left w:val="single" w:sz="72" w:space="0" w:color="auto"/>
              <w:bottom w:val="single" w:sz="4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E52EE9D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sz w:val="22"/>
                <w:szCs w:val="22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14:paraId="2E98EAF5" w14:textId="77777777" w:rsidR="001862A4" w:rsidRDefault="00BE3EA5" w:rsidP="00B71E2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>
              <w:rPr>
                <w:rFonts w:ascii="Times" w:hAnsi="Times" w:cs="Times"/>
                <w:noProof/>
              </w:rPr>
              <w:drawing>
                <wp:inline distT="0" distB="0" distL="0" distR="0" wp14:anchorId="0707C1E9" wp14:editId="4FA6ABAF">
                  <wp:extent cx="12700" cy="12700"/>
                  <wp:effectExtent l="0" t="0" r="0" b="0"/>
                  <wp:docPr id="1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7A7E63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14:paraId="654F7D72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1862A4" w14:paraId="069A58FE" w14:textId="77777777" w:rsidTr="00B71E2C">
        <w:tblPrEx>
          <w:tblBorders>
            <w:top w:val="none" w:sz="0" w:space="0" w:color="auto"/>
          </w:tblBorders>
        </w:tblPrEx>
        <w:trPr>
          <w:trHeight w:val="673"/>
        </w:trPr>
        <w:tc>
          <w:tcPr>
            <w:tcW w:w="2518" w:type="dxa"/>
            <w:tcBorders>
              <w:top w:val="single" w:sz="4" w:space="0" w:color="auto"/>
              <w:left w:val="single" w:sz="40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F15276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F56D4E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36F2D83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72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31F540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862A4" w14:paraId="0AF0EAA5" w14:textId="77777777" w:rsidTr="00B71E2C">
        <w:trPr>
          <w:trHeight w:val="151"/>
        </w:trPr>
        <w:tc>
          <w:tcPr>
            <w:tcW w:w="2518" w:type="dxa"/>
            <w:tcBorders>
              <w:left w:val="single" w:sz="40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54B959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sz w:val="22"/>
                <w:szCs w:val="22"/>
              </w:rPr>
              <w:t>Estrategias didácticas</w:t>
            </w:r>
          </w:p>
        </w:tc>
        <w:tc>
          <w:tcPr>
            <w:tcW w:w="2693" w:type="dxa"/>
            <w:tcBorders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578A8F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sz w:val="22"/>
                <w:szCs w:val="22"/>
              </w:rPr>
              <w:t>Clasifica las estrategias didácticas según el tipo de proceso cognitivo y el propósito de aprendizaje que se desean alcanzar</w:t>
            </w:r>
          </w:p>
        </w:tc>
        <w:tc>
          <w:tcPr>
            <w:tcW w:w="2552" w:type="dxa"/>
            <w:tcBorders>
              <w:left w:val="single" w:sz="72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6B7A1F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sz w:val="22"/>
                <w:szCs w:val="22"/>
              </w:rPr>
              <w:t xml:space="preserve">Las estrategias didácticas seleccionadas satisfacen parcialmente el propósito de aprendizaje que se desea alcanzar y el promueven medianamente el proceso cognitivo </w:t>
            </w:r>
            <w:r>
              <w:rPr>
                <w:sz w:val="22"/>
                <w:szCs w:val="22"/>
              </w:rPr>
              <w:lastRenderedPageBreak/>
              <w:t>deseado.</w:t>
            </w:r>
          </w:p>
        </w:tc>
        <w:tc>
          <w:tcPr>
            <w:tcW w:w="2977" w:type="dxa"/>
            <w:tcBorders>
              <w:left w:val="single" w:sz="72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38DFDC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</w:rPr>
            </w:pPr>
            <w:r>
              <w:rPr>
                <w:sz w:val="22"/>
                <w:szCs w:val="22"/>
              </w:rPr>
              <w:lastRenderedPageBreak/>
              <w:t>Las estrategias didácticas seleccionadas no satisfacen el propósito de aprendizaje que se desea alcanzar y no promueven proceso cognitivo.</w:t>
            </w:r>
          </w:p>
        </w:tc>
      </w:tr>
      <w:tr w:rsidR="001862A4" w14:paraId="0396AF4D" w14:textId="77777777" w:rsidTr="00B71E2C">
        <w:trPr>
          <w:trHeight w:val="151"/>
        </w:trPr>
        <w:tc>
          <w:tcPr>
            <w:tcW w:w="2518" w:type="dxa"/>
            <w:tcBorders>
              <w:left w:val="single" w:sz="40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6668D3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  <w:p w14:paraId="0ED038ED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24A081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72" w:space="0" w:color="auto"/>
              <w:bottom w:val="single" w:sz="4" w:space="0" w:color="auto"/>
              <w:right w:val="single" w:sz="7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2E6ED9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72" w:space="0" w:color="auto"/>
              <w:bottom w:val="single" w:sz="4" w:space="0" w:color="auto"/>
              <w:right w:val="single" w:sz="40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5F4996" w14:textId="77777777" w:rsidR="001862A4" w:rsidRDefault="001862A4" w:rsidP="00B71E2C">
            <w:pPr>
              <w:widowControl w:val="0"/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6CFCC1A" w14:textId="77777777" w:rsidR="00580778" w:rsidRPr="006D536A" w:rsidRDefault="00580778" w:rsidP="008A5086">
      <w:pPr>
        <w:rPr>
          <w:rFonts w:ascii="Arial Black" w:hAnsi="Arial Black" w:cs="Arial"/>
          <w:b/>
          <w:i/>
        </w:rPr>
      </w:pPr>
    </w:p>
    <w:sectPr w:rsidR="00580778" w:rsidRPr="006D536A" w:rsidSect="00E30BC2">
      <w:pgSz w:w="15840" w:h="12240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FDDB8" w14:textId="77777777" w:rsidR="002B3E0B" w:rsidRDefault="002B3E0B" w:rsidP="009D3D11">
      <w:r>
        <w:separator/>
      </w:r>
    </w:p>
  </w:endnote>
  <w:endnote w:type="continuationSeparator" w:id="0">
    <w:p w14:paraId="7CD79231" w14:textId="77777777" w:rsidR="002B3E0B" w:rsidRDefault="002B3E0B" w:rsidP="009D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54093" w14:textId="77777777" w:rsidR="002B3E0B" w:rsidRDefault="002B3E0B" w:rsidP="009D3D11">
      <w:r>
        <w:separator/>
      </w:r>
    </w:p>
  </w:footnote>
  <w:footnote w:type="continuationSeparator" w:id="0">
    <w:p w14:paraId="2DC39170" w14:textId="77777777" w:rsidR="002B3E0B" w:rsidRDefault="002B3E0B" w:rsidP="009D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B479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54608F"/>
    <w:multiLevelType w:val="hybridMultilevel"/>
    <w:tmpl w:val="E252F7BA"/>
    <w:lvl w:ilvl="0" w:tplc="324E5C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06B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68BD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E4A5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B087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A6E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20B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AE5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836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358CA"/>
    <w:multiLevelType w:val="hybridMultilevel"/>
    <w:tmpl w:val="EF5409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91792"/>
    <w:multiLevelType w:val="hybridMultilevel"/>
    <w:tmpl w:val="45CC14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5074A"/>
    <w:multiLevelType w:val="hybridMultilevel"/>
    <w:tmpl w:val="B394C698"/>
    <w:lvl w:ilvl="0" w:tplc="37CE34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69D4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6235C">
      <w:start w:val="154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C85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8BF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2AC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457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CBB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09A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021E8E"/>
    <w:multiLevelType w:val="hybridMultilevel"/>
    <w:tmpl w:val="C1BE3092"/>
    <w:lvl w:ilvl="0" w:tplc="3906235C">
      <w:start w:val="1540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081"/>
    <w:rsid w:val="00066A73"/>
    <w:rsid w:val="00086C4D"/>
    <w:rsid w:val="000A4090"/>
    <w:rsid w:val="001728B8"/>
    <w:rsid w:val="001862A4"/>
    <w:rsid w:val="00214888"/>
    <w:rsid w:val="002B3E0B"/>
    <w:rsid w:val="00316EB0"/>
    <w:rsid w:val="00356057"/>
    <w:rsid w:val="003C2165"/>
    <w:rsid w:val="00422FB8"/>
    <w:rsid w:val="00457D2E"/>
    <w:rsid w:val="004C0FC7"/>
    <w:rsid w:val="005070E2"/>
    <w:rsid w:val="00580778"/>
    <w:rsid w:val="006417DF"/>
    <w:rsid w:val="006D536A"/>
    <w:rsid w:val="00882081"/>
    <w:rsid w:val="00891644"/>
    <w:rsid w:val="008A5086"/>
    <w:rsid w:val="009257DE"/>
    <w:rsid w:val="00974AA7"/>
    <w:rsid w:val="009D3D11"/>
    <w:rsid w:val="00AF3652"/>
    <w:rsid w:val="00BC5F9C"/>
    <w:rsid w:val="00BE3EA5"/>
    <w:rsid w:val="00BE7EBF"/>
    <w:rsid w:val="00E30BC2"/>
    <w:rsid w:val="00EB3E9F"/>
    <w:rsid w:val="00EC4258"/>
    <w:rsid w:val="00F413A4"/>
    <w:rsid w:val="00F57272"/>
    <w:rsid w:val="00F62C1F"/>
    <w:rsid w:val="00F86D07"/>
    <w:rsid w:val="00FC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70F0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81"/>
    <w:rPr>
      <w:rFonts w:ascii="Times New Roman" w:eastAsia="Times New Roman" w:hAnsi="Times New Roman"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9"/>
    <w:qFormat/>
    <w:rsid w:val="00882081"/>
    <w:pPr>
      <w:spacing w:before="78" w:after="78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s-MX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882081"/>
    <w:rPr>
      <w:rFonts w:ascii="Arial" w:eastAsia="Times New Roman" w:hAnsi="Arial" w:cs="Arial"/>
      <w:b/>
      <w:bCs/>
      <w:i/>
      <w:iCs/>
      <w:color w:val="000000"/>
      <w:sz w:val="28"/>
      <w:szCs w:val="28"/>
      <w:lang w:eastAsia="es-MX"/>
    </w:rPr>
  </w:style>
  <w:style w:type="table" w:styleId="Tablaconcuadrcula">
    <w:name w:val="Table Grid"/>
    <w:basedOn w:val="Tablanormal"/>
    <w:uiPriority w:val="59"/>
    <w:rsid w:val="00882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D3D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9D3D11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9D3D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9D3D11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3A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3A4"/>
    <w:rPr>
      <w:rFonts w:ascii="Lucida Grande" w:eastAsia="Times New Roman" w:hAnsi="Lucida Grande" w:cs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81"/>
    <w:rPr>
      <w:rFonts w:ascii="Times New Roman" w:eastAsia="Times New Roman" w:hAnsi="Times New Roman"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9"/>
    <w:qFormat/>
    <w:rsid w:val="00882081"/>
    <w:pPr>
      <w:spacing w:before="78" w:after="78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val="es-MX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882081"/>
    <w:rPr>
      <w:rFonts w:ascii="Arial" w:eastAsia="Times New Roman" w:hAnsi="Arial" w:cs="Arial"/>
      <w:b/>
      <w:bCs/>
      <w:i/>
      <w:iCs/>
      <w:color w:val="000000"/>
      <w:sz w:val="28"/>
      <w:szCs w:val="28"/>
      <w:lang w:eastAsia="es-MX"/>
    </w:rPr>
  </w:style>
  <w:style w:type="table" w:styleId="Tablaconcuadrcula">
    <w:name w:val="Table Grid"/>
    <w:basedOn w:val="Tablanormal"/>
    <w:uiPriority w:val="59"/>
    <w:rsid w:val="00882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D3D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9D3D11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9D3D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9D3D11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3A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3A4"/>
    <w:rPr>
      <w:rFonts w:ascii="Lucida Grande" w:eastAsia="Times New Roman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32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000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14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58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12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0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2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01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D860-FA38-8E40-B2FB-7FF53B237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620</Words>
  <Characters>3413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</dc:creator>
  <cp:keywords/>
  <cp:lastModifiedBy>MA TERESA CERDA</cp:lastModifiedBy>
  <cp:revision>3</cp:revision>
  <dcterms:created xsi:type="dcterms:W3CDTF">2015-12-10T14:31:00Z</dcterms:created>
  <dcterms:modified xsi:type="dcterms:W3CDTF">2015-12-10T14:31:00Z</dcterms:modified>
</cp:coreProperties>
</file>