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857" w:rsidRDefault="000C5857" w:rsidP="000C5857">
      <w:pPr>
        <w:jc w:val="center"/>
        <w:rPr>
          <w:rFonts w:ascii="Arial" w:hAnsi="Arial" w:cs="Arial"/>
          <w:b/>
          <w:sz w:val="28"/>
        </w:rPr>
      </w:pPr>
    </w:p>
    <w:p w:rsidR="000C5857" w:rsidRDefault="000C5857" w:rsidP="000C5857">
      <w:pPr>
        <w:jc w:val="center"/>
        <w:rPr>
          <w:rFonts w:ascii="Arial" w:hAnsi="Arial" w:cs="Arial"/>
          <w:b/>
          <w:sz w:val="28"/>
        </w:rPr>
      </w:pPr>
    </w:p>
    <w:p w:rsidR="000C5857" w:rsidRDefault="000C5857" w:rsidP="000C5857">
      <w:pPr>
        <w:jc w:val="center"/>
        <w:rPr>
          <w:rFonts w:ascii="Arial" w:hAnsi="Arial" w:cs="Arial"/>
          <w:b/>
          <w:sz w:val="28"/>
        </w:rPr>
      </w:pPr>
    </w:p>
    <w:p w:rsidR="000C5857" w:rsidRDefault="000C5857" w:rsidP="000C5857">
      <w:pPr>
        <w:jc w:val="center"/>
        <w:rPr>
          <w:rFonts w:ascii="Arial" w:hAnsi="Arial" w:cs="Arial"/>
          <w:b/>
          <w:sz w:val="28"/>
        </w:rPr>
      </w:pPr>
      <w:r>
        <w:rPr>
          <w:noProof/>
          <w:lang w:eastAsia="es-MX"/>
        </w:rPr>
        <w:drawing>
          <wp:anchor distT="0" distB="0" distL="114300" distR="114300" simplePos="0" relativeHeight="251659264" behindDoc="0" locked="0" layoutInCell="1" allowOverlap="1" wp14:anchorId="239671E5" wp14:editId="5D9C290B">
            <wp:simplePos x="0" y="0"/>
            <wp:positionH relativeFrom="margin">
              <wp:posOffset>1850390</wp:posOffset>
            </wp:positionH>
            <wp:positionV relativeFrom="margin">
              <wp:posOffset>-415290</wp:posOffset>
            </wp:positionV>
            <wp:extent cx="1676400" cy="1246505"/>
            <wp:effectExtent l="0" t="0" r="0" b="0"/>
            <wp:wrapSquare wrapText="bothSides"/>
            <wp:docPr id="2" name="Imagen 2"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ene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46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167C">
        <w:rPr>
          <w:rFonts w:ascii="Arial" w:hAnsi="Arial" w:cs="Arial"/>
          <w:b/>
          <w:sz w:val="28"/>
        </w:rPr>
        <w:t>Escuela Normal de Educación Preescolar.</w:t>
      </w:r>
    </w:p>
    <w:p w:rsidR="000C5857" w:rsidRPr="00F0167C" w:rsidRDefault="000C5857" w:rsidP="000C5857">
      <w:pPr>
        <w:jc w:val="center"/>
        <w:rPr>
          <w:rFonts w:ascii="Arial" w:hAnsi="Arial" w:cs="Arial"/>
          <w:b/>
          <w:sz w:val="28"/>
        </w:rPr>
      </w:pPr>
      <w:r>
        <w:rPr>
          <w:rFonts w:ascii="Arial" w:hAnsi="Arial" w:cs="Arial"/>
          <w:b/>
          <w:sz w:val="28"/>
        </w:rPr>
        <w:t>Reflexión de video</w:t>
      </w:r>
      <w:r>
        <w:rPr>
          <w:rFonts w:ascii="Arial" w:hAnsi="Arial" w:cs="Arial"/>
          <w:b/>
          <w:sz w:val="28"/>
        </w:rPr>
        <w:t>.</w:t>
      </w:r>
    </w:p>
    <w:p w:rsidR="000C5857" w:rsidRDefault="000C5857" w:rsidP="000C5857">
      <w:pPr>
        <w:jc w:val="center"/>
        <w:rPr>
          <w:rFonts w:ascii="Arial" w:hAnsi="Arial" w:cs="Arial"/>
          <w:b/>
          <w:sz w:val="24"/>
        </w:rPr>
      </w:pPr>
      <w:r w:rsidRPr="00F0167C">
        <w:rPr>
          <w:rFonts w:ascii="Arial" w:hAnsi="Arial" w:cs="Arial"/>
          <w:b/>
          <w:sz w:val="24"/>
        </w:rPr>
        <w:t xml:space="preserve">Alumna: Gloria Janeth Dena Guerrero. </w:t>
      </w:r>
    </w:p>
    <w:p w:rsidR="000C5857" w:rsidRPr="00891018" w:rsidRDefault="000C5857" w:rsidP="000C5857">
      <w:pPr>
        <w:jc w:val="center"/>
        <w:rPr>
          <w:rFonts w:ascii="Arial" w:hAnsi="Arial" w:cs="Arial"/>
          <w:b/>
          <w:sz w:val="24"/>
        </w:rPr>
      </w:pPr>
      <w:r>
        <w:rPr>
          <w:rFonts w:ascii="Arial" w:hAnsi="Arial" w:cs="Arial"/>
          <w:b/>
          <w:sz w:val="24"/>
        </w:rPr>
        <w:t>No. Lista: 3</w:t>
      </w:r>
    </w:p>
    <w:p w:rsidR="000B752E" w:rsidRDefault="000B752E">
      <w:pPr>
        <w:rPr>
          <w:rFonts w:ascii="Arial" w:hAnsi="Arial" w:cs="Arial"/>
          <w:b/>
        </w:rPr>
      </w:pPr>
    </w:p>
    <w:p w:rsidR="00642A17" w:rsidRPr="00E35B64" w:rsidRDefault="00642A17" w:rsidP="00E35B64">
      <w:pPr>
        <w:jc w:val="center"/>
        <w:rPr>
          <w:rFonts w:ascii="Arial" w:hAnsi="Arial" w:cs="Arial"/>
          <w:b/>
        </w:rPr>
      </w:pPr>
      <w:r w:rsidRPr="00E35B64">
        <w:rPr>
          <w:rFonts w:ascii="Arial" w:hAnsi="Arial" w:cs="Arial"/>
          <w:b/>
        </w:rPr>
        <w:t>Hacerse maestro. Un camino complejo.</w:t>
      </w:r>
    </w:p>
    <w:p w:rsidR="00E35B64" w:rsidRPr="00E35B64" w:rsidRDefault="00E35B64" w:rsidP="00E35B64">
      <w:pPr>
        <w:jc w:val="center"/>
        <w:rPr>
          <w:rFonts w:ascii="Arial" w:hAnsi="Arial" w:cs="Arial"/>
          <w:b/>
        </w:rPr>
      </w:pPr>
      <w:r>
        <w:rPr>
          <w:rFonts w:ascii="Arial" w:hAnsi="Arial" w:cs="Arial"/>
          <w:color w:val="0A0A0A"/>
          <w:sz w:val="21"/>
          <w:szCs w:val="21"/>
          <w:shd w:val="clear" w:color="auto" w:fill="FFFFFF"/>
        </w:rPr>
        <w:t>Dra. Etelvina Sandoval Flores.</w:t>
      </w:r>
    </w:p>
    <w:p w:rsidR="00642A17" w:rsidRPr="00E35B64" w:rsidRDefault="00E35B64">
      <w:pPr>
        <w:rPr>
          <w:rFonts w:ascii="Arial" w:hAnsi="Arial" w:cs="Arial"/>
          <w:b/>
          <w:i/>
        </w:rPr>
      </w:pPr>
      <w:r w:rsidRPr="00E35B64">
        <w:rPr>
          <w:rFonts w:ascii="Arial" w:hAnsi="Arial" w:cs="Arial"/>
          <w:b/>
          <w:i/>
        </w:rPr>
        <w:t>Ideas y palabras clave.</w:t>
      </w:r>
    </w:p>
    <w:p w:rsidR="00642A17" w:rsidRDefault="00642A17" w:rsidP="00642A17">
      <w:pPr>
        <w:pStyle w:val="Prrafodelista"/>
        <w:numPr>
          <w:ilvl w:val="0"/>
          <w:numId w:val="1"/>
        </w:numPr>
        <w:rPr>
          <w:rFonts w:ascii="Arial" w:hAnsi="Arial" w:cs="Arial"/>
        </w:rPr>
      </w:pPr>
      <w:r w:rsidRPr="00642A17">
        <w:rPr>
          <w:rFonts w:ascii="Arial" w:hAnsi="Arial" w:cs="Arial"/>
        </w:rPr>
        <w:t xml:space="preserve">El maestro es de gran importancia en la educación, ya que es considerado; el responsable casi único de los procesos educativos. </w:t>
      </w:r>
    </w:p>
    <w:p w:rsidR="00E35B64" w:rsidRDefault="00E35B64" w:rsidP="004B375B">
      <w:pPr>
        <w:rPr>
          <w:rFonts w:ascii="Arial" w:hAnsi="Arial" w:cs="Arial"/>
        </w:rPr>
      </w:pPr>
    </w:p>
    <w:p w:rsidR="004B375B" w:rsidRPr="000B752E" w:rsidRDefault="000B752E" w:rsidP="004B375B">
      <w:pPr>
        <w:rPr>
          <w:rFonts w:ascii="Arial" w:hAnsi="Arial" w:cs="Arial"/>
          <w:u w:val="single"/>
        </w:rPr>
      </w:pPr>
      <w:r w:rsidRPr="000B752E">
        <w:rPr>
          <w:rFonts w:ascii="Arial" w:hAnsi="Arial" w:cs="Arial"/>
          <w:u w:val="single"/>
        </w:rPr>
        <w:t>El ser</w:t>
      </w:r>
      <w:r w:rsidR="004B375B" w:rsidRPr="000B752E">
        <w:rPr>
          <w:rFonts w:ascii="Arial" w:hAnsi="Arial" w:cs="Arial"/>
          <w:u w:val="single"/>
        </w:rPr>
        <w:t xml:space="preserve"> maestro:</w:t>
      </w:r>
    </w:p>
    <w:p w:rsidR="004B375B" w:rsidRDefault="004B375B" w:rsidP="004B375B">
      <w:pPr>
        <w:spacing w:after="0" w:line="240" w:lineRule="auto"/>
        <w:rPr>
          <w:rFonts w:ascii="Arial" w:hAnsi="Arial" w:cs="Arial"/>
        </w:rPr>
        <w:sectPr w:rsidR="004B375B">
          <w:pgSz w:w="12240" w:h="15840"/>
          <w:pgMar w:top="1417" w:right="1701" w:bottom="1417" w:left="1701" w:header="708" w:footer="708" w:gutter="0"/>
          <w:cols w:space="708"/>
          <w:docGrid w:linePitch="360"/>
        </w:sectPr>
      </w:pPr>
    </w:p>
    <w:p w:rsidR="004B375B" w:rsidRDefault="004B375B" w:rsidP="004B375B">
      <w:pPr>
        <w:spacing w:after="0" w:line="240" w:lineRule="auto"/>
        <w:rPr>
          <w:rFonts w:ascii="Arial" w:hAnsi="Arial" w:cs="Arial"/>
        </w:rPr>
      </w:pPr>
    </w:p>
    <w:p w:rsidR="004B375B" w:rsidRDefault="004B375B" w:rsidP="004B375B">
      <w:pPr>
        <w:pStyle w:val="Prrafodelista"/>
        <w:numPr>
          <w:ilvl w:val="0"/>
          <w:numId w:val="3"/>
        </w:numPr>
        <w:spacing w:after="0" w:line="240" w:lineRule="auto"/>
        <w:rPr>
          <w:rFonts w:ascii="Arial" w:hAnsi="Arial" w:cs="Arial"/>
        </w:rPr>
      </w:pPr>
      <w:r>
        <w:rPr>
          <w:rFonts w:ascii="Arial" w:hAnsi="Arial" w:cs="Arial"/>
        </w:rPr>
        <w:t>Orientador.</w:t>
      </w:r>
    </w:p>
    <w:p w:rsidR="004B375B" w:rsidRDefault="004B375B" w:rsidP="004B375B">
      <w:pPr>
        <w:spacing w:after="0" w:line="240" w:lineRule="auto"/>
        <w:rPr>
          <w:rFonts w:ascii="Arial" w:hAnsi="Arial" w:cs="Arial"/>
        </w:rPr>
      </w:pPr>
    </w:p>
    <w:p w:rsidR="004B375B" w:rsidRDefault="004B375B" w:rsidP="004B375B">
      <w:pPr>
        <w:pStyle w:val="Prrafodelista"/>
        <w:numPr>
          <w:ilvl w:val="0"/>
          <w:numId w:val="3"/>
        </w:numPr>
        <w:spacing w:after="0" w:line="240" w:lineRule="auto"/>
        <w:rPr>
          <w:rFonts w:ascii="Arial" w:hAnsi="Arial" w:cs="Arial"/>
        </w:rPr>
      </w:pPr>
      <w:r>
        <w:rPr>
          <w:rFonts w:ascii="Arial" w:hAnsi="Arial" w:cs="Arial"/>
        </w:rPr>
        <w:t>Estilo de vida.</w:t>
      </w:r>
    </w:p>
    <w:p w:rsidR="004B375B" w:rsidRDefault="004B375B" w:rsidP="004B375B">
      <w:pPr>
        <w:spacing w:after="0" w:line="240" w:lineRule="auto"/>
        <w:rPr>
          <w:rFonts w:ascii="Arial" w:hAnsi="Arial" w:cs="Arial"/>
        </w:rPr>
      </w:pPr>
    </w:p>
    <w:p w:rsidR="004B375B" w:rsidRDefault="004B375B" w:rsidP="004B375B">
      <w:pPr>
        <w:pStyle w:val="Prrafodelista"/>
        <w:numPr>
          <w:ilvl w:val="0"/>
          <w:numId w:val="3"/>
        </w:numPr>
        <w:spacing w:after="0" w:line="240" w:lineRule="auto"/>
        <w:rPr>
          <w:rFonts w:ascii="Arial" w:hAnsi="Arial" w:cs="Arial"/>
        </w:rPr>
      </w:pPr>
      <w:r>
        <w:rPr>
          <w:rFonts w:ascii="Arial" w:hAnsi="Arial" w:cs="Arial"/>
        </w:rPr>
        <w:t>Transformadores.</w:t>
      </w:r>
    </w:p>
    <w:p w:rsidR="004B375B" w:rsidRDefault="004B375B" w:rsidP="004B375B">
      <w:pPr>
        <w:spacing w:after="0" w:line="240" w:lineRule="auto"/>
        <w:rPr>
          <w:rFonts w:ascii="Arial" w:hAnsi="Arial" w:cs="Arial"/>
        </w:rPr>
      </w:pPr>
    </w:p>
    <w:p w:rsidR="004B375B" w:rsidRDefault="004B375B" w:rsidP="004B375B">
      <w:pPr>
        <w:pStyle w:val="Prrafodelista"/>
        <w:numPr>
          <w:ilvl w:val="0"/>
          <w:numId w:val="3"/>
        </w:numPr>
        <w:spacing w:after="0" w:line="240" w:lineRule="auto"/>
        <w:rPr>
          <w:rFonts w:ascii="Arial" w:hAnsi="Arial" w:cs="Arial"/>
        </w:rPr>
      </w:pPr>
      <w:r>
        <w:rPr>
          <w:rFonts w:ascii="Arial" w:hAnsi="Arial" w:cs="Arial"/>
        </w:rPr>
        <w:t xml:space="preserve"> Satisfacción.</w:t>
      </w:r>
    </w:p>
    <w:p w:rsidR="004B375B" w:rsidRDefault="004B375B" w:rsidP="004B375B">
      <w:pPr>
        <w:spacing w:after="0" w:line="240" w:lineRule="auto"/>
        <w:rPr>
          <w:rFonts w:ascii="Arial" w:hAnsi="Arial" w:cs="Arial"/>
        </w:rPr>
      </w:pPr>
    </w:p>
    <w:p w:rsidR="004B375B" w:rsidRDefault="004B375B" w:rsidP="004B375B">
      <w:pPr>
        <w:pStyle w:val="Prrafodelista"/>
        <w:numPr>
          <w:ilvl w:val="0"/>
          <w:numId w:val="3"/>
        </w:numPr>
        <w:spacing w:after="0" w:line="240" w:lineRule="auto"/>
        <w:rPr>
          <w:rFonts w:ascii="Arial" w:hAnsi="Arial" w:cs="Arial"/>
        </w:rPr>
      </w:pPr>
      <w:r>
        <w:rPr>
          <w:rFonts w:ascii="Arial" w:hAnsi="Arial" w:cs="Arial"/>
        </w:rPr>
        <w:t xml:space="preserve"> Misión de vida.</w:t>
      </w:r>
    </w:p>
    <w:p w:rsidR="004B375B" w:rsidRDefault="004B375B" w:rsidP="004B375B">
      <w:pPr>
        <w:spacing w:after="0" w:line="240" w:lineRule="auto"/>
        <w:rPr>
          <w:rFonts w:ascii="Arial" w:hAnsi="Arial" w:cs="Arial"/>
        </w:rPr>
      </w:pPr>
    </w:p>
    <w:p w:rsidR="004B375B" w:rsidRDefault="004B375B" w:rsidP="004B375B">
      <w:pPr>
        <w:pStyle w:val="Prrafodelista"/>
        <w:numPr>
          <w:ilvl w:val="0"/>
          <w:numId w:val="3"/>
        </w:numPr>
        <w:spacing w:after="0" w:line="240" w:lineRule="auto"/>
        <w:rPr>
          <w:rFonts w:ascii="Arial" w:hAnsi="Arial" w:cs="Arial"/>
        </w:rPr>
      </w:pPr>
      <w:r>
        <w:rPr>
          <w:rFonts w:ascii="Arial" w:hAnsi="Arial" w:cs="Arial"/>
        </w:rPr>
        <w:t xml:space="preserve"> Formador.</w:t>
      </w:r>
    </w:p>
    <w:p w:rsidR="004B375B" w:rsidRDefault="004B375B" w:rsidP="004B375B">
      <w:pPr>
        <w:spacing w:after="0" w:line="240" w:lineRule="auto"/>
        <w:rPr>
          <w:rFonts w:ascii="Arial" w:hAnsi="Arial" w:cs="Arial"/>
        </w:rPr>
      </w:pPr>
    </w:p>
    <w:p w:rsidR="004B375B" w:rsidRPr="004B375B" w:rsidRDefault="004B375B" w:rsidP="004B375B">
      <w:pPr>
        <w:pStyle w:val="Prrafodelista"/>
        <w:numPr>
          <w:ilvl w:val="0"/>
          <w:numId w:val="3"/>
        </w:numPr>
        <w:spacing w:after="0" w:line="240" w:lineRule="auto"/>
        <w:rPr>
          <w:rFonts w:ascii="Arial" w:hAnsi="Arial" w:cs="Arial"/>
        </w:rPr>
        <w:sectPr w:rsidR="004B375B" w:rsidRPr="004B375B" w:rsidSect="004B375B">
          <w:type w:val="continuous"/>
          <w:pgSz w:w="12240" w:h="15840"/>
          <w:pgMar w:top="1417" w:right="1701" w:bottom="1417" w:left="1701" w:header="708" w:footer="708" w:gutter="0"/>
          <w:cols w:num="2" w:space="708"/>
          <w:docGrid w:linePitch="360"/>
        </w:sectPr>
      </w:pPr>
      <w:r>
        <w:rPr>
          <w:rFonts w:ascii="Arial" w:hAnsi="Arial" w:cs="Arial"/>
        </w:rPr>
        <w:t xml:space="preserve"> Responsabilidad.</w:t>
      </w:r>
    </w:p>
    <w:p w:rsidR="004B375B" w:rsidRDefault="004B375B" w:rsidP="004B375B">
      <w:pPr>
        <w:rPr>
          <w:rFonts w:ascii="Arial" w:hAnsi="Arial" w:cs="Arial"/>
        </w:rPr>
      </w:pPr>
    </w:p>
    <w:p w:rsidR="004B375B" w:rsidRPr="000B752E" w:rsidRDefault="004B375B" w:rsidP="004B375B">
      <w:pPr>
        <w:rPr>
          <w:rFonts w:ascii="Arial" w:hAnsi="Arial" w:cs="Arial"/>
          <w:u w:val="single"/>
        </w:rPr>
      </w:pPr>
      <w:r w:rsidRPr="000B752E">
        <w:rPr>
          <w:rFonts w:ascii="Arial" w:hAnsi="Arial" w:cs="Arial"/>
          <w:u w:val="single"/>
        </w:rPr>
        <w:t xml:space="preserve">Implica: </w:t>
      </w:r>
    </w:p>
    <w:p w:rsidR="004B375B" w:rsidRPr="004B375B" w:rsidRDefault="004B375B" w:rsidP="004B375B">
      <w:pPr>
        <w:rPr>
          <w:rFonts w:ascii="Arial" w:hAnsi="Arial" w:cs="Arial"/>
        </w:rPr>
        <w:sectPr w:rsidR="004B375B" w:rsidRPr="004B375B" w:rsidSect="00E35B64">
          <w:type w:val="continuous"/>
          <w:pgSz w:w="12240" w:h="15840"/>
          <w:pgMar w:top="1417" w:right="1701" w:bottom="1417" w:left="1701" w:header="708" w:footer="708" w:gutter="0"/>
          <w:cols w:space="708"/>
          <w:docGrid w:linePitch="360"/>
        </w:sectPr>
      </w:pPr>
    </w:p>
    <w:p w:rsidR="00642A17" w:rsidRDefault="00642A17" w:rsidP="00642A17">
      <w:pPr>
        <w:pStyle w:val="Prrafodelista"/>
        <w:numPr>
          <w:ilvl w:val="0"/>
          <w:numId w:val="1"/>
        </w:numPr>
        <w:rPr>
          <w:rFonts w:ascii="Arial" w:hAnsi="Arial" w:cs="Arial"/>
        </w:rPr>
      </w:pPr>
      <w:r>
        <w:rPr>
          <w:rFonts w:ascii="Arial" w:hAnsi="Arial" w:cs="Arial"/>
        </w:rPr>
        <w:t>Valorización.</w:t>
      </w:r>
    </w:p>
    <w:p w:rsidR="00642A17" w:rsidRDefault="00642A17" w:rsidP="00642A17">
      <w:pPr>
        <w:pStyle w:val="Prrafodelista"/>
        <w:numPr>
          <w:ilvl w:val="0"/>
          <w:numId w:val="1"/>
        </w:numPr>
        <w:rPr>
          <w:rFonts w:ascii="Arial" w:hAnsi="Arial" w:cs="Arial"/>
        </w:rPr>
      </w:pPr>
      <w:r>
        <w:rPr>
          <w:rFonts w:ascii="Arial" w:hAnsi="Arial" w:cs="Arial"/>
        </w:rPr>
        <w:t>Experiencias.</w:t>
      </w:r>
    </w:p>
    <w:p w:rsidR="00642A17" w:rsidRDefault="00642A17" w:rsidP="00642A17">
      <w:pPr>
        <w:pStyle w:val="Prrafodelista"/>
        <w:numPr>
          <w:ilvl w:val="0"/>
          <w:numId w:val="1"/>
        </w:numPr>
        <w:rPr>
          <w:rFonts w:ascii="Arial" w:hAnsi="Arial" w:cs="Arial"/>
        </w:rPr>
      </w:pPr>
      <w:r>
        <w:rPr>
          <w:rFonts w:ascii="Arial" w:hAnsi="Arial" w:cs="Arial"/>
        </w:rPr>
        <w:t>Contexto.</w:t>
      </w:r>
    </w:p>
    <w:p w:rsidR="00642A17" w:rsidRDefault="00642A17" w:rsidP="00642A17">
      <w:pPr>
        <w:pStyle w:val="Prrafodelista"/>
        <w:numPr>
          <w:ilvl w:val="0"/>
          <w:numId w:val="1"/>
        </w:numPr>
        <w:rPr>
          <w:rFonts w:ascii="Arial" w:hAnsi="Arial" w:cs="Arial"/>
        </w:rPr>
      </w:pPr>
      <w:r>
        <w:rPr>
          <w:rFonts w:ascii="Arial" w:hAnsi="Arial" w:cs="Arial"/>
        </w:rPr>
        <w:t>Diversidad.</w:t>
      </w:r>
    </w:p>
    <w:p w:rsidR="00642A17" w:rsidRDefault="00642A17" w:rsidP="00642A17">
      <w:pPr>
        <w:pStyle w:val="Prrafodelista"/>
        <w:numPr>
          <w:ilvl w:val="0"/>
          <w:numId w:val="1"/>
        </w:numPr>
        <w:rPr>
          <w:rFonts w:ascii="Arial" w:hAnsi="Arial" w:cs="Arial"/>
        </w:rPr>
      </w:pPr>
      <w:r>
        <w:rPr>
          <w:rFonts w:ascii="Arial" w:hAnsi="Arial" w:cs="Arial"/>
        </w:rPr>
        <w:t>Estrategias.</w:t>
      </w:r>
    </w:p>
    <w:p w:rsidR="00642A17" w:rsidRDefault="00642A17" w:rsidP="00642A17">
      <w:pPr>
        <w:pStyle w:val="Prrafodelista"/>
        <w:numPr>
          <w:ilvl w:val="0"/>
          <w:numId w:val="1"/>
        </w:numPr>
        <w:rPr>
          <w:rFonts w:ascii="Arial" w:hAnsi="Arial" w:cs="Arial"/>
        </w:rPr>
      </w:pPr>
      <w:r>
        <w:rPr>
          <w:rFonts w:ascii="Arial" w:hAnsi="Arial" w:cs="Arial"/>
        </w:rPr>
        <w:t>Enfrentamientos de problemas.</w:t>
      </w:r>
    </w:p>
    <w:p w:rsidR="00642A17" w:rsidRDefault="00642A17" w:rsidP="00642A17">
      <w:pPr>
        <w:pStyle w:val="Prrafodelista"/>
        <w:numPr>
          <w:ilvl w:val="0"/>
          <w:numId w:val="1"/>
        </w:numPr>
        <w:rPr>
          <w:rFonts w:ascii="Arial" w:hAnsi="Arial" w:cs="Arial"/>
        </w:rPr>
      </w:pPr>
      <w:r>
        <w:rPr>
          <w:rFonts w:ascii="Arial" w:hAnsi="Arial" w:cs="Arial"/>
        </w:rPr>
        <w:t>Adaptación.</w:t>
      </w:r>
    </w:p>
    <w:p w:rsidR="00642A17" w:rsidRDefault="00642A17" w:rsidP="00642A17">
      <w:pPr>
        <w:pStyle w:val="Prrafodelista"/>
        <w:numPr>
          <w:ilvl w:val="0"/>
          <w:numId w:val="1"/>
        </w:numPr>
        <w:rPr>
          <w:rFonts w:ascii="Arial" w:hAnsi="Arial" w:cs="Arial"/>
        </w:rPr>
      </w:pPr>
      <w:r>
        <w:rPr>
          <w:rFonts w:ascii="Arial" w:hAnsi="Arial" w:cs="Arial"/>
        </w:rPr>
        <w:t xml:space="preserve">Retos y desafíos. </w:t>
      </w:r>
    </w:p>
    <w:p w:rsidR="00642A17" w:rsidRDefault="00E35B64" w:rsidP="00642A17">
      <w:pPr>
        <w:pStyle w:val="Prrafodelista"/>
        <w:numPr>
          <w:ilvl w:val="0"/>
          <w:numId w:val="1"/>
        </w:numPr>
        <w:rPr>
          <w:rFonts w:ascii="Arial" w:hAnsi="Arial" w:cs="Arial"/>
        </w:rPr>
      </w:pPr>
      <w:r>
        <w:rPr>
          <w:rFonts w:ascii="Arial" w:hAnsi="Arial" w:cs="Arial"/>
        </w:rPr>
        <w:t>Relaciones interpersonales.</w:t>
      </w:r>
    </w:p>
    <w:p w:rsidR="00E35B64" w:rsidRDefault="00E35B64" w:rsidP="00642A17">
      <w:pPr>
        <w:pStyle w:val="Prrafodelista"/>
        <w:numPr>
          <w:ilvl w:val="0"/>
          <w:numId w:val="1"/>
        </w:numPr>
        <w:rPr>
          <w:rFonts w:ascii="Arial" w:hAnsi="Arial" w:cs="Arial"/>
        </w:rPr>
      </w:pPr>
      <w:r>
        <w:rPr>
          <w:rFonts w:ascii="Arial" w:hAnsi="Arial" w:cs="Arial"/>
        </w:rPr>
        <w:t>Cultura.</w:t>
      </w:r>
    </w:p>
    <w:p w:rsidR="00E35B64" w:rsidRDefault="00E35B64" w:rsidP="00642A17">
      <w:pPr>
        <w:pStyle w:val="Prrafodelista"/>
        <w:numPr>
          <w:ilvl w:val="0"/>
          <w:numId w:val="1"/>
        </w:numPr>
        <w:rPr>
          <w:rFonts w:ascii="Arial" w:hAnsi="Arial" w:cs="Arial"/>
        </w:rPr>
      </w:pPr>
      <w:r>
        <w:rPr>
          <w:rFonts w:ascii="Arial" w:hAnsi="Arial" w:cs="Arial"/>
        </w:rPr>
        <w:t>Comunicación.</w:t>
      </w:r>
    </w:p>
    <w:p w:rsidR="00E35B64" w:rsidRDefault="00E35B64" w:rsidP="00642A17">
      <w:pPr>
        <w:pStyle w:val="Prrafodelista"/>
        <w:numPr>
          <w:ilvl w:val="0"/>
          <w:numId w:val="1"/>
        </w:numPr>
        <w:rPr>
          <w:rFonts w:ascii="Arial" w:hAnsi="Arial" w:cs="Arial"/>
        </w:rPr>
      </w:pPr>
      <w:r>
        <w:rPr>
          <w:rFonts w:ascii="Arial" w:hAnsi="Arial" w:cs="Arial"/>
        </w:rPr>
        <w:t>Confianza.</w:t>
      </w:r>
    </w:p>
    <w:p w:rsidR="00E35B64" w:rsidRDefault="00E35B64" w:rsidP="00642A17">
      <w:pPr>
        <w:pStyle w:val="Prrafodelista"/>
        <w:numPr>
          <w:ilvl w:val="0"/>
          <w:numId w:val="1"/>
        </w:numPr>
        <w:rPr>
          <w:rFonts w:ascii="Arial" w:hAnsi="Arial" w:cs="Arial"/>
        </w:rPr>
      </w:pPr>
      <w:r>
        <w:rPr>
          <w:rFonts w:ascii="Arial" w:hAnsi="Arial" w:cs="Arial"/>
        </w:rPr>
        <w:t xml:space="preserve">Dialogo. </w:t>
      </w:r>
    </w:p>
    <w:p w:rsidR="00E35B64" w:rsidRPr="00E35B64" w:rsidRDefault="00E35B64" w:rsidP="00E35B64">
      <w:pPr>
        <w:pStyle w:val="Prrafodelista"/>
        <w:numPr>
          <w:ilvl w:val="0"/>
          <w:numId w:val="1"/>
        </w:numPr>
        <w:rPr>
          <w:rFonts w:ascii="Arial" w:hAnsi="Arial" w:cs="Arial"/>
        </w:rPr>
        <w:sectPr w:rsidR="00E35B64" w:rsidRPr="00E35B64" w:rsidSect="004B375B">
          <w:type w:val="continuous"/>
          <w:pgSz w:w="12240" w:h="15840"/>
          <w:pgMar w:top="1417" w:right="1701" w:bottom="1417" w:left="1701" w:header="708" w:footer="708" w:gutter="0"/>
          <w:cols w:num="2" w:space="708"/>
          <w:docGrid w:linePitch="360"/>
        </w:sectPr>
      </w:pPr>
      <w:r>
        <w:rPr>
          <w:rFonts w:ascii="Arial" w:hAnsi="Arial" w:cs="Arial"/>
        </w:rPr>
        <w:t>Apoyo por parte de padres de familia.</w:t>
      </w:r>
    </w:p>
    <w:p w:rsidR="00E35B64" w:rsidRDefault="00E35B64" w:rsidP="00E35B64">
      <w:pPr>
        <w:pStyle w:val="Prrafodelista"/>
        <w:numPr>
          <w:ilvl w:val="0"/>
          <w:numId w:val="1"/>
        </w:numPr>
        <w:rPr>
          <w:rFonts w:ascii="Arial" w:hAnsi="Arial" w:cs="Arial"/>
        </w:rPr>
      </w:pPr>
      <w:r>
        <w:rPr>
          <w:rFonts w:ascii="Arial" w:hAnsi="Arial" w:cs="Arial"/>
        </w:rPr>
        <w:t xml:space="preserve">Inclusión. </w:t>
      </w:r>
    </w:p>
    <w:p w:rsidR="00E35B64" w:rsidRDefault="00E35B64" w:rsidP="00E35B64">
      <w:pPr>
        <w:pStyle w:val="Prrafodelista"/>
        <w:numPr>
          <w:ilvl w:val="0"/>
          <w:numId w:val="1"/>
        </w:numPr>
        <w:rPr>
          <w:rFonts w:ascii="Arial" w:hAnsi="Arial" w:cs="Arial"/>
        </w:rPr>
      </w:pPr>
      <w:r>
        <w:rPr>
          <w:rFonts w:ascii="Arial" w:hAnsi="Arial" w:cs="Arial"/>
        </w:rPr>
        <w:t>Actividades colectivas.</w:t>
      </w:r>
    </w:p>
    <w:p w:rsidR="00E35B64" w:rsidRDefault="00734704" w:rsidP="00E35B64">
      <w:pPr>
        <w:pStyle w:val="Prrafodelista"/>
        <w:numPr>
          <w:ilvl w:val="0"/>
          <w:numId w:val="1"/>
        </w:numPr>
        <w:rPr>
          <w:rFonts w:ascii="Arial" w:hAnsi="Arial" w:cs="Arial"/>
        </w:rPr>
      </w:pPr>
      <w:r>
        <w:rPr>
          <w:rFonts w:ascii="Arial" w:hAnsi="Arial" w:cs="Arial"/>
        </w:rPr>
        <w:t>Diferencias.</w:t>
      </w:r>
    </w:p>
    <w:p w:rsidR="00734704" w:rsidRDefault="00734704" w:rsidP="00E35B64">
      <w:pPr>
        <w:pStyle w:val="Prrafodelista"/>
        <w:numPr>
          <w:ilvl w:val="0"/>
          <w:numId w:val="1"/>
        </w:numPr>
        <w:rPr>
          <w:rFonts w:ascii="Arial" w:hAnsi="Arial" w:cs="Arial"/>
        </w:rPr>
      </w:pPr>
      <w:r>
        <w:rPr>
          <w:rFonts w:ascii="Arial" w:hAnsi="Arial" w:cs="Arial"/>
        </w:rPr>
        <w:t>Apoyo entre docentes (relaciones).</w:t>
      </w:r>
    </w:p>
    <w:p w:rsidR="00734704" w:rsidRDefault="00734704" w:rsidP="00E35B64">
      <w:pPr>
        <w:pStyle w:val="Prrafodelista"/>
        <w:numPr>
          <w:ilvl w:val="0"/>
          <w:numId w:val="1"/>
        </w:numPr>
        <w:rPr>
          <w:rFonts w:ascii="Arial" w:hAnsi="Arial" w:cs="Arial"/>
        </w:rPr>
      </w:pPr>
      <w:r>
        <w:rPr>
          <w:rFonts w:ascii="Arial" w:hAnsi="Arial" w:cs="Arial"/>
        </w:rPr>
        <w:t>Organización.</w:t>
      </w:r>
    </w:p>
    <w:p w:rsidR="00734704" w:rsidRDefault="00734704" w:rsidP="00E35B64">
      <w:pPr>
        <w:pStyle w:val="Prrafodelista"/>
        <w:numPr>
          <w:ilvl w:val="0"/>
          <w:numId w:val="1"/>
        </w:numPr>
        <w:rPr>
          <w:rFonts w:ascii="Arial" w:hAnsi="Arial" w:cs="Arial"/>
        </w:rPr>
      </w:pPr>
      <w:r>
        <w:rPr>
          <w:rFonts w:ascii="Arial" w:hAnsi="Arial" w:cs="Arial"/>
        </w:rPr>
        <w:t>Responsabilidad.</w:t>
      </w:r>
    </w:p>
    <w:p w:rsidR="00734704" w:rsidRDefault="00734704" w:rsidP="00E35B64">
      <w:pPr>
        <w:pStyle w:val="Prrafodelista"/>
        <w:numPr>
          <w:ilvl w:val="0"/>
          <w:numId w:val="1"/>
        </w:numPr>
        <w:rPr>
          <w:rFonts w:ascii="Arial" w:hAnsi="Arial" w:cs="Arial"/>
        </w:rPr>
      </w:pPr>
      <w:r>
        <w:rPr>
          <w:rFonts w:ascii="Arial" w:hAnsi="Arial" w:cs="Arial"/>
        </w:rPr>
        <w:lastRenderedPageBreak/>
        <w:t>Alternativas.</w:t>
      </w:r>
    </w:p>
    <w:p w:rsidR="00734704" w:rsidRDefault="00734704" w:rsidP="00E35B64">
      <w:pPr>
        <w:pStyle w:val="Prrafodelista"/>
        <w:numPr>
          <w:ilvl w:val="0"/>
          <w:numId w:val="1"/>
        </w:numPr>
        <w:rPr>
          <w:rFonts w:ascii="Arial" w:hAnsi="Arial" w:cs="Arial"/>
        </w:rPr>
      </w:pPr>
      <w:r>
        <w:rPr>
          <w:rFonts w:ascii="Arial" w:hAnsi="Arial" w:cs="Arial"/>
        </w:rPr>
        <w:t>Condiciones.</w:t>
      </w:r>
    </w:p>
    <w:p w:rsidR="00734704" w:rsidRDefault="00734704" w:rsidP="00E35B64">
      <w:pPr>
        <w:pStyle w:val="Prrafodelista"/>
        <w:numPr>
          <w:ilvl w:val="0"/>
          <w:numId w:val="1"/>
        </w:numPr>
        <w:rPr>
          <w:rFonts w:ascii="Arial" w:hAnsi="Arial" w:cs="Arial"/>
        </w:rPr>
      </w:pPr>
      <w:r>
        <w:rPr>
          <w:rFonts w:ascii="Arial" w:hAnsi="Arial" w:cs="Arial"/>
        </w:rPr>
        <w:t>Limitaciones.</w:t>
      </w:r>
    </w:p>
    <w:p w:rsidR="00734704" w:rsidRDefault="00734704" w:rsidP="00E35B64">
      <w:pPr>
        <w:pStyle w:val="Prrafodelista"/>
        <w:numPr>
          <w:ilvl w:val="0"/>
          <w:numId w:val="1"/>
        </w:numPr>
        <w:rPr>
          <w:rFonts w:ascii="Arial" w:hAnsi="Arial" w:cs="Arial"/>
        </w:rPr>
      </w:pPr>
      <w:r>
        <w:rPr>
          <w:rFonts w:ascii="Arial" w:hAnsi="Arial" w:cs="Arial"/>
        </w:rPr>
        <w:t>Recursos materiales.</w:t>
      </w:r>
    </w:p>
    <w:p w:rsidR="00734704" w:rsidRDefault="00734704" w:rsidP="00E35B64">
      <w:pPr>
        <w:pStyle w:val="Prrafodelista"/>
        <w:numPr>
          <w:ilvl w:val="0"/>
          <w:numId w:val="1"/>
        </w:numPr>
        <w:rPr>
          <w:rFonts w:ascii="Arial" w:hAnsi="Arial" w:cs="Arial"/>
        </w:rPr>
      </w:pPr>
      <w:r>
        <w:rPr>
          <w:rFonts w:ascii="Arial" w:hAnsi="Arial" w:cs="Arial"/>
        </w:rPr>
        <w:t>Recursos económicos.</w:t>
      </w:r>
    </w:p>
    <w:p w:rsidR="00734704" w:rsidRDefault="00734704" w:rsidP="00E35B64">
      <w:pPr>
        <w:pStyle w:val="Prrafodelista"/>
        <w:numPr>
          <w:ilvl w:val="0"/>
          <w:numId w:val="1"/>
        </w:numPr>
        <w:rPr>
          <w:rFonts w:ascii="Arial" w:hAnsi="Arial" w:cs="Arial"/>
        </w:rPr>
      </w:pPr>
      <w:r>
        <w:rPr>
          <w:rFonts w:ascii="Arial" w:hAnsi="Arial" w:cs="Arial"/>
        </w:rPr>
        <w:t>Situación real.</w:t>
      </w:r>
    </w:p>
    <w:p w:rsidR="00734704" w:rsidRDefault="00734704" w:rsidP="00E35B64">
      <w:pPr>
        <w:pStyle w:val="Prrafodelista"/>
        <w:numPr>
          <w:ilvl w:val="0"/>
          <w:numId w:val="1"/>
        </w:numPr>
        <w:rPr>
          <w:rFonts w:ascii="Arial" w:hAnsi="Arial" w:cs="Arial"/>
        </w:rPr>
      </w:pPr>
      <w:r>
        <w:rPr>
          <w:rFonts w:ascii="Arial" w:hAnsi="Arial" w:cs="Arial"/>
        </w:rPr>
        <w:t>Creatividad.</w:t>
      </w:r>
    </w:p>
    <w:p w:rsidR="00734704" w:rsidRDefault="00734704" w:rsidP="00E35B64">
      <w:pPr>
        <w:pStyle w:val="Prrafodelista"/>
        <w:numPr>
          <w:ilvl w:val="0"/>
          <w:numId w:val="1"/>
        </w:numPr>
        <w:rPr>
          <w:rFonts w:ascii="Arial" w:hAnsi="Arial" w:cs="Arial"/>
        </w:rPr>
      </w:pPr>
      <w:r>
        <w:rPr>
          <w:rFonts w:ascii="Arial" w:hAnsi="Arial" w:cs="Arial"/>
        </w:rPr>
        <w:t>Sensibilidad.</w:t>
      </w:r>
    </w:p>
    <w:p w:rsidR="00734704" w:rsidRDefault="00734704" w:rsidP="00E35B64">
      <w:pPr>
        <w:pStyle w:val="Prrafodelista"/>
        <w:numPr>
          <w:ilvl w:val="0"/>
          <w:numId w:val="1"/>
        </w:numPr>
        <w:rPr>
          <w:rFonts w:ascii="Arial" w:hAnsi="Arial" w:cs="Arial"/>
        </w:rPr>
      </w:pPr>
      <w:r>
        <w:rPr>
          <w:rFonts w:ascii="Arial" w:hAnsi="Arial" w:cs="Arial"/>
        </w:rPr>
        <w:t>Procesos.</w:t>
      </w:r>
    </w:p>
    <w:p w:rsidR="00734704" w:rsidRDefault="00734704" w:rsidP="00E35B64">
      <w:pPr>
        <w:pStyle w:val="Prrafodelista"/>
        <w:numPr>
          <w:ilvl w:val="0"/>
          <w:numId w:val="1"/>
        </w:numPr>
        <w:rPr>
          <w:rFonts w:ascii="Arial" w:hAnsi="Arial" w:cs="Arial"/>
        </w:rPr>
      </w:pPr>
      <w:r>
        <w:rPr>
          <w:rFonts w:ascii="Arial" w:hAnsi="Arial" w:cs="Arial"/>
        </w:rPr>
        <w:t>Preparación continua.</w:t>
      </w:r>
    </w:p>
    <w:p w:rsidR="004B375B" w:rsidRDefault="004B375B" w:rsidP="00E35B64">
      <w:pPr>
        <w:pStyle w:val="Prrafodelista"/>
        <w:numPr>
          <w:ilvl w:val="0"/>
          <w:numId w:val="1"/>
        </w:numPr>
        <w:rPr>
          <w:rFonts w:ascii="Arial" w:hAnsi="Arial" w:cs="Arial"/>
        </w:rPr>
      </w:pPr>
      <w:r>
        <w:rPr>
          <w:rFonts w:ascii="Arial" w:hAnsi="Arial" w:cs="Arial"/>
        </w:rPr>
        <w:t>Disposición.</w:t>
      </w:r>
    </w:p>
    <w:p w:rsidR="004B375B" w:rsidRDefault="004B375B" w:rsidP="00E35B64">
      <w:pPr>
        <w:pStyle w:val="Prrafodelista"/>
        <w:numPr>
          <w:ilvl w:val="0"/>
          <w:numId w:val="1"/>
        </w:numPr>
        <w:rPr>
          <w:rFonts w:ascii="Arial" w:hAnsi="Arial" w:cs="Arial"/>
        </w:rPr>
      </w:pPr>
      <w:r>
        <w:rPr>
          <w:rFonts w:ascii="Arial" w:hAnsi="Arial" w:cs="Arial"/>
        </w:rPr>
        <w:t>Vocación.</w:t>
      </w:r>
    </w:p>
    <w:p w:rsidR="004B375B" w:rsidRDefault="004B375B" w:rsidP="00E35B64">
      <w:pPr>
        <w:pStyle w:val="Prrafodelista"/>
        <w:numPr>
          <w:ilvl w:val="0"/>
          <w:numId w:val="1"/>
        </w:numPr>
        <w:rPr>
          <w:rFonts w:ascii="Arial" w:hAnsi="Arial" w:cs="Arial"/>
        </w:rPr>
      </w:pPr>
      <w:r>
        <w:rPr>
          <w:rFonts w:ascii="Arial" w:hAnsi="Arial" w:cs="Arial"/>
        </w:rPr>
        <w:t>Emociones.</w:t>
      </w:r>
    </w:p>
    <w:p w:rsidR="004B375B" w:rsidRPr="00F97EC0" w:rsidRDefault="004B375B" w:rsidP="00F97EC0">
      <w:pPr>
        <w:rPr>
          <w:rFonts w:ascii="Arial" w:hAnsi="Arial" w:cs="Arial"/>
        </w:rPr>
        <w:sectPr w:rsidR="004B375B" w:rsidRPr="00F97EC0" w:rsidSect="004B375B">
          <w:type w:val="continuous"/>
          <w:pgSz w:w="12240" w:h="15840"/>
          <w:pgMar w:top="1417" w:right="1701" w:bottom="1417" w:left="1701" w:header="708" w:footer="708" w:gutter="0"/>
          <w:cols w:num="2" w:space="708"/>
          <w:docGrid w:linePitch="360"/>
        </w:sectPr>
      </w:pPr>
      <w:bookmarkStart w:id="0" w:name="_GoBack"/>
      <w:bookmarkEnd w:id="0"/>
    </w:p>
    <w:p w:rsidR="00734704" w:rsidRDefault="00734704">
      <w:pPr>
        <w:rPr>
          <w:rFonts w:ascii="Arial" w:hAnsi="Arial" w:cs="Arial"/>
        </w:rPr>
        <w:sectPr w:rsidR="00734704" w:rsidSect="00E35B64">
          <w:type w:val="continuous"/>
          <w:pgSz w:w="12240" w:h="15840"/>
          <w:pgMar w:top="1417" w:right="1701" w:bottom="1417" w:left="1701" w:header="708" w:footer="708" w:gutter="0"/>
          <w:cols w:space="708"/>
          <w:docGrid w:linePitch="360"/>
        </w:sectPr>
      </w:pPr>
    </w:p>
    <w:p w:rsidR="00642A17" w:rsidRPr="00642A17" w:rsidRDefault="00642A17">
      <w:pPr>
        <w:rPr>
          <w:rFonts w:ascii="Arial" w:hAnsi="Arial" w:cs="Arial"/>
        </w:rPr>
      </w:pPr>
    </w:p>
    <w:p w:rsidR="00642A17" w:rsidRPr="000B752E" w:rsidRDefault="000B752E">
      <w:pPr>
        <w:rPr>
          <w:rFonts w:ascii="Arial" w:hAnsi="Arial" w:cs="Arial"/>
          <w:b/>
          <w:sz w:val="24"/>
          <w:szCs w:val="24"/>
        </w:rPr>
      </w:pPr>
      <w:r w:rsidRPr="000B752E">
        <w:rPr>
          <w:rFonts w:ascii="Arial" w:hAnsi="Arial" w:cs="Arial"/>
          <w:b/>
          <w:sz w:val="24"/>
          <w:szCs w:val="24"/>
        </w:rPr>
        <w:t xml:space="preserve">Reflexión: </w:t>
      </w:r>
    </w:p>
    <w:p w:rsidR="000B752E" w:rsidRPr="000B752E" w:rsidRDefault="000B752E">
      <w:pPr>
        <w:rPr>
          <w:rFonts w:ascii="Arial" w:hAnsi="Arial" w:cs="Arial"/>
          <w:sz w:val="24"/>
          <w:szCs w:val="24"/>
        </w:rPr>
      </w:pPr>
    </w:p>
    <w:p w:rsidR="000B752E" w:rsidRDefault="000B752E" w:rsidP="000B752E">
      <w:pPr>
        <w:spacing w:line="360" w:lineRule="auto"/>
        <w:rPr>
          <w:rFonts w:ascii="Arial" w:hAnsi="Arial" w:cs="Arial"/>
          <w:color w:val="0A0A0A"/>
          <w:sz w:val="24"/>
          <w:szCs w:val="24"/>
          <w:shd w:val="clear" w:color="auto" w:fill="FFFFFF"/>
        </w:rPr>
      </w:pPr>
      <w:r w:rsidRPr="000B752E">
        <w:rPr>
          <w:rFonts w:ascii="Arial" w:hAnsi="Arial" w:cs="Arial"/>
          <w:sz w:val="24"/>
          <w:szCs w:val="24"/>
        </w:rPr>
        <w:tab/>
        <w:t xml:space="preserve">El video del documental realizado por la doctora </w:t>
      </w:r>
      <w:r w:rsidRPr="000B752E">
        <w:rPr>
          <w:rFonts w:ascii="Arial" w:hAnsi="Arial" w:cs="Arial"/>
          <w:color w:val="0A0A0A"/>
          <w:sz w:val="24"/>
          <w:szCs w:val="24"/>
          <w:shd w:val="clear" w:color="auto" w:fill="FFFFFF"/>
        </w:rPr>
        <w:t>Etelvina Sandoval Flore</w:t>
      </w:r>
      <w:r w:rsidRPr="000B752E">
        <w:rPr>
          <w:rFonts w:ascii="Arial" w:hAnsi="Arial" w:cs="Arial"/>
          <w:color w:val="0A0A0A"/>
          <w:sz w:val="24"/>
          <w:szCs w:val="24"/>
          <w:shd w:val="clear" w:color="auto" w:fill="FFFFFF"/>
        </w:rPr>
        <w:t>s, contiene experiencias de docentes en servicio que me ayudan a mi como futura docente ver o conocer la realidad actual con la que se vive y se trabaja.</w:t>
      </w:r>
    </w:p>
    <w:p w:rsidR="000B752E" w:rsidRDefault="000B752E" w:rsidP="000B752E">
      <w:pPr>
        <w:spacing w:line="360" w:lineRule="auto"/>
        <w:rPr>
          <w:rFonts w:ascii="Arial" w:hAnsi="Arial" w:cs="Arial"/>
          <w:color w:val="0A0A0A"/>
          <w:sz w:val="24"/>
          <w:szCs w:val="24"/>
          <w:shd w:val="clear" w:color="auto" w:fill="FFFFFF"/>
        </w:rPr>
      </w:pPr>
      <w:r>
        <w:rPr>
          <w:rFonts w:ascii="Arial" w:hAnsi="Arial" w:cs="Arial"/>
          <w:color w:val="0A0A0A"/>
          <w:sz w:val="24"/>
          <w:szCs w:val="24"/>
          <w:shd w:val="clear" w:color="auto" w:fill="FFFFFF"/>
        </w:rPr>
        <w:tab/>
        <w:t>Me gusta este tipo de documentales ya que en el se plasman experiencias de docentes que se ve el compromiso y la ética de su profesión ya que en ellos hay un enfoque humanista que a lo mejor hoy en día se esta perdiendo y no hay que perder este enfoque ya que lo principal son los alumnos; así como menciona una docente en el documental los errores que se cometan con los alumnos se verán reflejados en un futuro en la sociedad, haciendo un cambio.</w:t>
      </w:r>
    </w:p>
    <w:p w:rsidR="000B752E" w:rsidRPr="000B752E" w:rsidRDefault="000B752E" w:rsidP="000B752E">
      <w:pPr>
        <w:spacing w:line="360" w:lineRule="auto"/>
        <w:rPr>
          <w:rFonts w:ascii="Arial" w:hAnsi="Arial" w:cs="Arial"/>
          <w:color w:val="0A0A0A"/>
          <w:sz w:val="24"/>
          <w:szCs w:val="24"/>
          <w:shd w:val="clear" w:color="auto" w:fill="FFFFFF"/>
        </w:rPr>
      </w:pPr>
      <w:r>
        <w:rPr>
          <w:rFonts w:ascii="Arial" w:hAnsi="Arial" w:cs="Arial"/>
          <w:color w:val="0A0A0A"/>
          <w:sz w:val="24"/>
          <w:szCs w:val="24"/>
          <w:shd w:val="clear" w:color="auto" w:fill="FFFFFF"/>
        </w:rPr>
        <w:tab/>
        <w:t xml:space="preserve">Además de que trata de lo que hemos visto o lo que ya tengo claro; que el ser docente es una labor compleja, ya que como sabemos el docente o maestro es visto como el responsable de la educación de sus alumnos de tal modo que es el principal responsable de todo lo que pase, haciendo que la sociedad le demande o someta a que aprendan. </w:t>
      </w:r>
    </w:p>
    <w:p w:rsidR="000B752E" w:rsidRPr="000C5857" w:rsidRDefault="000B752E" w:rsidP="000C5857">
      <w:pPr>
        <w:spacing w:line="360" w:lineRule="auto"/>
        <w:rPr>
          <w:rFonts w:ascii="Arial" w:hAnsi="Arial" w:cs="Arial"/>
          <w:sz w:val="24"/>
          <w:szCs w:val="24"/>
        </w:rPr>
      </w:pPr>
      <w:r>
        <w:rPr>
          <w:rFonts w:ascii="Arial" w:hAnsi="Arial" w:cs="Arial"/>
        </w:rPr>
        <w:tab/>
      </w:r>
      <w:r w:rsidRPr="000C5857">
        <w:rPr>
          <w:rFonts w:ascii="Arial" w:hAnsi="Arial" w:cs="Arial"/>
          <w:sz w:val="24"/>
          <w:szCs w:val="24"/>
        </w:rPr>
        <w:t xml:space="preserve">El video nos abre un panorama de todo lo que se enfrentan como docentes en servicio y de que </w:t>
      </w:r>
      <w:r w:rsidR="000C5857" w:rsidRPr="000C5857">
        <w:rPr>
          <w:rFonts w:ascii="Arial" w:hAnsi="Arial" w:cs="Arial"/>
          <w:sz w:val="24"/>
          <w:szCs w:val="24"/>
        </w:rPr>
        <w:t>existen</w:t>
      </w:r>
      <w:r w:rsidRPr="000C5857">
        <w:rPr>
          <w:rFonts w:ascii="Arial" w:hAnsi="Arial" w:cs="Arial"/>
          <w:sz w:val="24"/>
          <w:szCs w:val="24"/>
        </w:rPr>
        <w:t xml:space="preserve"> diversas implicaciones que de alguna manera se ver reflejadas a lo largo de nuestro trayecto</w:t>
      </w:r>
      <w:r w:rsidR="000C5857" w:rsidRPr="000C5857">
        <w:rPr>
          <w:rFonts w:ascii="Arial" w:hAnsi="Arial" w:cs="Arial"/>
          <w:sz w:val="24"/>
          <w:szCs w:val="24"/>
        </w:rPr>
        <w:t>; cada una de las palabras clave que hice mención arriba son parte fundamental del trabajo e intervención docente que se deben de tener siempre muy en cuenta, para poder realizar y desempeñar bien nuestra labor profesionista.</w:t>
      </w:r>
    </w:p>
    <w:p w:rsidR="000C5857" w:rsidRDefault="000C5857" w:rsidP="000C5857">
      <w:pPr>
        <w:spacing w:line="360" w:lineRule="auto"/>
        <w:rPr>
          <w:rFonts w:ascii="Arial" w:hAnsi="Arial" w:cs="Arial"/>
        </w:rPr>
      </w:pPr>
      <w:r>
        <w:rPr>
          <w:rFonts w:ascii="Arial" w:hAnsi="Arial" w:cs="Arial"/>
        </w:rPr>
        <w:lastRenderedPageBreak/>
        <w:tab/>
        <w:t xml:space="preserve">Para concluir de manera muy general considero que en verdad la carrera que elegí en verdad es una labor muy hermosa en la que se puede lograr muchas cosas para cambiar o sembrar un granito, para poder hacer de este mundo mejor; claro cabe resaltar que a veces las circunstancias no te lo permiten ya que como también mencionaba una docente en el documental, cuando llegas con todas las ganas por hacer hay muchas limitaciones que hacen que afecten de alguna manera tu postura; aunque considero que hay que seguir intentando para poder conseguir y mejorar. </w:t>
      </w:r>
    </w:p>
    <w:p w:rsidR="000C5857" w:rsidRPr="00642A17" w:rsidRDefault="000C5857">
      <w:pPr>
        <w:rPr>
          <w:rFonts w:ascii="Arial" w:hAnsi="Arial" w:cs="Arial"/>
        </w:rPr>
      </w:pPr>
    </w:p>
    <w:p w:rsidR="00642A17" w:rsidRDefault="00642A17"/>
    <w:p w:rsidR="00642A17" w:rsidRDefault="00642A17"/>
    <w:sectPr w:rsidR="00642A17" w:rsidSect="00E35B64">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707E"/>
    <w:multiLevelType w:val="hybridMultilevel"/>
    <w:tmpl w:val="7DEC4D5C"/>
    <w:lvl w:ilvl="0" w:tplc="E012CF2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5D6DA1"/>
    <w:multiLevelType w:val="hybridMultilevel"/>
    <w:tmpl w:val="31BC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9347E2"/>
    <w:multiLevelType w:val="hybridMultilevel"/>
    <w:tmpl w:val="45763200"/>
    <w:lvl w:ilvl="0" w:tplc="C834FCE4">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17"/>
    <w:rsid w:val="000B752E"/>
    <w:rsid w:val="000C5857"/>
    <w:rsid w:val="004B375B"/>
    <w:rsid w:val="00642A17"/>
    <w:rsid w:val="00734704"/>
    <w:rsid w:val="00E35B64"/>
    <w:rsid w:val="00F97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AC4"/>
  <w15:chartTrackingRefBased/>
  <w15:docId w15:val="{AA980F91-AF3B-4B80-80F3-64FB47B6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2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466</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Dena Guerrero</dc:creator>
  <cp:keywords/>
  <dc:description/>
  <cp:lastModifiedBy>Alejandra Dena Guerrero</cp:lastModifiedBy>
  <cp:revision>2</cp:revision>
  <dcterms:created xsi:type="dcterms:W3CDTF">2019-02-14T05:13:00Z</dcterms:created>
  <dcterms:modified xsi:type="dcterms:W3CDTF">2019-02-14T06:11:00Z</dcterms:modified>
</cp:coreProperties>
</file>