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986" w:rsidRDefault="00547986" w:rsidP="00547986">
      <w:pPr>
        <w:pStyle w:val="NormalWeb"/>
        <w:spacing w:before="0" w:beforeAutospacing="0" w:after="0" w:afterAutospacing="0"/>
        <w:rPr>
          <w:sz w:val="32"/>
          <w:szCs w:val="32"/>
        </w:rPr>
      </w:pPr>
    </w:p>
    <w:p w:rsidR="00547986" w:rsidRDefault="00547986" w:rsidP="00547986">
      <w:pPr>
        <w:pStyle w:val="NormalWeb"/>
        <w:spacing w:before="0" w:beforeAutospacing="0" w:after="0" w:afterAutospacing="0"/>
        <w:jc w:val="center"/>
        <w:rPr>
          <w:sz w:val="32"/>
          <w:szCs w:val="32"/>
        </w:rPr>
      </w:pPr>
    </w:p>
    <w:p w:rsidR="00D21889" w:rsidRDefault="00D21889" w:rsidP="00D21889">
      <w:pPr>
        <w:pStyle w:val="NormalWeb"/>
        <w:spacing w:before="0" w:beforeAutospacing="0" w:after="0" w:afterAutospacing="0"/>
        <w:jc w:val="center"/>
        <w:rPr>
          <w:b/>
          <w:sz w:val="32"/>
        </w:rPr>
      </w:pPr>
      <w:r w:rsidRPr="00A77DD3">
        <w:rPr>
          <w:b/>
          <w:sz w:val="32"/>
        </w:rPr>
        <w:t>GOBIERNO DE</w:t>
      </w:r>
      <w:r>
        <w:rPr>
          <w:b/>
          <w:sz w:val="32"/>
        </w:rPr>
        <w:t>L ESTADO DE COAHUILA DE ZARAGOZA</w:t>
      </w: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rPr>
          <w:b/>
          <w:sz w:val="32"/>
        </w:rPr>
      </w:pPr>
      <w:r>
        <w:rPr>
          <w:b/>
          <w:sz w:val="32"/>
        </w:rPr>
        <w:t>SECRETARÍA DE EDUCACIÓN</w:t>
      </w: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rPr>
          <w:sz w:val="32"/>
        </w:rPr>
      </w:pPr>
      <w:r w:rsidRPr="00A77DD3">
        <w:rPr>
          <w:sz w:val="32"/>
        </w:rPr>
        <w:t>ESCUELA NORMAL DE EDUCACIÓN PREESCOLAR</w:t>
      </w:r>
    </w:p>
    <w:p w:rsidR="00D21889" w:rsidRPr="00A77DD3" w:rsidRDefault="00D21889" w:rsidP="00D21889">
      <w:pPr>
        <w:pStyle w:val="NormalWeb"/>
        <w:spacing w:before="0" w:beforeAutospacing="0" w:after="0" w:afterAutospacing="0"/>
        <w:jc w:val="center"/>
        <w:rPr>
          <w:sz w:val="32"/>
        </w:rPr>
      </w:pPr>
    </w:p>
    <w:p w:rsidR="00D21889" w:rsidRDefault="00D21889" w:rsidP="00D21889">
      <w:pPr>
        <w:pStyle w:val="NormalWeb"/>
        <w:spacing w:before="0" w:beforeAutospacing="0" w:after="0" w:afterAutospacing="0"/>
        <w:jc w:val="center"/>
      </w:pPr>
      <w:r>
        <w:rPr>
          <w:noProof/>
        </w:rPr>
        <w:drawing>
          <wp:anchor distT="0" distB="0" distL="114300" distR="114300" simplePos="0" relativeHeight="251663360" behindDoc="0" locked="0" layoutInCell="1" allowOverlap="1">
            <wp:simplePos x="0" y="0"/>
            <wp:positionH relativeFrom="margin">
              <wp:align>center</wp:align>
            </wp:positionH>
            <wp:positionV relativeFrom="margin">
              <wp:posOffset>1761490</wp:posOffset>
            </wp:positionV>
            <wp:extent cx="1438275" cy="2159000"/>
            <wp:effectExtent l="0" t="0" r="9525" b="0"/>
            <wp:wrapSquare wrapText="bothSides"/>
            <wp:docPr id="2" name="Imagen 2" descr="C:\Users\Alan\Documents\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ocuments\escuela-normal-de-educacic3b3n-preescolar-del-estado-de-coahuila.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431" t="1451" r="19666" b="1043"/>
                    <a:stretch/>
                  </pic:blipFill>
                  <pic:spPr bwMode="auto">
                    <a:xfrm>
                      <a:off x="0" y="0"/>
                      <a:ext cx="1438275" cy="215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pPr>
    </w:p>
    <w:p w:rsidR="00D21889" w:rsidRDefault="00D21889" w:rsidP="00D21889">
      <w:pPr>
        <w:pStyle w:val="NormalWeb"/>
        <w:spacing w:before="0" w:beforeAutospacing="0" w:after="0" w:afterAutospacing="0"/>
        <w:jc w:val="center"/>
        <w:rPr>
          <w:sz w:val="32"/>
        </w:rPr>
      </w:pPr>
    </w:p>
    <w:p w:rsidR="00D21889" w:rsidRDefault="00D21889" w:rsidP="00D21889">
      <w:pPr>
        <w:pStyle w:val="NormalWeb"/>
        <w:spacing w:before="0" w:beforeAutospacing="0" w:after="0" w:afterAutospacing="0"/>
        <w:jc w:val="center"/>
        <w:rPr>
          <w:sz w:val="32"/>
        </w:rPr>
      </w:pPr>
    </w:p>
    <w:p w:rsidR="00D21889" w:rsidRPr="00CD5D47" w:rsidRDefault="00D21889" w:rsidP="00D21889">
      <w:pPr>
        <w:pStyle w:val="NormalWeb"/>
        <w:spacing w:before="0" w:beforeAutospacing="0" w:after="0" w:afterAutospacing="0"/>
        <w:jc w:val="center"/>
        <w:rPr>
          <w:sz w:val="32"/>
          <w:highlight w:val="yellow"/>
        </w:rPr>
      </w:pPr>
      <w:r w:rsidRPr="00CD5D47">
        <w:rPr>
          <w:sz w:val="32"/>
          <w:highlight w:val="yellow"/>
        </w:rPr>
        <w:t>EL INFORME DE PRÁCTICAS PROFESIONALES.</w:t>
      </w:r>
    </w:p>
    <w:p w:rsidR="00D21889" w:rsidRPr="00CD5D47" w:rsidRDefault="00D21889" w:rsidP="00D21889">
      <w:pPr>
        <w:pStyle w:val="NormalWeb"/>
        <w:spacing w:before="0" w:beforeAutospacing="0" w:after="0" w:afterAutospacing="0"/>
        <w:jc w:val="center"/>
        <w:rPr>
          <w:sz w:val="32"/>
          <w:highlight w:val="yellow"/>
        </w:rPr>
      </w:pPr>
    </w:p>
    <w:p w:rsidR="00D21889" w:rsidRPr="00CD5D47" w:rsidRDefault="00D21889" w:rsidP="00D21889">
      <w:pPr>
        <w:pStyle w:val="NormalWeb"/>
        <w:spacing w:before="0" w:beforeAutospacing="0" w:after="0" w:afterAutospacing="0"/>
        <w:jc w:val="center"/>
        <w:rPr>
          <w:sz w:val="28"/>
          <w:highlight w:val="yellow"/>
        </w:rPr>
      </w:pPr>
      <w:r w:rsidRPr="00CD5D47">
        <w:rPr>
          <w:sz w:val="28"/>
          <w:highlight w:val="yellow"/>
        </w:rPr>
        <w:t>PRESENTADO POR:</w:t>
      </w:r>
      <w:r w:rsidR="003E4F5B" w:rsidRPr="00CD5D47">
        <w:rPr>
          <w:sz w:val="28"/>
          <w:highlight w:val="yellow"/>
        </w:rPr>
        <w:t xml:space="preserve"> </w:t>
      </w:r>
    </w:p>
    <w:p w:rsidR="00D21889" w:rsidRPr="00CD5D47" w:rsidRDefault="00D21889" w:rsidP="00D21889">
      <w:pPr>
        <w:pStyle w:val="NormalWeb"/>
        <w:spacing w:before="0" w:beforeAutospacing="0" w:after="0" w:afterAutospacing="0"/>
        <w:jc w:val="center"/>
        <w:rPr>
          <w:b/>
          <w:highlight w:val="yellow"/>
        </w:rPr>
      </w:pPr>
    </w:p>
    <w:p w:rsidR="00D21889" w:rsidRPr="00CD5D47" w:rsidRDefault="00D21889" w:rsidP="00D21889">
      <w:pPr>
        <w:pStyle w:val="NormalWeb"/>
        <w:spacing w:before="0" w:beforeAutospacing="0" w:after="0" w:afterAutospacing="0"/>
        <w:jc w:val="center"/>
        <w:rPr>
          <w:sz w:val="28"/>
          <w:highlight w:val="yellow"/>
        </w:rPr>
      </w:pPr>
      <w:r w:rsidRPr="00CD5D47">
        <w:rPr>
          <w:sz w:val="28"/>
          <w:highlight w:val="yellow"/>
        </w:rPr>
        <w:t>LUCÍA GUADALUPE GARCÍA GUILLERMO.</w:t>
      </w:r>
    </w:p>
    <w:p w:rsidR="00D21889" w:rsidRPr="00CD5D47" w:rsidRDefault="00D21889" w:rsidP="00D21889">
      <w:pPr>
        <w:pStyle w:val="NormalWeb"/>
        <w:spacing w:before="0" w:beforeAutospacing="0" w:after="0" w:afterAutospacing="0"/>
        <w:jc w:val="center"/>
        <w:rPr>
          <w:sz w:val="28"/>
          <w:highlight w:val="yellow"/>
        </w:rPr>
      </w:pPr>
    </w:p>
    <w:p w:rsidR="00D21889" w:rsidRPr="00CD5D47" w:rsidRDefault="00D21889" w:rsidP="00D21889">
      <w:pPr>
        <w:pStyle w:val="NormalWeb"/>
        <w:spacing w:before="0" w:beforeAutospacing="0" w:after="0" w:afterAutospacing="0"/>
        <w:jc w:val="center"/>
        <w:rPr>
          <w:b/>
          <w:sz w:val="28"/>
          <w:highlight w:val="yellow"/>
        </w:rPr>
      </w:pPr>
      <w:r w:rsidRPr="00CD5D47">
        <w:rPr>
          <w:b/>
          <w:sz w:val="28"/>
          <w:highlight w:val="yellow"/>
        </w:rPr>
        <w:t>COMO OPCIÓN PARA OBTENER EL TÍTULO DE</w:t>
      </w:r>
    </w:p>
    <w:p w:rsidR="00D21889" w:rsidRPr="00CD5D47" w:rsidRDefault="00D21889" w:rsidP="00D21889">
      <w:pPr>
        <w:pStyle w:val="NormalWeb"/>
        <w:spacing w:before="0" w:beforeAutospacing="0" w:after="0" w:afterAutospacing="0"/>
        <w:jc w:val="center"/>
        <w:rPr>
          <w:b/>
          <w:sz w:val="28"/>
          <w:highlight w:val="yellow"/>
        </w:rPr>
      </w:pPr>
      <w:r w:rsidRPr="00CD5D47">
        <w:rPr>
          <w:b/>
          <w:sz w:val="28"/>
          <w:highlight w:val="yellow"/>
        </w:rPr>
        <w:t>LICENCIADA EN EDUCACIÓN PREESCOLAR</w:t>
      </w:r>
    </w:p>
    <w:p w:rsidR="00D21889" w:rsidRPr="00CD5D47" w:rsidRDefault="00D21889" w:rsidP="00D21889">
      <w:pPr>
        <w:pStyle w:val="NormalWeb"/>
        <w:spacing w:before="0" w:beforeAutospacing="0" w:after="0" w:afterAutospacing="0"/>
        <w:jc w:val="center"/>
        <w:rPr>
          <w:highlight w:val="yellow"/>
        </w:rPr>
      </w:pPr>
    </w:p>
    <w:p w:rsidR="00D21889" w:rsidRDefault="00D21889" w:rsidP="00D21889">
      <w:pPr>
        <w:pStyle w:val="NormalWeb"/>
        <w:spacing w:before="0" w:beforeAutospacing="0" w:after="0" w:afterAutospacing="0"/>
      </w:pPr>
      <w:r w:rsidRPr="00CD5D47">
        <w:rPr>
          <w:highlight w:val="yellow"/>
        </w:rPr>
        <w:t>SALT</w:t>
      </w:r>
      <w:r w:rsidR="003E4F5B" w:rsidRPr="00CD5D47">
        <w:rPr>
          <w:highlight w:val="yellow"/>
        </w:rPr>
        <w:t xml:space="preserve">ILLO, COAHUILA DE ZARAGOZA </w:t>
      </w:r>
      <w:r w:rsidR="00CF3B7C" w:rsidRPr="00CD5D47">
        <w:rPr>
          <w:highlight w:val="yellow"/>
        </w:rPr>
        <w:t xml:space="preserve">ENERO </w:t>
      </w:r>
      <w:r w:rsidR="00476DA9" w:rsidRPr="00CD5D47">
        <w:rPr>
          <w:highlight w:val="yellow"/>
        </w:rPr>
        <w:t>2019</w:t>
      </w:r>
    </w:p>
    <w:p w:rsidR="00D21889" w:rsidRDefault="00D21889" w:rsidP="00D21889">
      <w:pPr>
        <w:pStyle w:val="NormalWeb"/>
        <w:spacing w:before="0" w:beforeAutospacing="0" w:after="0" w:afterAutospacing="0"/>
      </w:pPr>
    </w:p>
    <w:p w:rsidR="00C011E0" w:rsidRDefault="00C011E0" w:rsidP="00D21889">
      <w:pPr>
        <w:pStyle w:val="NormalWeb"/>
        <w:spacing w:before="0" w:beforeAutospacing="0" w:after="0" w:afterAutospacing="0"/>
      </w:pPr>
    </w:p>
    <w:p w:rsidR="00922959" w:rsidRDefault="00922959" w:rsidP="00A31D3A">
      <w:pPr>
        <w:rPr>
          <w:rFonts w:ascii="Times New Roman" w:hAnsi="Times New Roman" w:cs="Times New Roman"/>
          <w:b/>
          <w:sz w:val="24"/>
        </w:rPr>
      </w:pPr>
    </w:p>
    <w:p w:rsidR="00CD5D47" w:rsidRDefault="00CD5D47" w:rsidP="00A31D3A">
      <w:pPr>
        <w:rPr>
          <w:rFonts w:ascii="Times New Roman" w:hAnsi="Times New Roman" w:cs="Times New Roman"/>
          <w:b/>
          <w:sz w:val="24"/>
        </w:rPr>
        <w:sectPr w:rsidR="00CD5D47" w:rsidSect="00547986">
          <w:footerReference w:type="default" r:id="rId9"/>
          <w:pgSz w:w="12240" w:h="15840"/>
          <w:pgMar w:top="1417" w:right="1701" w:bottom="1417" w:left="1701" w:header="708" w:footer="708" w:gutter="0"/>
          <w:cols w:space="708"/>
          <w:docGrid w:linePitch="360"/>
        </w:sectPr>
      </w:pPr>
      <w:r>
        <w:rPr>
          <w:rFonts w:ascii="Times New Roman" w:hAnsi="Times New Roman" w:cs="Times New Roman"/>
          <w:b/>
          <w:sz w:val="24"/>
        </w:rPr>
        <w:t>DISTRIBUYE EN LA HOJA</w:t>
      </w:r>
    </w:p>
    <w:p w:rsidR="00A31D3A" w:rsidRDefault="00A31D3A" w:rsidP="005001F6">
      <w:pPr>
        <w:rPr>
          <w:rFonts w:ascii="Times New Roman" w:hAnsi="Times New Roman" w:cs="Times New Roman"/>
          <w:b/>
          <w:sz w:val="24"/>
        </w:rPr>
      </w:pPr>
      <w:r>
        <w:rPr>
          <w:rFonts w:ascii="Times New Roman" w:hAnsi="Times New Roman" w:cs="Times New Roman"/>
          <w:b/>
          <w:sz w:val="24"/>
        </w:rPr>
        <w:lastRenderedPageBreak/>
        <w:t>P</w:t>
      </w:r>
      <w:r w:rsidR="003F659F">
        <w:rPr>
          <w:rFonts w:ascii="Times New Roman" w:hAnsi="Times New Roman" w:cs="Times New Roman"/>
          <w:b/>
          <w:sz w:val="24"/>
        </w:rPr>
        <w:t>LAN DE ACCIÓN:</w:t>
      </w:r>
    </w:p>
    <w:p w:rsidR="00A31D3A" w:rsidRPr="0040795B" w:rsidRDefault="00A31D3A" w:rsidP="005001F6">
      <w:pPr>
        <w:spacing w:line="360" w:lineRule="auto"/>
        <w:rPr>
          <w:rFonts w:ascii="Times New Roman" w:hAnsi="Times New Roman" w:cs="Times New Roman"/>
          <w:b/>
          <w:sz w:val="24"/>
          <w:szCs w:val="24"/>
        </w:rPr>
      </w:pPr>
      <w:r w:rsidRPr="0040795B">
        <w:rPr>
          <w:rFonts w:ascii="Times New Roman" w:hAnsi="Times New Roman" w:cs="Times New Roman"/>
          <w:b/>
          <w:sz w:val="24"/>
          <w:szCs w:val="24"/>
        </w:rPr>
        <w:t>Intención.</w:t>
      </w:r>
    </w:p>
    <w:p w:rsidR="005033D5" w:rsidRPr="0040795B" w:rsidRDefault="003E4F5B" w:rsidP="005001F6">
      <w:pPr>
        <w:spacing w:line="360" w:lineRule="auto"/>
        <w:rPr>
          <w:rFonts w:ascii="Times New Roman" w:hAnsi="Times New Roman" w:cs="Times New Roman"/>
          <w:sz w:val="24"/>
          <w:szCs w:val="24"/>
        </w:rPr>
      </w:pPr>
      <w:r w:rsidRPr="0040795B">
        <w:rPr>
          <w:rFonts w:ascii="Times New Roman" w:hAnsi="Times New Roman" w:cs="Times New Roman"/>
          <w:sz w:val="24"/>
          <w:szCs w:val="24"/>
        </w:rPr>
        <w:t>Es importante darle el peso y reconocimiento a las cosas que rea</w:t>
      </w:r>
      <w:r w:rsidR="005E6FD2">
        <w:rPr>
          <w:rFonts w:ascii="Times New Roman" w:hAnsi="Times New Roman" w:cs="Times New Roman"/>
          <w:sz w:val="24"/>
          <w:szCs w:val="24"/>
        </w:rPr>
        <w:t>lmente lo merecen, hay muchas formas de apoyar la formación de un niño</w:t>
      </w:r>
      <w:r w:rsidR="00DE6F70" w:rsidRPr="0040795B">
        <w:rPr>
          <w:rFonts w:ascii="Times New Roman" w:hAnsi="Times New Roman" w:cs="Times New Roman"/>
          <w:sz w:val="24"/>
          <w:szCs w:val="24"/>
        </w:rPr>
        <w:t xml:space="preserve">, </w:t>
      </w:r>
      <w:r w:rsidR="00251438" w:rsidRPr="0040795B">
        <w:rPr>
          <w:rFonts w:ascii="Times New Roman" w:hAnsi="Times New Roman" w:cs="Times New Roman"/>
          <w:sz w:val="24"/>
          <w:szCs w:val="24"/>
        </w:rPr>
        <w:t>y la escuela es donde se lleva a cabo este pr</w:t>
      </w:r>
      <w:r w:rsidR="004D6DD5" w:rsidRPr="0040795B">
        <w:rPr>
          <w:rFonts w:ascii="Times New Roman" w:hAnsi="Times New Roman" w:cs="Times New Roman"/>
          <w:sz w:val="24"/>
          <w:szCs w:val="24"/>
        </w:rPr>
        <w:t>oceso de enseñanza-aprendizaje.</w:t>
      </w:r>
      <w:r w:rsidR="00251438" w:rsidRPr="0040795B">
        <w:rPr>
          <w:rFonts w:ascii="Times New Roman" w:hAnsi="Times New Roman" w:cs="Times New Roman"/>
          <w:sz w:val="24"/>
          <w:szCs w:val="24"/>
        </w:rPr>
        <w:t xml:space="preserve"> L</w:t>
      </w:r>
      <w:r w:rsidR="005033D5" w:rsidRPr="0040795B">
        <w:rPr>
          <w:rFonts w:ascii="Times New Roman" w:hAnsi="Times New Roman" w:cs="Times New Roman"/>
          <w:sz w:val="24"/>
          <w:szCs w:val="24"/>
        </w:rPr>
        <w:t xml:space="preserve">a educación preescolar es de vital importancia ya que es donde el </w:t>
      </w:r>
      <w:r w:rsidR="005E6FD2">
        <w:rPr>
          <w:rFonts w:ascii="Times New Roman" w:hAnsi="Times New Roman" w:cs="Times New Roman"/>
          <w:sz w:val="24"/>
          <w:szCs w:val="24"/>
        </w:rPr>
        <w:t xml:space="preserve">alumno </w:t>
      </w:r>
      <w:r w:rsidR="005033D5" w:rsidRPr="0040795B">
        <w:rPr>
          <w:rFonts w:ascii="Times New Roman" w:hAnsi="Times New Roman" w:cs="Times New Roman"/>
          <w:sz w:val="24"/>
          <w:szCs w:val="24"/>
        </w:rPr>
        <w:t>construirá la base de los conocimientos para su continuidad con la e</w:t>
      </w:r>
      <w:r w:rsidR="00D260E7" w:rsidRPr="0040795B">
        <w:rPr>
          <w:rFonts w:ascii="Times New Roman" w:hAnsi="Times New Roman" w:cs="Times New Roman"/>
          <w:sz w:val="24"/>
          <w:szCs w:val="24"/>
        </w:rPr>
        <w:t>ducación primaria, secundaria, preparatoria, para su vida personal y profesional.</w:t>
      </w:r>
    </w:p>
    <w:p w:rsidR="001863C3" w:rsidRPr="0040795B" w:rsidRDefault="001863C3" w:rsidP="005001F6">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Los primeros años de vida es cuando mejor se apropian los conocimientos, en ocasiones </w:t>
      </w:r>
      <w:r w:rsidR="00D260E7" w:rsidRPr="0040795B">
        <w:rPr>
          <w:rFonts w:ascii="Times New Roman" w:hAnsi="Times New Roman" w:cs="Times New Roman"/>
          <w:sz w:val="24"/>
          <w:szCs w:val="24"/>
        </w:rPr>
        <w:t xml:space="preserve">la gente mayor </w:t>
      </w:r>
      <w:r w:rsidRPr="0040795B">
        <w:rPr>
          <w:rFonts w:ascii="Times New Roman" w:hAnsi="Times New Roman" w:cs="Times New Roman"/>
          <w:sz w:val="24"/>
          <w:szCs w:val="24"/>
        </w:rPr>
        <w:t>dice que los niños son como esponjas porqu</w:t>
      </w:r>
      <w:r w:rsidR="00244071" w:rsidRPr="0040795B">
        <w:rPr>
          <w:rFonts w:ascii="Times New Roman" w:hAnsi="Times New Roman" w:cs="Times New Roman"/>
          <w:sz w:val="24"/>
          <w:szCs w:val="24"/>
        </w:rPr>
        <w:t>e son capaces de absorber todo, y la capacidad de cambiar la estructura y funcionamiento del cerebro en la infancia es irrepetible.</w:t>
      </w:r>
    </w:p>
    <w:p w:rsidR="0074463A" w:rsidRPr="0040795B" w:rsidRDefault="00F66534" w:rsidP="005001F6">
      <w:pPr>
        <w:spacing w:line="360" w:lineRule="auto"/>
        <w:rPr>
          <w:rFonts w:ascii="Times New Roman" w:hAnsi="Times New Roman" w:cs="Times New Roman"/>
          <w:sz w:val="24"/>
          <w:szCs w:val="24"/>
        </w:rPr>
      </w:pPr>
      <w:r w:rsidRPr="0040795B">
        <w:rPr>
          <w:rFonts w:ascii="Times New Roman" w:hAnsi="Times New Roman" w:cs="Times New Roman"/>
          <w:sz w:val="24"/>
          <w:szCs w:val="24"/>
        </w:rPr>
        <w:t>Por lo tanto</w:t>
      </w:r>
      <w:r w:rsidR="00003FCF" w:rsidRPr="0040795B">
        <w:rPr>
          <w:rFonts w:ascii="Times New Roman" w:hAnsi="Times New Roman" w:cs="Times New Roman"/>
          <w:sz w:val="24"/>
          <w:szCs w:val="24"/>
        </w:rPr>
        <w:t xml:space="preserve"> l</w:t>
      </w:r>
      <w:r w:rsidR="002B6AE4" w:rsidRPr="0040795B">
        <w:rPr>
          <w:rFonts w:ascii="Times New Roman" w:hAnsi="Times New Roman" w:cs="Times New Roman"/>
          <w:sz w:val="24"/>
          <w:szCs w:val="24"/>
        </w:rPr>
        <w:t xml:space="preserve">a mejor etapa de aprendizaje para el </w:t>
      </w:r>
      <w:r w:rsidR="005E6FD2" w:rsidRPr="0040795B">
        <w:rPr>
          <w:rFonts w:ascii="Times New Roman" w:hAnsi="Times New Roman" w:cs="Times New Roman"/>
          <w:sz w:val="24"/>
          <w:szCs w:val="24"/>
        </w:rPr>
        <w:t>infante</w:t>
      </w:r>
      <w:r w:rsidR="00003FCF" w:rsidRPr="0040795B">
        <w:rPr>
          <w:rFonts w:ascii="Times New Roman" w:hAnsi="Times New Roman" w:cs="Times New Roman"/>
          <w:sz w:val="24"/>
          <w:szCs w:val="24"/>
        </w:rPr>
        <w:t xml:space="preserve"> es desde el nacimiento hasta los</w:t>
      </w:r>
      <w:r w:rsidR="002B6AE4" w:rsidRPr="0040795B">
        <w:rPr>
          <w:rFonts w:ascii="Times New Roman" w:hAnsi="Times New Roman" w:cs="Times New Roman"/>
          <w:sz w:val="24"/>
          <w:szCs w:val="24"/>
        </w:rPr>
        <w:t xml:space="preserve"> 6 años de vida, y tomando en cuenta que de estos seis, tres forman p</w:t>
      </w:r>
      <w:r w:rsidR="00AD7EE8" w:rsidRPr="0040795B">
        <w:rPr>
          <w:rFonts w:ascii="Times New Roman" w:hAnsi="Times New Roman" w:cs="Times New Roman"/>
          <w:sz w:val="24"/>
          <w:szCs w:val="24"/>
        </w:rPr>
        <w:t>arte de la educación preescolar, no debemos privar al niño de una oportunidad tan grande de conocimiento y experiencias como</w:t>
      </w:r>
      <w:r w:rsidRPr="0040795B">
        <w:rPr>
          <w:rFonts w:ascii="Times New Roman" w:hAnsi="Times New Roman" w:cs="Times New Roman"/>
          <w:sz w:val="24"/>
          <w:szCs w:val="24"/>
        </w:rPr>
        <w:t xml:space="preserve"> lo es el jardín de niños</w:t>
      </w:r>
      <w:r w:rsidR="00AD7EE8" w:rsidRPr="0040795B">
        <w:rPr>
          <w:rFonts w:ascii="Times New Roman" w:hAnsi="Times New Roman" w:cs="Times New Roman"/>
          <w:sz w:val="24"/>
          <w:szCs w:val="24"/>
        </w:rPr>
        <w:t>.</w:t>
      </w:r>
      <w:r w:rsidR="0074463A">
        <w:rPr>
          <w:rFonts w:ascii="Times New Roman" w:hAnsi="Times New Roman" w:cs="Times New Roman"/>
          <w:sz w:val="24"/>
          <w:szCs w:val="24"/>
        </w:rPr>
        <w:t xml:space="preserve"> “</w:t>
      </w:r>
      <w:r w:rsidR="0074463A" w:rsidRPr="0040795B">
        <w:rPr>
          <w:rFonts w:ascii="Times New Roman" w:hAnsi="Times New Roman" w:cs="Times New Roman"/>
          <w:sz w:val="24"/>
          <w:szCs w:val="24"/>
        </w:rPr>
        <w:t>Hasta los seis años, el cerebro del niño sigue adquiriendo habilidades y conocimientos, pero con la diferencia que la estructura del cerebro está ya más concreta</w:t>
      </w:r>
      <w:r w:rsidR="0074463A">
        <w:rPr>
          <w:rFonts w:ascii="Times New Roman" w:hAnsi="Times New Roman" w:cs="Times New Roman"/>
          <w:sz w:val="24"/>
          <w:szCs w:val="24"/>
        </w:rPr>
        <w:t>”</w:t>
      </w:r>
      <w:r w:rsidR="0074463A" w:rsidRPr="0040795B">
        <w:rPr>
          <w:rFonts w:ascii="Times New Roman" w:hAnsi="Times New Roman" w:cs="Times New Roman"/>
          <w:sz w:val="24"/>
          <w:szCs w:val="24"/>
        </w:rPr>
        <w:t xml:space="preserve">. </w:t>
      </w:r>
      <w:sdt>
        <w:sdtPr>
          <w:rPr>
            <w:rFonts w:ascii="Times New Roman" w:hAnsi="Times New Roman" w:cs="Times New Roman"/>
            <w:sz w:val="24"/>
            <w:szCs w:val="24"/>
          </w:rPr>
          <w:id w:val="-1803217249"/>
          <w:citation/>
        </w:sdtPr>
        <w:sdtContent>
          <w:r w:rsidR="0074463A" w:rsidRPr="0040795B">
            <w:rPr>
              <w:rFonts w:ascii="Times New Roman" w:hAnsi="Times New Roman" w:cs="Times New Roman"/>
              <w:sz w:val="24"/>
              <w:szCs w:val="24"/>
            </w:rPr>
            <w:fldChar w:fldCharType="begin"/>
          </w:r>
          <w:r w:rsidR="0074463A" w:rsidRPr="0040795B">
            <w:rPr>
              <w:rFonts w:ascii="Times New Roman" w:hAnsi="Times New Roman" w:cs="Times New Roman"/>
              <w:sz w:val="24"/>
              <w:szCs w:val="24"/>
            </w:rPr>
            <w:instrText xml:space="preserve"> CITATION MAR12 \l 2058 </w:instrText>
          </w:r>
          <w:r w:rsidR="0074463A" w:rsidRPr="0040795B">
            <w:rPr>
              <w:rFonts w:ascii="Times New Roman" w:hAnsi="Times New Roman" w:cs="Times New Roman"/>
              <w:sz w:val="24"/>
              <w:szCs w:val="24"/>
            </w:rPr>
            <w:fldChar w:fldCharType="separate"/>
          </w:r>
          <w:r w:rsidR="0074463A" w:rsidRPr="0040795B">
            <w:rPr>
              <w:rFonts w:ascii="Times New Roman" w:hAnsi="Times New Roman" w:cs="Times New Roman"/>
              <w:noProof/>
              <w:sz w:val="24"/>
              <w:szCs w:val="24"/>
            </w:rPr>
            <w:t>(VALERIO, 2012)</w:t>
          </w:r>
          <w:r w:rsidR="0074463A" w:rsidRPr="0040795B">
            <w:rPr>
              <w:rFonts w:ascii="Times New Roman" w:hAnsi="Times New Roman" w:cs="Times New Roman"/>
              <w:sz w:val="24"/>
              <w:szCs w:val="24"/>
            </w:rPr>
            <w:fldChar w:fldCharType="end"/>
          </w:r>
        </w:sdtContent>
      </w:sdt>
    </w:p>
    <w:p w:rsidR="006F28BF" w:rsidRPr="0040795B" w:rsidRDefault="006F28BF" w:rsidP="005001F6">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En casa </w:t>
      </w:r>
      <w:r w:rsidR="00F66534" w:rsidRPr="0040795B">
        <w:rPr>
          <w:rFonts w:ascii="Times New Roman" w:hAnsi="Times New Roman" w:cs="Times New Roman"/>
          <w:sz w:val="24"/>
          <w:szCs w:val="24"/>
        </w:rPr>
        <w:t xml:space="preserve">con ayuda de los padres </w:t>
      </w:r>
      <w:r w:rsidRPr="0040795B">
        <w:rPr>
          <w:rFonts w:ascii="Times New Roman" w:hAnsi="Times New Roman" w:cs="Times New Roman"/>
          <w:sz w:val="24"/>
          <w:szCs w:val="24"/>
        </w:rPr>
        <w:t xml:space="preserve">se dan los cuidados básicos como la alimentación, salud e higiene, pero no recibe la estimulación necesaria </w:t>
      </w:r>
      <w:r w:rsidR="00FD3C6F">
        <w:rPr>
          <w:rFonts w:ascii="Times New Roman" w:hAnsi="Times New Roman" w:cs="Times New Roman"/>
          <w:sz w:val="24"/>
          <w:szCs w:val="24"/>
        </w:rPr>
        <w:t>que debe de tener</w:t>
      </w:r>
      <w:r w:rsidR="00F66534" w:rsidRPr="0040795B">
        <w:rPr>
          <w:rFonts w:ascii="Times New Roman" w:hAnsi="Times New Roman" w:cs="Times New Roman"/>
          <w:sz w:val="24"/>
          <w:szCs w:val="24"/>
        </w:rPr>
        <w:t xml:space="preserve"> </w:t>
      </w:r>
      <w:r w:rsidR="00FD3C6F">
        <w:rPr>
          <w:rFonts w:ascii="Times New Roman" w:hAnsi="Times New Roman" w:cs="Times New Roman"/>
          <w:sz w:val="24"/>
          <w:szCs w:val="24"/>
        </w:rPr>
        <w:t xml:space="preserve">un chico </w:t>
      </w:r>
      <w:r w:rsidR="00F66534" w:rsidRPr="0040795B">
        <w:rPr>
          <w:rFonts w:ascii="Times New Roman" w:hAnsi="Times New Roman" w:cs="Times New Roman"/>
          <w:sz w:val="24"/>
          <w:szCs w:val="24"/>
        </w:rPr>
        <w:t>en</w:t>
      </w:r>
      <w:r w:rsidR="00FD3C6F">
        <w:rPr>
          <w:rFonts w:ascii="Times New Roman" w:hAnsi="Times New Roman" w:cs="Times New Roman"/>
          <w:sz w:val="24"/>
          <w:szCs w:val="24"/>
        </w:rPr>
        <w:t xml:space="preserve"> la</w:t>
      </w:r>
      <w:r w:rsidR="00F66534" w:rsidRPr="0040795B">
        <w:rPr>
          <w:rFonts w:ascii="Times New Roman" w:hAnsi="Times New Roman" w:cs="Times New Roman"/>
          <w:sz w:val="24"/>
          <w:szCs w:val="24"/>
        </w:rPr>
        <w:t xml:space="preserve"> edad preescolar </w:t>
      </w:r>
      <w:r w:rsidRPr="0040795B">
        <w:rPr>
          <w:rFonts w:ascii="Times New Roman" w:hAnsi="Times New Roman" w:cs="Times New Roman"/>
          <w:sz w:val="24"/>
          <w:szCs w:val="24"/>
        </w:rPr>
        <w:t xml:space="preserve">ni la formación </w:t>
      </w:r>
      <w:r w:rsidR="00F66534" w:rsidRPr="0040795B">
        <w:rPr>
          <w:rFonts w:ascii="Times New Roman" w:hAnsi="Times New Roman" w:cs="Times New Roman"/>
          <w:sz w:val="24"/>
          <w:szCs w:val="24"/>
        </w:rPr>
        <w:t>completa</w:t>
      </w:r>
      <w:r w:rsidRPr="0040795B">
        <w:rPr>
          <w:rFonts w:ascii="Times New Roman" w:hAnsi="Times New Roman" w:cs="Times New Roman"/>
          <w:sz w:val="24"/>
          <w:szCs w:val="24"/>
        </w:rPr>
        <w:t xml:space="preserve"> como </w:t>
      </w:r>
      <w:r w:rsidR="00F66534" w:rsidRPr="0040795B">
        <w:rPr>
          <w:rFonts w:ascii="Times New Roman" w:hAnsi="Times New Roman" w:cs="Times New Roman"/>
          <w:sz w:val="24"/>
          <w:szCs w:val="24"/>
        </w:rPr>
        <w:t>se hace en un centro educativo y tampoco socializa con otros niños de su edad</w:t>
      </w:r>
      <w:r w:rsidR="004816E5" w:rsidRPr="0040795B">
        <w:rPr>
          <w:rFonts w:ascii="Times New Roman" w:hAnsi="Times New Roman" w:cs="Times New Roman"/>
          <w:sz w:val="24"/>
          <w:szCs w:val="24"/>
        </w:rPr>
        <w:t>.</w:t>
      </w:r>
    </w:p>
    <w:p w:rsidR="005E6435" w:rsidRPr="0040795B" w:rsidRDefault="00610A1E" w:rsidP="00610A1E">
      <w:pPr>
        <w:spacing w:line="360" w:lineRule="auto"/>
        <w:rPr>
          <w:rFonts w:ascii="Times New Roman" w:hAnsi="Times New Roman" w:cs="Times New Roman"/>
          <w:sz w:val="24"/>
          <w:szCs w:val="24"/>
        </w:rPr>
      </w:pPr>
      <w:r>
        <w:rPr>
          <w:rFonts w:ascii="Times New Roman" w:hAnsi="Times New Roman" w:cs="Times New Roman"/>
          <w:sz w:val="24"/>
          <w:szCs w:val="24"/>
        </w:rPr>
        <w:t xml:space="preserve">La educación preescolar provee </w:t>
      </w:r>
      <w:r w:rsidR="00F81FED" w:rsidRPr="0040795B">
        <w:rPr>
          <w:rFonts w:ascii="Times New Roman" w:hAnsi="Times New Roman" w:cs="Times New Roman"/>
          <w:sz w:val="24"/>
          <w:szCs w:val="24"/>
        </w:rPr>
        <w:t>diferent</w:t>
      </w:r>
      <w:r>
        <w:rPr>
          <w:rFonts w:ascii="Times New Roman" w:hAnsi="Times New Roman" w:cs="Times New Roman"/>
          <w:sz w:val="24"/>
          <w:szCs w:val="24"/>
        </w:rPr>
        <w:t xml:space="preserve">es oportunidades y experiencias </w:t>
      </w:r>
      <w:r w:rsidR="00F81FED" w:rsidRPr="0040795B">
        <w:rPr>
          <w:rFonts w:ascii="Times New Roman" w:hAnsi="Times New Roman" w:cs="Times New Roman"/>
          <w:sz w:val="24"/>
          <w:szCs w:val="24"/>
        </w:rPr>
        <w:t>como</w:t>
      </w:r>
      <w:r w:rsidR="00E83551" w:rsidRPr="0040795B">
        <w:rPr>
          <w:rFonts w:ascii="Times New Roman" w:hAnsi="Times New Roman" w:cs="Times New Roman"/>
          <w:sz w:val="24"/>
          <w:szCs w:val="24"/>
        </w:rPr>
        <w:t xml:space="preserve">: la socialización tanto de niños como de adultos, exploración del </w:t>
      </w:r>
      <w:r>
        <w:rPr>
          <w:rFonts w:ascii="Times New Roman" w:hAnsi="Times New Roman" w:cs="Times New Roman"/>
          <w:sz w:val="24"/>
          <w:szCs w:val="24"/>
        </w:rPr>
        <w:t>m</w:t>
      </w:r>
      <w:r w:rsidR="00B67722">
        <w:rPr>
          <w:rFonts w:ascii="Times New Roman" w:hAnsi="Times New Roman" w:cs="Times New Roman"/>
          <w:sz w:val="24"/>
          <w:szCs w:val="24"/>
        </w:rPr>
        <w:t>undo natural y social, formulan</w:t>
      </w:r>
      <w:r>
        <w:rPr>
          <w:rFonts w:ascii="Times New Roman" w:hAnsi="Times New Roman" w:cs="Times New Roman"/>
          <w:sz w:val="24"/>
          <w:szCs w:val="24"/>
        </w:rPr>
        <w:t xml:space="preserve"> hipótesis y</w:t>
      </w:r>
      <w:r w:rsidR="00E83551" w:rsidRPr="0040795B">
        <w:rPr>
          <w:rFonts w:ascii="Times New Roman" w:hAnsi="Times New Roman" w:cs="Times New Roman"/>
          <w:sz w:val="24"/>
          <w:szCs w:val="24"/>
        </w:rPr>
        <w:t xml:space="preserve"> preguntas, se sensibilizan ante las necesidades de otros, construyen una iden</w:t>
      </w:r>
      <w:r w:rsidR="005E6435" w:rsidRPr="0040795B">
        <w:rPr>
          <w:rFonts w:ascii="Times New Roman" w:hAnsi="Times New Roman" w:cs="Times New Roman"/>
          <w:sz w:val="24"/>
          <w:szCs w:val="24"/>
        </w:rPr>
        <w:t xml:space="preserve">tidad personal, </w:t>
      </w:r>
      <w:r w:rsidR="00E83551" w:rsidRPr="0040795B">
        <w:rPr>
          <w:rFonts w:ascii="Times New Roman" w:hAnsi="Times New Roman" w:cs="Times New Roman"/>
          <w:sz w:val="24"/>
          <w:szCs w:val="24"/>
        </w:rPr>
        <w:t>comienzan a tomar autonomía</w:t>
      </w:r>
      <w:r w:rsidR="005E6435" w:rsidRPr="0040795B">
        <w:rPr>
          <w:rFonts w:ascii="Times New Roman" w:hAnsi="Times New Roman" w:cs="Times New Roman"/>
          <w:sz w:val="24"/>
          <w:szCs w:val="24"/>
        </w:rPr>
        <w:t xml:space="preserve"> y aprenden normas y reglas de convivencia básicas, comprende que no se puede comportar de la misma manera en la casa que en la escuela.</w:t>
      </w:r>
      <w:r>
        <w:rPr>
          <w:rFonts w:ascii="Times New Roman" w:hAnsi="Times New Roman" w:cs="Times New Roman"/>
          <w:sz w:val="24"/>
          <w:szCs w:val="24"/>
        </w:rPr>
        <w:t xml:space="preserve"> </w:t>
      </w:r>
      <w:r w:rsidR="005E6435" w:rsidRPr="0040795B">
        <w:rPr>
          <w:rFonts w:ascii="Times New Roman" w:hAnsi="Times New Roman" w:cs="Times New Roman"/>
          <w:sz w:val="24"/>
          <w:szCs w:val="24"/>
        </w:rPr>
        <w:tab/>
      </w:r>
    </w:p>
    <w:p w:rsidR="00B67722" w:rsidRDefault="00050784" w:rsidP="00610A1E">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En la educación preescolar se trabajan </w:t>
      </w:r>
      <w:r w:rsidR="009E4C0B" w:rsidRPr="0040795B">
        <w:rPr>
          <w:rFonts w:ascii="Times New Roman" w:hAnsi="Times New Roman" w:cs="Times New Roman"/>
          <w:sz w:val="24"/>
          <w:szCs w:val="24"/>
        </w:rPr>
        <w:t xml:space="preserve">los </w:t>
      </w:r>
      <w:r w:rsidRPr="0040795B">
        <w:rPr>
          <w:rFonts w:ascii="Times New Roman" w:hAnsi="Times New Roman" w:cs="Times New Roman"/>
          <w:sz w:val="24"/>
          <w:szCs w:val="24"/>
        </w:rPr>
        <w:t>campos de formación académi</w:t>
      </w:r>
      <w:r w:rsidR="009E4C0B" w:rsidRPr="0040795B">
        <w:rPr>
          <w:rFonts w:ascii="Times New Roman" w:hAnsi="Times New Roman" w:cs="Times New Roman"/>
          <w:sz w:val="24"/>
          <w:szCs w:val="24"/>
        </w:rPr>
        <w:t xml:space="preserve">ca: Lenguaje y Comunicación, Pensamiento Matemático, Exploración y Compresión Del Mundo Natural y </w:t>
      </w:r>
      <w:r w:rsidR="009E4C0B" w:rsidRPr="0040795B">
        <w:rPr>
          <w:rFonts w:ascii="Times New Roman" w:hAnsi="Times New Roman" w:cs="Times New Roman"/>
          <w:sz w:val="24"/>
          <w:szCs w:val="24"/>
        </w:rPr>
        <w:lastRenderedPageBreak/>
        <w:t>Social. Y las Á</w:t>
      </w:r>
      <w:r w:rsidRPr="0040795B">
        <w:rPr>
          <w:rFonts w:ascii="Times New Roman" w:hAnsi="Times New Roman" w:cs="Times New Roman"/>
          <w:sz w:val="24"/>
          <w:szCs w:val="24"/>
        </w:rPr>
        <w:t>reas</w:t>
      </w:r>
      <w:r w:rsidR="009E4C0B" w:rsidRPr="0040795B">
        <w:rPr>
          <w:rFonts w:ascii="Times New Roman" w:hAnsi="Times New Roman" w:cs="Times New Roman"/>
          <w:sz w:val="24"/>
          <w:szCs w:val="24"/>
        </w:rPr>
        <w:t xml:space="preserve"> De D</w:t>
      </w:r>
      <w:r w:rsidRPr="0040795B">
        <w:rPr>
          <w:rFonts w:ascii="Times New Roman" w:hAnsi="Times New Roman" w:cs="Times New Roman"/>
          <w:sz w:val="24"/>
          <w:szCs w:val="24"/>
        </w:rPr>
        <w:t>esarrollo</w:t>
      </w:r>
      <w:r w:rsidR="009E4C0B" w:rsidRPr="0040795B">
        <w:rPr>
          <w:rFonts w:ascii="Times New Roman" w:hAnsi="Times New Roman" w:cs="Times New Roman"/>
          <w:sz w:val="24"/>
          <w:szCs w:val="24"/>
        </w:rPr>
        <w:t xml:space="preserve"> que son: Artes, educación socioemocional y Educación física, todo lo anterior mencionado se trabaja </w:t>
      </w:r>
      <w:r w:rsidRPr="0040795B">
        <w:rPr>
          <w:rFonts w:ascii="Times New Roman" w:hAnsi="Times New Roman" w:cs="Times New Roman"/>
          <w:sz w:val="24"/>
          <w:szCs w:val="24"/>
        </w:rPr>
        <w:t xml:space="preserve">con el fin de orientar la educación hacia una </w:t>
      </w:r>
      <w:r w:rsidR="009E4C0B" w:rsidRPr="0040795B">
        <w:rPr>
          <w:rFonts w:ascii="Times New Roman" w:hAnsi="Times New Roman" w:cs="Times New Roman"/>
          <w:sz w:val="24"/>
          <w:szCs w:val="24"/>
        </w:rPr>
        <w:t xml:space="preserve">formación integral de los niños. </w:t>
      </w:r>
      <w:r w:rsidR="00B67722">
        <w:rPr>
          <w:rFonts w:ascii="Times New Roman" w:hAnsi="Times New Roman" w:cs="Times New Roman"/>
          <w:sz w:val="24"/>
          <w:szCs w:val="24"/>
        </w:rPr>
        <w:t>[Secretaría de Educación Pública (SEP 2017)]</w:t>
      </w:r>
    </w:p>
    <w:p w:rsidR="00CD30BD" w:rsidRPr="0040795B" w:rsidRDefault="00CD30BD" w:rsidP="00610A1E">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Como la educación preescolar tiene un gran peso en el desarrollo del niño, se formuló un perfil de egreso donde se manifiesta todo lo que el niño será capaz de hacer al concluir esta etapa de su vida incluyendo los conocimientos, habilidades, actitudes y valores. </w:t>
      </w:r>
    </w:p>
    <w:p w:rsidR="00763FDB" w:rsidRPr="0040795B" w:rsidRDefault="009D4FF4" w:rsidP="00610A1E">
      <w:pPr>
        <w:spacing w:line="360" w:lineRule="auto"/>
        <w:rPr>
          <w:rFonts w:ascii="Times New Roman" w:hAnsi="Times New Roman" w:cs="Times New Roman"/>
          <w:sz w:val="24"/>
          <w:szCs w:val="24"/>
        </w:rPr>
      </w:pPr>
      <w:r w:rsidRPr="0040795B">
        <w:rPr>
          <w:rFonts w:ascii="Times New Roman" w:hAnsi="Times New Roman" w:cs="Times New Roman"/>
          <w:sz w:val="24"/>
          <w:szCs w:val="24"/>
        </w:rPr>
        <w:t>E</w:t>
      </w:r>
      <w:r w:rsidR="001536C0" w:rsidRPr="0040795B">
        <w:rPr>
          <w:rFonts w:ascii="Times New Roman" w:hAnsi="Times New Roman" w:cs="Times New Roman"/>
          <w:sz w:val="24"/>
          <w:szCs w:val="24"/>
        </w:rPr>
        <w:t xml:space="preserve">l niño va saber </w:t>
      </w:r>
      <w:r w:rsidRPr="0040795B">
        <w:rPr>
          <w:rFonts w:ascii="Times New Roman" w:hAnsi="Times New Roman" w:cs="Times New Roman"/>
          <w:sz w:val="24"/>
          <w:szCs w:val="24"/>
        </w:rPr>
        <w:t>cómo</w:t>
      </w:r>
      <w:r w:rsidR="001536C0" w:rsidRPr="0040795B">
        <w:rPr>
          <w:rFonts w:ascii="Times New Roman" w:hAnsi="Times New Roman" w:cs="Times New Roman"/>
          <w:sz w:val="24"/>
          <w:szCs w:val="24"/>
        </w:rPr>
        <w:t xml:space="preserve"> expresar</w:t>
      </w:r>
      <w:r w:rsidRPr="0040795B">
        <w:rPr>
          <w:rFonts w:ascii="Times New Roman" w:hAnsi="Times New Roman" w:cs="Times New Roman"/>
          <w:sz w:val="24"/>
          <w:szCs w:val="24"/>
        </w:rPr>
        <w:t xml:space="preserve"> emociones,</w:t>
      </w:r>
      <w:r w:rsidR="001536C0" w:rsidRPr="0040795B">
        <w:rPr>
          <w:rFonts w:ascii="Times New Roman" w:hAnsi="Times New Roman" w:cs="Times New Roman"/>
          <w:sz w:val="24"/>
          <w:szCs w:val="24"/>
        </w:rPr>
        <w:t xml:space="preserve"> gustos, ideas, </w:t>
      </w:r>
      <w:r w:rsidRPr="0040795B">
        <w:rPr>
          <w:rFonts w:ascii="Times New Roman" w:hAnsi="Times New Roman" w:cs="Times New Roman"/>
          <w:sz w:val="24"/>
          <w:szCs w:val="24"/>
        </w:rPr>
        <w:t>e intereses en su lengua materna y comprenderá algunas expresiones en inglés como segunda lengua, su conteo llegará al menos al 20, solucionará problemas de cantidad, sabrá armar cuerpos geométricos con diferentes materiales de construcción, y manejará las tablas organización de información, tendrá la habilidad de explorar su entorno cercano, formular preguntas sobre fenómenos, registrar datos, elaborar representaciones sencillas y am</w:t>
      </w:r>
      <w:r w:rsidR="00AD7839" w:rsidRPr="0040795B">
        <w:rPr>
          <w:rFonts w:ascii="Times New Roman" w:hAnsi="Times New Roman" w:cs="Times New Roman"/>
          <w:sz w:val="24"/>
          <w:szCs w:val="24"/>
        </w:rPr>
        <w:t xml:space="preserve">pliar su conocimiento del mundo, desarrollará un pensamiento crítico, habilidades socioemocionales, sabrá como formular un proyecto de vida, </w:t>
      </w:r>
      <w:r w:rsidR="00763FDB" w:rsidRPr="0040795B">
        <w:rPr>
          <w:rFonts w:ascii="Times New Roman" w:hAnsi="Times New Roman" w:cs="Times New Roman"/>
          <w:sz w:val="24"/>
          <w:szCs w:val="24"/>
        </w:rPr>
        <w:t>dominará el trabajar en equipo y de manera individual, hablará sobre su familia, sus costumbres y tradiciones, desarrollará su creatividad e imaginación al expresarse con recursos de las artes, identificará que es bueno hacer ejercicio, practicará medidas para el medio ambiente, conocerá algunas herramientas digitales.</w:t>
      </w:r>
    </w:p>
    <w:p w:rsidR="000D7832" w:rsidRPr="0040795B" w:rsidRDefault="00763FDB" w:rsidP="00610A1E">
      <w:pPr>
        <w:spacing w:line="360" w:lineRule="auto"/>
        <w:rPr>
          <w:rFonts w:ascii="Times New Roman" w:hAnsi="Times New Roman" w:cs="Times New Roman"/>
          <w:sz w:val="24"/>
          <w:szCs w:val="24"/>
        </w:rPr>
      </w:pPr>
      <w:r w:rsidRPr="0040795B">
        <w:rPr>
          <w:rFonts w:ascii="Times New Roman" w:hAnsi="Times New Roman" w:cs="Times New Roman"/>
          <w:sz w:val="24"/>
          <w:szCs w:val="24"/>
        </w:rPr>
        <w:t>Gracias al impacto que tuvo la</w:t>
      </w:r>
      <w:r w:rsidR="000D7832" w:rsidRPr="0040795B">
        <w:rPr>
          <w:rFonts w:ascii="Times New Roman" w:hAnsi="Times New Roman" w:cs="Times New Roman"/>
          <w:sz w:val="24"/>
          <w:szCs w:val="24"/>
        </w:rPr>
        <w:t xml:space="preserve"> educación preescolar </w:t>
      </w:r>
      <w:r w:rsidRPr="0040795B">
        <w:rPr>
          <w:rFonts w:ascii="Times New Roman" w:hAnsi="Times New Roman" w:cs="Times New Roman"/>
          <w:sz w:val="24"/>
          <w:szCs w:val="24"/>
        </w:rPr>
        <w:t xml:space="preserve">en los niños, esta se volvió </w:t>
      </w:r>
      <w:r w:rsidR="00A322FF" w:rsidRPr="0040795B">
        <w:rPr>
          <w:rFonts w:ascii="Times New Roman" w:hAnsi="Times New Roman" w:cs="Times New Roman"/>
          <w:sz w:val="24"/>
          <w:szCs w:val="24"/>
        </w:rPr>
        <w:t xml:space="preserve">obligatoria desde el 2004, y </w:t>
      </w:r>
      <w:r w:rsidR="000D7832" w:rsidRPr="0040795B">
        <w:rPr>
          <w:rFonts w:ascii="Times New Roman" w:hAnsi="Times New Roman" w:cs="Times New Roman"/>
          <w:sz w:val="24"/>
          <w:szCs w:val="24"/>
        </w:rPr>
        <w:t xml:space="preserve">se logró conseguir que mayor población asista a los jardines de niños. </w:t>
      </w:r>
    </w:p>
    <w:p w:rsidR="00F8721E" w:rsidRPr="0040795B" w:rsidRDefault="00B67722" w:rsidP="00610A1E">
      <w:pPr>
        <w:spacing w:line="360" w:lineRule="auto"/>
        <w:rPr>
          <w:rFonts w:ascii="Times New Roman" w:hAnsi="Times New Roman" w:cs="Times New Roman"/>
          <w:sz w:val="24"/>
          <w:szCs w:val="24"/>
        </w:rPr>
      </w:pPr>
      <w:r>
        <w:rPr>
          <w:rFonts w:ascii="Times New Roman" w:hAnsi="Times New Roman" w:cs="Times New Roman"/>
          <w:sz w:val="24"/>
          <w:szCs w:val="24"/>
        </w:rPr>
        <w:t>T</w:t>
      </w:r>
      <w:r w:rsidR="00763FDB" w:rsidRPr="0040795B">
        <w:rPr>
          <w:rFonts w:ascii="Times New Roman" w:hAnsi="Times New Roman" w:cs="Times New Roman"/>
          <w:sz w:val="24"/>
          <w:szCs w:val="24"/>
        </w:rPr>
        <w:t>odos los niños y niñas de México</w:t>
      </w:r>
      <w:r>
        <w:rPr>
          <w:rFonts w:ascii="Times New Roman" w:hAnsi="Times New Roman" w:cs="Times New Roman"/>
          <w:sz w:val="24"/>
          <w:szCs w:val="24"/>
        </w:rPr>
        <w:t xml:space="preserve"> tienen derecho a una enseñanza que permita que se puedan desarrollar al máximo</w:t>
      </w:r>
      <w:r w:rsidR="00763FDB" w:rsidRPr="0040795B">
        <w:rPr>
          <w:rFonts w:ascii="Times New Roman" w:hAnsi="Times New Roman" w:cs="Times New Roman"/>
          <w:sz w:val="24"/>
          <w:szCs w:val="24"/>
        </w:rPr>
        <w:t xml:space="preserve">, </w:t>
      </w:r>
      <w:r>
        <w:rPr>
          <w:rFonts w:ascii="Times New Roman" w:hAnsi="Times New Roman" w:cs="Times New Roman"/>
          <w:sz w:val="24"/>
          <w:szCs w:val="24"/>
        </w:rPr>
        <w:t>El D</w:t>
      </w:r>
      <w:r w:rsidR="00F8721E" w:rsidRPr="0040795B">
        <w:rPr>
          <w:rFonts w:ascii="Times New Roman" w:hAnsi="Times New Roman" w:cs="Times New Roman"/>
          <w:sz w:val="24"/>
          <w:szCs w:val="24"/>
        </w:rPr>
        <w:t>iario</w:t>
      </w:r>
      <w:r>
        <w:rPr>
          <w:rFonts w:ascii="Times New Roman" w:hAnsi="Times New Roman" w:cs="Times New Roman"/>
          <w:sz w:val="24"/>
          <w:szCs w:val="24"/>
        </w:rPr>
        <w:t xml:space="preserve"> Oficial de la F</w:t>
      </w:r>
      <w:r w:rsidR="00F8721E" w:rsidRPr="0040795B">
        <w:rPr>
          <w:rFonts w:ascii="Times New Roman" w:hAnsi="Times New Roman" w:cs="Times New Roman"/>
          <w:sz w:val="24"/>
          <w:szCs w:val="24"/>
        </w:rPr>
        <w:t xml:space="preserve">ederación hace referencia a la reforma del artículo 3ro. </w:t>
      </w:r>
      <w:r w:rsidR="00B66550" w:rsidRPr="0040795B">
        <w:rPr>
          <w:rFonts w:ascii="Times New Roman" w:hAnsi="Times New Roman" w:cs="Times New Roman"/>
          <w:sz w:val="24"/>
          <w:szCs w:val="24"/>
        </w:rPr>
        <w:t>En</w:t>
      </w:r>
      <w:r w:rsidR="00F8721E" w:rsidRPr="0040795B">
        <w:rPr>
          <w:rFonts w:ascii="Times New Roman" w:hAnsi="Times New Roman" w:cs="Times New Roman"/>
          <w:sz w:val="24"/>
          <w:szCs w:val="24"/>
        </w:rPr>
        <w:t xml:space="preserve"> el cual se menciona </w:t>
      </w:r>
      <w:r w:rsidR="00763FDB" w:rsidRPr="0040795B">
        <w:rPr>
          <w:rFonts w:ascii="Times New Roman" w:hAnsi="Times New Roman" w:cs="Times New Roman"/>
          <w:sz w:val="24"/>
          <w:szCs w:val="24"/>
        </w:rPr>
        <w:t xml:space="preserve"> </w:t>
      </w:r>
      <w:r w:rsidR="00F8721E" w:rsidRPr="0040795B">
        <w:rPr>
          <w:rFonts w:ascii="Times New Roman" w:hAnsi="Times New Roman" w:cs="Times New Roman"/>
          <w:sz w:val="24"/>
          <w:szCs w:val="24"/>
        </w:rPr>
        <w:t>que el “estado garantizará la calidad de la educaci</w:t>
      </w:r>
      <w:r>
        <w:rPr>
          <w:rFonts w:ascii="Times New Roman" w:hAnsi="Times New Roman" w:cs="Times New Roman"/>
          <w:sz w:val="24"/>
          <w:szCs w:val="24"/>
        </w:rPr>
        <w:t>ón obligatoria de manera que los</w:t>
      </w:r>
      <w:r w:rsidR="00F8721E" w:rsidRPr="0040795B">
        <w:rPr>
          <w:rFonts w:ascii="Times New Roman" w:hAnsi="Times New Roman" w:cs="Times New Roman"/>
          <w:sz w:val="24"/>
          <w:szCs w:val="24"/>
        </w:rPr>
        <w:t xml:space="preserve"> materiales y los métodos educativos, la organización escolar, la infraestructura educativa, la idoneidad de los docentes y de los directivos garanticen el máximo logro de aprendizaje de los educandos” (2013, 4) </w:t>
      </w:r>
      <w:r w:rsidR="00D340D0" w:rsidRPr="0040795B">
        <w:rPr>
          <w:rFonts w:ascii="Times New Roman" w:hAnsi="Times New Roman" w:cs="Times New Roman"/>
          <w:sz w:val="24"/>
          <w:szCs w:val="24"/>
        </w:rPr>
        <w:t xml:space="preserve"> </w:t>
      </w:r>
    </w:p>
    <w:p w:rsidR="006E3B1C" w:rsidRPr="0040795B" w:rsidRDefault="000D7832"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Este nivel educativo representa un giro para el niño, ya que la mayoría viene de un contexto familiar y se traslada a un contexto social escolarizado.</w:t>
      </w:r>
      <w:r w:rsidR="004816E5" w:rsidRPr="0040795B">
        <w:rPr>
          <w:rFonts w:ascii="Times New Roman" w:hAnsi="Times New Roman" w:cs="Times New Roman"/>
          <w:sz w:val="24"/>
          <w:szCs w:val="24"/>
        </w:rPr>
        <w:t xml:space="preserve"> En casa los papás les dan libertades que en el jardín no se les puede dar, el niño se comienza a acostumbrar a que ya no sol</w:t>
      </w:r>
      <w:r w:rsidR="00922959" w:rsidRPr="0040795B">
        <w:rPr>
          <w:rFonts w:ascii="Times New Roman" w:hAnsi="Times New Roman" w:cs="Times New Roman"/>
          <w:sz w:val="24"/>
          <w:szCs w:val="24"/>
        </w:rPr>
        <w:t>amente es él, sino que son treinta o treinta y cinco</w:t>
      </w:r>
      <w:r w:rsidR="004816E5" w:rsidRPr="0040795B">
        <w:rPr>
          <w:rFonts w:ascii="Times New Roman" w:hAnsi="Times New Roman" w:cs="Times New Roman"/>
          <w:sz w:val="24"/>
          <w:szCs w:val="24"/>
        </w:rPr>
        <w:t xml:space="preserve"> compañeritos que también necesitan </w:t>
      </w:r>
      <w:r w:rsidR="004816E5" w:rsidRPr="0040795B">
        <w:rPr>
          <w:rFonts w:ascii="Times New Roman" w:hAnsi="Times New Roman" w:cs="Times New Roman"/>
          <w:sz w:val="24"/>
          <w:szCs w:val="24"/>
        </w:rPr>
        <w:lastRenderedPageBreak/>
        <w:t>atención, en casa le dicen que todos los juguetes son de él y llega al jardín y le dicen que debe compartir con los compañeros, todo esto impacta en el niño.</w:t>
      </w:r>
    </w:p>
    <w:p w:rsidR="00815E44" w:rsidRPr="0040795B" w:rsidRDefault="00FD6BC4"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Además a</w:t>
      </w:r>
      <w:r w:rsidR="00815E44" w:rsidRPr="0040795B">
        <w:rPr>
          <w:rFonts w:ascii="Times New Roman" w:hAnsi="Times New Roman" w:cs="Times New Roman"/>
          <w:sz w:val="24"/>
          <w:szCs w:val="24"/>
        </w:rPr>
        <w:t>l impartir clases en este nivel educativo debemos tener en cu</w:t>
      </w:r>
      <w:r w:rsidR="00257E9E" w:rsidRPr="0040795B">
        <w:rPr>
          <w:rFonts w:ascii="Times New Roman" w:hAnsi="Times New Roman" w:cs="Times New Roman"/>
          <w:sz w:val="24"/>
          <w:szCs w:val="24"/>
        </w:rPr>
        <w:t xml:space="preserve">enta </w:t>
      </w:r>
      <w:r w:rsidR="004816E5" w:rsidRPr="0040795B">
        <w:rPr>
          <w:rFonts w:ascii="Times New Roman" w:hAnsi="Times New Roman" w:cs="Times New Roman"/>
          <w:sz w:val="24"/>
          <w:szCs w:val="24"/>
        </w:rPr>
        <w:t>que la prá</w:t>
      </w:r>
      <w:r w:rsidR="00815E44" w:rsidRPr="0040795B">
        <w:rPr>
          <w:rFonts w:ascii="Times New Roman" w:hAnsi="Times New Roman" w:cs="Times New Roman"/>
          <w:sz w:val="24"/>
          <w:szCs w:val="24"/>
        </w:rPr>
        <w:t>ctica educativa debe estar en constante transformación, y no precisamente porque se esté abordando mal, sino, que buscamos siempre la manera de mejorar e innovar, todo con el fin de dejar en el ni</w:t>
      </w:r>
      <w:r w:rsidR="009A7A94" w:rsidRPr="0040795B">
        <w:rPr>
          <w:rFonts w:ascii="Times New Roman" w:hAnsi="Times New Roman" w:cs="Times New Roman"/>
          <w:sz w:val="24"/>
          <w:szCs w:val="24"/>
        </w:rPr>
        <w:t>ño un aprendizaje significativo.</w:t>
      </w:r>
    </w:p>
    <w:p w:rsidR="00257E9E" w:rsidRPr="0040795B" w:rsidRDefault="00FD6BC4"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Cuando comienzas a estar frente a grupo haces una importante reflexión y te das cuenta</w:t>
      </w:r>
      <w:r w:rsidR="0012181E" w:rsidRPr="0040795B">
        <w:rPr>
          <w:rFonts w:ascii="Times New Roman" w:hAnsi="Times New Roman" w:cs="Times New Roman"/>
          <w:sz w:val="24"/>
          <w:szCs w:val="24"/>
        </w:rPr>
        <w:t xml:space="preserve"> que para poder diseñar</w:t>
      </w:r>
      <w:r w:rsidR="000D7832" w:rsidRPr="0040795B">
        <w:rPr>
          <w:rFonts w:ascii="Times New Roman" w:hAnsi="Times New Roman" w:cs="Times New Roman"/>
          <w:sz w:val="24"/>
          <w:szCs w:val="24"/>
        </w:rPr>
        <w:t xml:space="preserve"> una </w:t>
      </w:r>
      <w:r w:rsidR="00F20896" w:rsidRPr="0040795B">
        <w:rPr>
          <w:rFonts w:ascii="Times New Roman" w:hAnsi="Times New Roman" w:cs="Times New Roman"/>
          <w:sz w:val="24"/>
          <w:szCs w:val="24"/>
        </w:rPr>
        <w:t xml:space="preserve">buena </w:t>
      </w:r>
      <w:r w:rsidR="000D7832" w:rsidRPr="0040795B">
        <w:rPr>
          <w:rFonts w:ascii="Times New Roman" w:hAnsi="Times New Roman" w:cs="Times New Roman"/>
          <w:sz w:val="24"/>
          <w:szCs w:val="24"/>
        </w:rPr>
        <w:t xml:space="preserve">planeación debes </w:t>
      </w:r>
      <w:r w:rsidRPr="0040795B">
        <w:rPr>
          <w:rFonts w:ascii="Times New Roman" w:hAnsi="Times New Roman" w:cs="Times New Roman"/>
          <w:sz w:val="24"/>
          <w:szCs w:val="24"/>
        </w:rPr>
        <w:t xml:space="preserve">estar enfocada siempre en tus alumnos, </w:t>
      </w:r>
      <w:r w:rsidR="000D7832" w:rsidRPr="0040795B">
        <w:rPr>
          <w:rFonts w:ascii="Times New Roman" w:hAnsi="Times New Roman" w:cs="Times New Roman"/>
          <w:sz w:val="24"/>
          <w:szCs w:val="24"/>
        </w:rPr>
        <w:t>partir de las necesidades e intereses,</w:t>
      </w:r>
      <w:r w:rsidR="00F20896" w:rsidRPr="0040795B">
        <w:rPr>
          <w:rFonts w:ascii="Times New Roman" w:hAnsi="Times New Roman" w:cs="Times New Roman"/>
          <w:sz w:val="24"/>
          <w:szCs w:val="24"/>
        </w:rPr>
        <w:t xml:space="preserve"> </w:t>
      </w:r>
      <w:r w:rsidR="00B67722">
        <w:rPr>
          <w:rFonts w:ascii="Times New Roman" w:hAnsi="Times New Roman" w:cs="Times New Roman"/>
          <w:sz w:val="24"/>
          <w:szCs w:val="24"/>
        </w:rPr>
        <w:t xml:space="preserve">y empiezas a tomar conciencia de </w:t>
      </w:r>
      <w:r w:rsidRPr="0040795B">
        <w:rPr>
          <w:rFonts w:ascii="Times New Roman" w:hAnsi="Times New Roman" w:cs="Times New Roman"/>
          <w:sz w:val="24"/>
          <w:szCs w:val="24"/>
        </w:rPr>
        <w:t xml:space="preserve">que </w:t>
      </w:r>
      <w:r w:rsidR="00F20896" w:rsidRPr="0040795B">
        <w:rPr>
          <w:rFonts w:ascii="Times New Roman" w:hAnsi="Times New Roman" w:cs="Times New Roman"/>
          <w:sz w:val="24"/>
          <w:szCs w:val="24"/>
        </w:rPr>
        <w:t xml:space="preserve">no porque el alumno asista a la escuela quiere decir que ya está en un proceso de aprendizaje, debemos verificar que se esté dando una </w:t>
      </w:r>
      <w:r w:rsidR="00257E9E" w:rsidRPr="0040795B">
        <w:rPr>
          <w:rFonts w:ascii="Times New Roman" w:hAnsi="Times New Roman" w:cs="Times New Roman"/>
          <w:sz w:val="24"/>
          <w:szCs w:val="24"/>
        </w:rPr>
        <w:t>respuesta a las necesidades del grupo.</w:t>
      </w:r>
    </w:p>
    <w:p w:rsidR="000D7832" w:rsidRPr="0040795B" w:rsidRDefault="00257E9E"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Se necesita tener una mente abierta, pues no c</w:t>
      </w:r>
      <w:r w:rsidR="009A7A94" w:rsidRPr="0040795B">
        <w:rPr>
          <w:rFonts w:ascii="Times New Roman" w:hAnsi="Times New Roman" w:cs="Times New Roman"/>
          <w:sz w:val="24"/>
          <w:szCs w:val="24"/>
        </w:rPr>
        <w:t>ualquiera reconoce que hay algo en su práctica educativa que debe de cambiar, o simp</w:t>
      </w:r>
      <w:r w:rsidR="00FD6BC4" w:rsidRPr="0040795B">
        <w:rPr>
          <w:rFonts w:ascii="Times New Roman" w:hAnsi="Times New Roman" w:cs="Times New Roman"/>
          <w:sz w:val="24"/>
          <w:szCs w:val="24"/>
        </w:rPr>
        <w:t>lemente de buscar cómo hacerla mejor, d</w:t>
      </w:r>
      <w:r w:rsidR="009A7A94" w:rsidRPr="0040795B">
        <w:rPr>
          <w:rFonts w:ascii="Times New Roman" w:hAnsi="Times New Roman" w:cs="Times New Roman"/>
          <w:sz w:val="24"/>
          <w:szCs w:val="24"/>
        </w:rPr>
        <w:t>ebemos recordar que cada grupo e</w:t>
      </w:r>
      <w:r w:rsidR="00FD6BC4" w:rsidRPr="0040795B">
        <w:rPr>
          <w:rFonts w:ascii="Times New Roman" w:hAnsi="Times New Roman" w:cs="Times New Roman"/>
          <w:sz w:val="24"/>
          <w:szCs w:val="24"/>
        </w:rPr>
        <w:t>s diferente, entonces lo que</w:t>
      </w:r>
      <w:r w:rsidR="009A7A94" w:rsidRPr="0040795B">
        <w:rPr>
          <w:rFonts w:ascii="Times New Roman" w:hAnsi="Times New Roman" w:cs="Times New Roman"/>
          <w:sz w:val="24"/>
          <w:szCs w:val="24"/>
        </w:rPr>
        <w:t xml:space="preserve"> funcionó con el grup</w:t>
      </w:r>
      <w:r w:rsidR="00FD6BC4" w:rsidRPr="0040795B">
        <w:rPr>
          <w:rFonts w:ascii="Times New Roman" w:hAnsi="Times New Roman" w:cs="Times New Roman"/>
          <w:sz w:val="24"/>
          <w:szCs w:val="24"/>
        </w:rPr>
        <w:t xml:space="preserve">o anterior, probablemente no </w:t>
      </w:r>
      <w:r w:rsidR="009A7A94" w:rsidRPr="0040795B">
        <w:rPr>
          <w:rFonts w:ascii="Times New Roman" w:hAnsi="Times New Roman" w:cs="Times New Roman"/>
          <w:sz w:val="24"/>
          <w:szCs w:val="24"/>
        </w:rPr>
        <w:t>funcionará con el grupo actual porque sus características son completamente diferentes.</w:t>
      </w:r>
      <w:r w:rsidR="00B67722">
        <w:rPr>
          <w:rFonts w:ascii="Times New Roman" w:hAnsi="Times New Roman" w:cs="Times New Roman"/>
          <w:sz w:val="24"/>
          <w:szCs w:val="24"/>
        </w:rPr>
        <w:t xml:space="preserve"> </w:t>
      </w:r>
      <w:r w:rsidR="009A7A94" w:rsidRPr="0040795B">
        <w:rPr>
          <w:rFonts w:ascii="Times New Roman" w:hAnsi="Times New Roman" w:cs="Times New Roman"/>
          <w:sz w:val="24"/>
          <w:szCs w:val="24"/>
        </w:rPr>
        <w:t xml:space="preserve">Es importante adecuar la práctica, para poder llegar a esto debemos analizar y reflexionar mucho sobre lo que funciona y lo que no y sobre todo cómo podríamos mejorarlo. </w:t>
      </w:r>
      <w:r w:rsidR="00381D00" w:rsidRPr="0040795B">
        <w:rPr>
          <w:rFonts w:ascii="Times New Roman" w:hAnsi="Times New Roman" w:cs="Times New Roman"/>
          <w:sz w:val="24"/>
          <w:szCs w:val="24"/>
        </w:rPr>
        <w:t xml:space="preserve">“Probablemente la mejora de nuestra actividad profesional, como todas las demás, pasa por el análisis de lo que hacemos, de nuestra práctica y del contraste con otras prácticas” </w:t>
      </w:r>
      <w:r w:rsidR="00FC255B" w:rsidRPr="0040795B">
        <w:rPr>
          <w:rFonts w:ascii="Times New Roman" w:hAnsi="Times New Roman" w:cs="Times New Roman"/>
          <w:sz w:val="24"/>
          <w:szCs w:val="24"/>
        </w:rPr>
        <w:t>(Zavala, 2000, p.11)</w:t>
      </w:r>
    </w:p>
    <w:p w:rsidR="00381D00" w:rsidRPr="0040795B" w:rsidRDefault="00FC255B"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La práctica profesional es una responsabilidad</w:t>
      </w:r>
      <w:r w:rsidR="00381D00" w:rsidRPr="0040795B">
        <w:rPr>
          <w:rFonts w:ascii="Times New Roman" w:hAnsi="Times New Roman" w:cs="Times New Roman"/>
          <w:sz w:val="24"/>
          <w:szCs w:val="24"/>
        </w:rPr>
        <w:t xml:space="preserve"> extremadamente grande con la sociedad, es un compromiso con un padre y madre de familia, pues vas a formar </w:t>
      </w:r>
      <w:r w:rsidR="00612656" w:rsidRPr="0040795B">
        <w:rPr>
          <w:rFonts w:ascii="Times New Roman" w:hAnsi="Times New Roman" w:cs="Times New Roman"/>
          <w:sz w:val="24"/>
          <w:szCs w:val="24"/>
        </w:rPr>
        <w:t xml:space="preserve">un </w:t>
      </w:r>
      <w:r w:rsidRPr="0040795B">
        <w:rPr>
          <w:rFonts w:ascii="Times New Roman" w:hAnsi="Times New Roman" w:cs="Times New Roman"/>
          <w:sz w:val="24"/>
          <w:szCs w:val="24"/>
        </w:rPr>
        <w:t>mexicano</w:t>
      </w:r>
      <w:r w:rsidR="00381D00" w:rsidRPr="0040795B">
        <w:rPr>
          <w:rFonts w:ascii="Times New Roman" w:hAnsi="Times New Roman" w:cs="Times New Roman"/>
          <w:sz w:val="24"/>
          <w:szCs w:val="24"/>
        </w:rPr>
        <w:t xml:space="preserve"> para que sea </w:t>
      </w:r>
      <w:r w:rsidR="00612656" w:rsidRPr="0040795B">
        <w:rPr>
          <w:rFonts w:ascii="Times New Roman" w:hAnsi="Times New Roman" w:cs="Times New Roman"/>
          <w:sz w:val="24"/>
          <w:szCs w:val="24"/>
        </w:rPr>
        <w:t>un ciudadano libre, autónomo, seguro de sí mismo, comprometido con su entorno natural social, dispuesto a tener un desarro</w:t>
      </w:r>
      <w:r w:rsidRPr="0040795B">
        <w:rPr>
          <w:rFonts w:ascii="Times New Roman" w:hAnsi="Times New Roman" w:cs="Times New Roman"/>
          <w:sz w:val="24"/>
          <w:szCs w:val="24"/>
        </w:rPr>
        <w:t>llo personal y familiar</w:t>
      </w:r>
      <w:r w:rsidR="00612656" w:rsidRPr="0040795B">
        <w:rPr>
          <w:rFonts w:ascii="Times New Roman" w:hAnsi="Times New Roman" w:cs="Times New Roman"/>
          <w:sz w:val="24"/>
          <w:szCs w:val="24"/>
        </w:rPr>
        <w:t xml:space="preserve"> gratificante.</w:t>
      </w:r>
    </w:p>
    <w:p w:rsidR="00FD3C6F" w:rsidRDefault="00612656"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Es un</w:t>
      </w:r>
      <w:r w:rsidR="00A322FF" w:rsidRPr="0040795B">
        <w:rPr>
          <w:rFonts w:ascii="Times New Roman" w:hAnsi="Times New Roman" w:cs="Times New Roman"/>
          <w:sz w:val="24"/>
          <w:szCs w:val="24"/>
        </w:rPr>
        <w:t xml:space="preserve"> </w:t>
      </w:r>
      <w:r w:rsidR="00FC255B" w:rsidRPr="0040795B">
        <w:rPr>
          <w:rFonts w:ascii="Times New Roman" w:hAnsi="Times New Roman" w:cs="Times New Roman"/>
          <w:sz w:val="24"/>
          <w:szCs w:val="24"/>
        </w:rPr>
        <w:t>trabajo</w:t>
      </w:r>
      <w:r w:rsidR="00A322FF" w:rsidRPr="0040795B">
        <w:rPr>
          <w:rFonts w:ascii="Times New Roman" w:hAnsi="Times New Roman" w:cs="Times New Roman"/>
          <w:sz w:val="24"/>
          <w:szCs w:val="24"/>
        </w:rPr>
        <w:t xml:space="preserve"> enorme estar a </w:t>
      </w:r>
      <w:r w:rsidRPr="0040795B">
        <w:rPr>
          <w:rFonts w:ascii="Times New Roman" w:hAnsi="Times New Roman" w:cs="Times New Roman"/>
          <w:sz w:val="24"/>
          <w:szCs w:val="24"/>
        </w:rPr>
        <w:t>cargo de que los niños interioricen contenido y puedan adquirir el perfil de egreso desea</w:t>
      </w:r>
      <w:r w:rsidR="00D109E7">
        <w:rPr>
          <w:rFonts w:ascii="Times New Roman" w:hAnsi="Times New Roman" w:cs="Times New Roman"/>
          <w:sz w:val="24"/>
          <w:szCs w:val="24"/>
        </w:rPr>
        <w:t>do que se marca en el programa. El compromiso que puedo hacer para llegar a ser un buen docente frente a grupo es documentarm</w:t>
      </w:r>
      <w:r w:rsidRPr="0040795B">
        <w:rPr>
          <w:rFonts w:ascii="Times New Roman" w:hAnsi="Times New Roman" w:cs="Times New Roman"/>
          <w:sz w:val="24"/>
          <w:szCs w:val="24"/>
        </w:rPr>
        <w:t>e, investigar, buscar nuevas estrategias de aprendizaje, planear a criterio y pensando en todo lo positivo que se r</w:t>
      </w:r>
      <w:r w:rsidR="00D109E7">
        <w:rPr>
          <w:rFonts w:ascii="Times New Roman" w:hAnsi="Times New Roman" w:cs="Times New Roman"/>
          <w:sz w:val="24"/>
          <w:szCs w:val="24"/>
        </w:rPr>
        <w:t>eflejará en el niño, a someterme</w:t>
      </w:r>
      <w:r w:rsidRPr="0040795B">
        <w:rPr>
          <w:rFonts w:ascii="Times New Roman" w:hAnsi="Times New Roman" w:cs="Times New Roman"/>
          <w:sz w:val="24"/>
          <w:szCs w:val="24"/>
        </w:rPr>
        <w:t xml:space="preserve"> a procesos de evaluación y autoevaluación, y so</w:t>
      </w:r>
      <w:r w:rsidR="00FC255B" w:rsidRPr="0040795B">
        <w:rPr>
          <w:rFonts w:ascii="Times New Roman" w:hAnsi="Times New Roman" w:cs="Times New Roman"/>
          <w:sz w:val="24"/>
          <w:szCs w:val="24"/>
        </w:rPr>
        <w:t xml:space="preserve">bre todo </w:t>
      </w:r>
      <w:r w:rsidR="00FC255B" w:rsidRPr="0040795B">
        <w:rPr>
          <w:rFonts w:ascii="Times New Roman" w:hAnsi="Times New Roman" w:cs="Times New Roman"/>
          <w:sz w:val="24"/>
          <w:szCs w:val="24"/>
        </w:rPr>
        <w:lastRenderedPageBreak/>
        <w:t>continuar en formación, a</w:t>
      </w:r>
      <w:r w:rsidR="00FD3C6F">
        <w:rPr>
          <w:rFonts w:ascii="Times New Roman" w:hAnsi="Times New Roman" w:cs="Times New Roman"/>
          <w:sz w:val="24"/>
          <w:szCs w:val="24"/>
        </w:rPr>
        <w:t xml:space="preserve"> sacar lo mejor de cada alumno, a crear una mejor</w:t>
      </w:r>
      <w:r w:rsidR="00FC255B" w:rsidRPr="0040795B">
        <w:rPr>
          <w:rFonts w:ascii="Times New Roman" w:hAnsi="Times New Roman" w:cs="Times New Roman"/>
          <w:sz w:val="24"/>
          <w:szCs w:val="24"/>
        </w:rPr>
        <w:t xml:space="preserve"> perspectiva </w:t>
      </w:r>
      <w:r w:rsidR="00FD3C6F">
        <w:rPr>
          <w:rFonts w:ascii="Times New Roman" w:hAnsi="Times New Roman" w:cs="Times New Roman"/>
          <w:sz w:val="24"/>
          <w:szCs w:val="24"/>
        </w:rPr>
        <w:t>de lo que implica ser docente y que la sociedad vuelva a valorar la acción docente</w:t>
      </w:r>
      <w:r w:rsidR="00FC255B" w:rsidRPr="0040795B">
        <w:rPr>
          <w:rFonts w:ascii="Times New Roman" w:hAnsi="Times New Roman" w:cs="Times New Roman"/>
          <w:sz w:val="24"/>
          <w:szCs w:val="24"/>
        </w:rPr>
        <w:t xml:space="preserve">, y este cambio estoy segura que se demostrará cuando los padres y la </w:t>
      </w:r>
      <w:r w:rsidR="00D109E7">
        <w:rPr>
          <w:rFonts w:ascii="Times New Roman" w:hAnsi="Times New Roman" w:cs="Times New Roman"/>
          <w:sz w:val="24"/>
          <w:szCs w:val="24"/>
        </w:rPr>
        <w:t xml:space="preserve">comunidad vean que como docente estoy </w:t>
      </w:r>
      <w:r w:rsidR="00FC255B" w:rsidRPr="0040795B">
        <w:rPr>
          <w:rFonts w:ascii="Times New Roman" w:hAnsi="Times New Roman" w:cs="Times New Roman"/>
          <w:sz w:val="24"/>
          <w:szCs w:val="24"/>
        </w:rPr>
        <w:t>formando buen</w:t>
      </w:r>
      <w:r w:rsidR="00FD3C6F">
        <w:rPr>
          <w:rFonts w:ascii="Times New Roman" w:hAnsi="Times New Roman" w:cs="Times New Roman"/>
          <w:sz w:val="24"/>
          <w:szCs w:val="24"/>
        </w:rPr>
        <w:t>os ciudadanos capaces de ser autónomos y de llevar a cabo acciones positiva</w:t>
      </w:r>
      <w:r w:rsidR="00FC255B" w:rsidRPr="0040795B">
        <w:rPr>
          <w:rFonts w:ascii="Times New Roman" w:hAnsi="Times New Roman" w:cs="Times New Roman"/>
          <w:sz w:val="24"/>
          <w:szCs w:val="24"/>
        </w:rPr>
        <w:t>s</w:t>
      </w:r>
      <w:r w:rsidR="00FD3C6F">
        <w:rPr>
          <w:rFonts w:ascii="Times New Roman" w:hAnsi="Times New Roman" w:cs="Times New Roman"/>
          <w:sz w:val="24"/>
          <w:szCs w:val="24"/>
        </w:rPr>
        <w:t xml:space="preserve"> que impacten en la sociedad.</w:t>
      </w:r>
    </w:p>
    <w:p w:rsidR="000D7832" w:rsidRPr="0040795B" w:rsidRDefault="000D7832"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Un problema que considero muy relevante es que los planes y programas no están pensados para los diferentes contextos donde </w:t>
      </w:r>
      <w:r w:rsidR="00FD3C6F">
        <w:rPr>
          <w:rFonts w:ascii="Times New Roman" w:hAnsi="Times New Roman" w:cs="Times New Roman"/>
          <w:sz w:val="24"/>
          <w:szCs w:val="24"/>
        </w:rPr>
        <w:t xml:space="preserve">se </w:t>
      </w:r>
      <w:r w:rsidR="00DE7103">
        <w:rPr>
          <w:rFonts w:ascii="Times New Roman" w:hAnsi="Times New Roman" w:cs="Times New Roman"/>
          <w:sz w:val="24"/>
          <w:szCs w:val="24"/>
        </w:rPr>
        <w:t xml:space="preserve">lleva a cabo </w:t>
      </w:r>
      <w:r w:rsidRPr="0040795B">
        <w:rPr>
          <w:rFonts w:ascii="Times New Roman" w:hAnsi="Times New Roman" w:cs="Times New Roman"/>
          <w:sz w:val="24"/>
          <w:szCs w:val="24"/>
        </w:rPr>
        <w:t xml:space="preserve">la educación, y no solo de nivel preescolar, sino en general. </w:t>
      </w:r>
    </w:p>
    <w:p w:rsidR="000D7832" w:rsidRPr="0040795B" w:rsidRDefault="000D7832"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Existen lugares en donde no tienen lo básico en cuanto a los servicios en la institución, y el gobierno del estado espera que los</w:t>
      </w:r>
      <w:r w:rsidR="00FC255B" w:rsidRPr="0040795B">
        <w:rPr>
          <w:rFonts w:ascii="Times New Roman" w:hAnsi="Times New Roman" w:cs="Times New Roman"/>
          <w:sz w:val="24"/>
          <w:szCs w:val="24"/>
        </w:rPr>
        <w:t xml:space="preserve"> niños interactúen con las TIC</w:t>
      </w:r>
      <w:r w:rsidRPr="0040795B">
        <w:rPr>
          <w:rFonts w:ascii="Times New Roman" w:hAnsi="Times New Roman" w:cs="Times New Roman"/>
          <w:sz w:val="24"/>
          <w:szCs w:val="24"/>
        </w:rPr>
        <w:t>, o manda recursos como computadoras a ranchos donde ni tienen contacto con ese tipo de herramientas porque no cuentan con luz, es ahí donde se demuestra que los planes y programas no están pensados para las diferentes características y contextos que hay en México.</w:t>
      </w:r>
    </w:p>
    <w:p w:rsidR="00DE7103" w:rsidRDefault="000D7832"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Otra problemática también se presenta al ver la cantidad de alumnos por grupo, las aulas no están diseñadas para 35 personas, no hay espacio suficiente para que cada uno esté en un espacio sin estar amontonado con otro compañero.</w:t>
      </w:r>
      <w:r w:rsidR="00CF038C" w:rsidRPr="0040795B">
        <w:rPr>
          <w:rFonts w:ascii="Times New Roman" w:hAnsi="Times New Roman" w:cs="Times New Roman"/>
          <w:sz w:val="24"/>
          <w:szCs w:val="24"/>
        </w:rPr>
        <w:t xml:space="preserve"> Esta condición no favorece el aprendizaje de los niños, entre más alumnos hay en el aula más difícil es para el docente dedicar tiempo a cada uno de</w:t>
      </w:r>
      <w:r w:rsidR="00DE7103">
        <w:rPr>
          <w:rFonts w:ascii="Times New Roman" w:hAnsi="Times New Roman" w:cs="Times New Roman"/>
          <w:sz w:val="24"/>
          <w:szCs w:val="24"/>
        </w:rPr>
        <w:t xml:space="preserve"> ellos</w:t>
      </w:r>
      <w:r w:rsidR="00CF038C" w:rsidRPr="0040795B">
        <w:rPr>
          <w:rFonts w:ascii="Times New Roman" w:hAnsi="Times New Roman" w:cs="Times New Roman"/>
          <w:sz w:val="24"/>
          <w:szCs w:val="24"/>
        </w:rPr>
        <w:t>. “</w:t>
      </w:r>
      <w:r w:rsidR="00D109E7">
        <w:rPr>
          <w:rFonts w:ascii="Times New Roman" w:hAnsi="Times New Roman" w:cs="Times New Roman"/>
          <w:sz w:val="24"/>
          <w:szCs w:val="24"/>
        </w:rPr>
        <w:t>E</w:t>
      </w:r>
      <w:r w:rsidR="00CF038C" w:rsidRPr="0040795B">
        <w:rPr>
          <w:rFonts w:ascii="Times New Roman" w:hAnsi="Times New Roman" w:cs="Times New Roman"/>
          <w:sz w:val="24"/>
          <w:szCs w:val="24"/>
        </w:rPr>
        <w:t>n nuestro país por cada docente de educación básica y media superior hay alrededor de 30 estudiantes de un mismo grupo, mientras que el promedio de la OCDE son 15 alumnos por cada profesor”</w:t>
      </w:r>
      <w:r w:rsidR="008B63AC" w:rsidRPr="0040795B">
        <w:rPr>
          <w:rFonts w:ascii="Times New Roman" w:hAnsi="Times New Roman" w:cs="Times New Roman"/>
          <w:sz w:val="24"/>
          <w:szCs w:val="24"/>
        </w:rPr>
        <w:t>. (Hernández, 2018, 3)</w:t>
      </w:r>
    </w:p>
    <w:p w:rsidR="00DE7103" w:rsidRPr="0040795B" w:rsidRDefault="00DE7103" w:rsidP="00B67722">
      <w:pPr>
        <w:spacing w:line="360" w:lineRule="auto"/>
        <w:rPr>
          <w:rFonts w:ascii="Times New Roman" w:hAnsi="Times New Roman" w:cs="Times New Roman"/>
          <w:sz w:val="24"/>
          <w:szCs w:val="24"/>
        </w:rPr>
      </w:pPr>
      <w:r>
        <w:rPr>
          <w:rFonts w:ascii="Times New Roman" w:hAnsi="Times New Roman" w:cs="Times New Roman"/>
          <w:sz w:val="24"/>
          <w:szCs w:val="24"/>
        </w:rPr>
        <w:t xml:space="preserve">Es difícil que el impacto </w:t>
      </w:r>
      <w:r w:rsidR="00CE0E1D">
        <w:rPr>
          <w:rFonts w:ascii="Times New Roman" w:hAnsi="Times New Roman" w:cs="Times New Roman"/>
          <w:sz w:val="24"/>
          <w:szCs w:val="24"/>
        </w:rPr>
        <w:t xml:space="preserve">de la educación </w:t>
      </w:r>
      <w:r>
        <w:rPr>
          <w:rFonts w:ascii="Times New Roman" w:hAnsi="Times New Roman" w:cs="Times New Roman"/>
          <w:sz w:val="24"/>
          <w:szCs w:val="24"/>
        </w:rPr>
        <w:t xml:space="preserve">sea más notorio si el </w:t>
      </w:r>
      <w:r w:rsidR="00CE0E1D">
        <w:rPr>
          <w:rFonts w:ascii="Times New Roman" w:hAnsi="Times New Roman" w:cs="Times New Roman"/>
          <w:sz w:val="24"/>
          <w:szCs w:val="24"/>
        </w:rPr>
        <w:t xml:space="preserve">gobierno y el sistema educativo </w:t>
      </w:r>
      <w:r>
        <w:rPr>
          <w:rFonts w:ascii="Times New Roman" w:hAnsi="Times New Roman" w:cs="Times New Roman"/>
          <w:sz w:val="24"/>
          <w:szCs w:val="24"/>
        </w:rPr>
        <w:t>nos presentan estas dificultades</w:t>
      </w:r>
      <w:r w:rsidR="00CE0E1D">
        <w:rPr>
          <w:rFonts w:ascii="Times New Roman" w:hAnsi="Times New Roman" w:cs="Times New Roman"/>
          <w:sz w:val="24"/>
          <w:szCs w:val="24"/>
        </w:rPr>
        <w:t>. En el aula se ponen en práctica estrategias y adecuaciones curriculares para que sea más agradable para los niños su estancia en el salón de clases.</w:t>
      </w:r>
    </w:p>
    <w:p w:rsidR="000D7832" w:rsidRPr="0040795B" w:rsidRDefault="000D7832" w:rsidP="00B67722">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El propósito general de este plan de </w:t>
      </w:r>
      <w:r w:rsidR="00DD2E0F" w:rsidRPr="0040795B">
        <w:rPr>
          <w:rFonts w:ascii="Times New Roman" w:hAnsi="Times New Roman" w:cs="Times New Roman"/>
          <w:sz w:val="24"/>
          <w:szCs w:val="24"/>
        </w:rPr>
        <w:t>acción es sustentar</w:t>
      </w:r>
      <w:r w:rsidR="00070D62" w:rsidRPr="0040795B">
        <w:rPr>
          <w:rFonts w:ascii="Times New Roman" w:hAnsi="Times New Roman" w:cs="Times New Roman"/>
          <w:sz w:val="24"/>
          <w:szCs w:val="24"/>
        </w:rPr>
        <w:t xml:space="preserve"> el impacto que tiene el preescolar en el desarrollo del niño</w:t>
      </w:r>
      <w:r w:rsidR="00DD2E0F" w:rsidRPr="0040795B">
        <w:rPr>
          <w:rFonts w:ascii="Times New Roman" w:hAnsi="Times New Roman" w:cs="Times New Roman"/>
          <w:sz w:val="24"/>
          <w:szCs w:val="24"/>
        </w:rPr>
        <w:t xml:space="preserve">, y </w:t>
      </w:r>
      <w:r w:rsidR="00070D62" w:rsidRPr="0040795B">
        <w:rPr>
          <w:rFonts w:ascii="Times New Roman" w:hAnsi="Times New Roman" w:cs="Times New Roman"/>
          <w:sz w:val="24"/>
          <w:szCs w:val="24"/>
        </w:rPr>
        <w:t>esbozar</w:t>
      </w:r>
      <w:r w:rsidR="00DD2E0F" w:rsidRPr="0040795B">
        <w:rPr>
          <w:rFonts w:ascii="Times New Roman" w:hAnsi="Times New Roman" w:cs="Times New Roman"/>
          <w:sz w:val="24"/>
          <w:szCs w:val="24"/>
        </w:rPr>
        <w:t xml:space="preserve"> las acciones que tendré que llevar a cabo, como por ejemplo: </w:t>
      </w:r>
      <w:r w:rsidR="0006151F">
        <w:rPr>
          <w:rFonts w:ascii="Times New Roman" w:hAnsi="Times New Roman" w:cs="Times New Roman"/>
          <w:sz w:val="24"/>
          <w:szCs w:val="24"/>
        </w:rPr>
        <w:t xml:space="preserve">formar un diagnóstico y partiendo de ahí </w:t>
      </w:r>
      <w:r w:rsidRPr="0040795B">
        <w:rPr>
          <w:rFonts w:ascii="Times New Roman" w:hAnsi="Times New Roman" w:cs="Times New Roman"/>
          <w:sz w:val="24"/>
          <w:szCs w:val="24"/>
        </w:rPr>
        <w:t xml:space="preserve">diseñar situaciones didácticas para mejorar la práctica profesional, </w:t>
      </w:r>
      <w:r w:rsidR="00DD2E0F" w:rsidRPr="0040795B">
        <w:rPr>
          <w:rFonts w:ascii="Times New Roman" w:hAnsi="Times New Roman" w:cs="Times New Roman"/>
          <w:sz w:val="24"/>
          <w:szCs w:val="24"/>
        </w:rPr>
        <w:t>atender las propuestas que ma</w:t>
      </w:r>
      <w:r w:rsidR="001C3AFC" w:rsidRPr="0040795B">
        <w:rPr>
          <w:rFonts w:ascii="Times New Roman" w:hAnsi="Times New Roman" w:cs="Times New Roman"/>
          <w:sz w:val="24"/>
          <w:szCs w:val="24"/>
        </w:rPr>
        <w:t xml:space="preserve">rca el libro de la educadora, y poner en juego </w:t>
      </w:r>
      <w:r w:rsidRPr="0040795B">
        <w:rPr>
          <w:rFonts w:ascii="Times New Roman" w:hAnsi="Times New Roman" w:cs="Times New Roman"/>
          <w:sz w:val="24"/>
          <w:szCs w:val="24"/>
        </w:rPr>
        <w:t xml:space="preserve">el nuevo modelo educativo Aprendizajes Clave, siempre tomando en cuenta </w:t>
      </w:r>
      <w:r w:rsidRPr="0040795B">
        <w:rPr>
          <w:rFonts w:ascii="Times New Roman" w:hAnsi="Times New Roman" w:cs="Times New Roman"/>
          <w:sz w:val="24"/>
          <w:szCs w:val="24"/>
        </w:rPr>
        <w:lastRenderedPageBreak/>
        <w:t>las necesidades, intereses y problemát</w:t>
      </w:r>
      <w:r w:rsidR="0006151F">
        <w:rPr>
          <w:rFonts w:ascii="Times New Roman" w:hAnsi="Times New Roman" w:cs="Times New Roman"/>
          <w:sz w:val="24"/>
          <w:szCs w:val="24"/>
        </w:rPr>
        <w:t xml:space="preserve">icas que presentan los alumnos, elaborar proyectos donde los alumnos puedan integrar sus conocimientos </w:t>
      </w:r>
      <w:r w:rsidR="007B3130">
        <w:rPr>
          <w:rFonts w:ascii="Times New Roman" w:hAnsi="Times New Roman" w:cs="Times New Roman"/>
          <w:sz w:val="24"/>
          <w:szCs w:val="24"/>
        </w:rPr>
        <w:t>y realizar las adecuaciones necesarias para que se puedan ver resultados positivos en la planeación.</w:t>
      </w:r>
    </w:p>
    <w:p w:rsidR="009C5230" w:rsidRPr="0040795B" w:rsidRDefault="001C3AFC"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La formación</w:t>
      </w:r>
      <w:r w:rsidR="00F266F5">
        <w:rPr>
          <w:rFonts w:ascii="Times New Roman" w:hAnsi="Times New Roman" w:cs="Times New Roman"/>
          <w:sz w:val="24"/>
          <w:szCs w:val="24"/>
        </w:rPr>
        <w:t xml:space="preserve"> que me brindó</w:t>
      </w:r>
      <w:r w:rsidRPr="0040795B">
        <w:rPr>
          <w:rFonts w:ascii="Times New Roman" w:hAnsi="Times New Roman" w:cs="Times New Roman"/>
          <w:sz w:val="24"/>
          <w:szCs w:val="24"/>
        </w:rPr>
        <w:t xml:space="preserve"> </w:t>
      </w:r>
      <w:r w:rsidR="000040AB">
        <w:rPr>
          <w:rFonts w:ascii="Times New Roman" w:hAnsi="Times New Roman" w:cs="Times New Roman"/>
          <w:sz w:val="24"/>
          <w:szCs w:val="24"/>
        </w:rPr>
        <w:t>la Escuela Normal de Educación P</w:t>
      </w:r>
      <w:r w:rsidR="009C5230" w:rsidRPr="0040795B">
        <w:rPr>
          <w:rFonts w:ascii="Times New Roman" w:hAnsi="Times New Roman" w:cs="Times New Roman"/>
          <w:sz w:val="24"/>
          <w:szCs w:val="24"/>
        </w:rPr>
        <w:t xml:space="preserve">reescolar </w:t>
      </w:r>
      <w:r w:rsidR="00AF6031" w:rsidRPr="0040795B">
        <w:rPr>
          <w:rFonts w:ascii="Times New Roman" w:hAnsi="Times New Roman" w:cs="Times New Roman"/>
          <w:sz w:val="24"/>
          <w:szCs w:val="24"/>
        </w:rPr>
        <w:t xml:space="preserve">fue con </w:t>
      </w:r>
      <w:r w:rsidR="000040AB">
        <w:rPr>
          <w:rFonts w:ascii="Times New Roman" w:hAnsi="Times New Roman" w:cs="Times New Roman"/>
          <w:sz w:val="24"/>
          <w:szCs w:val="24"/>
        </w:rPr>
        <w:t>el Plan de E</w:t>
      </w:r>
      <w:r w:rsidR="00AF6031" w:rsidRPr="0040795B">
        <w:rPr>
          <w:rFonts w:ascii="Times New Roman" w:hAnsi="Times New Roman" w:cs="Times New Roman"/>
          <w:sz w:val="24"/>
          <w:szCs w:val="24"/>
        </w:rPr>
        <w:t>studios 2012</w:t>
      </w:r>
      <w:r w:rsidR="009C5230" w:rsidRPr="0040795B">
        <w:rPr>
          <w:rFonts w:ascii="Times New Roman" w:hAnsi="Times New Roman" w:cs="Times New Roman"/>
          <w:sz w:val="24"/>
          <w:szCs w:val="24"/>
        </w:rPr>
        <w:t xml:space="preserve"> donde desarrollé competencias tanto genéricas como profesionales, con e</w:t>
      </w:r>
      <w:r w:rsidR="00AF6031" w:rsidRPr="0040795B">
        <w:rPr>
          <w:rFonts w:ascii="Times New Roman" w:hAnsi="Times New Roman" w:cs="Times New Roman"/>
          <w:sz w:val="24"/>
          <w:szCs w:val="24"/>
        </w:rPr>
        <w:t>l</w:t>
      </w:r>
      <w:r w:rsidR="006A4E86" w:rsidRPr="0040795B">
        <w:rPr>
          <w:rFonts w:ascii="Times New Roman" w:hAnsi="Times New Roman" w:cs="Times New Roman"/>
          <w:sz w:val="24"/>
          <w:szCs w:val="24"/>
        </w:rPr>
        <w:t xml:space="preserve"> objetivo de que al concluir la</w:t>
      </w:r>
      <w:r w:rsidR="009C5230" w:rsidRPr="0040795B">
        <w:rPr>
          <w:rFonts w:ascii="Times New Roman" w:hAnsi="Times New Roman" w:cs="Times New Roman"/>
          <w:sz w:val="24"/>
          <w:szCs w:val="24"/>
        </w:rPr>
        <w:t xml:space="preserve"> licenciatura pueda ofrecer una educación de ca</w:t>
      </w:r>
      <w:r w:rsidR="00AF6031" w:rsidRPr="0040795B">
        <w:rPr>
          <w:rFonts w:ascii="Times New Roman" w:hAnsi="Times New Roman" w:cs="Times New Roman"/>
          <w:sz w:val="24"/>
          <w:szCs w:val="24"/>
        </w:rPr>
        <w:t xml:space="preserve">lidad a los niños y niñas de </w:t>
      </w:r>
      <w:r w:rsidR="009C5230" w:rsidRPr="0040795B">
        <w:rPr>
          <w:rFonts w:ascii="Times New Roman" w:hAnsi="Times New Roman" w:cs="Times New Roman"/>
          <w:sz w:val="24"/>
          <w:szCs w:val="24"/>
        </w:rPr>
        <w:t>centro de trabajo</w:t>
      </w:r>
      <w:r w:rsidR="00AF6031" w:rsidRPr="0040795B">
        <w:rPr>
          <w:rFonts w:ascii="Times New Roman" w:hAnsi="Times New Roman" w:cs="Times New Roman"/>
          <w:sz w:val="24"/>
          <w:szCs w:val="24"/>
        </w:rPr>
        <w:t xml:space="preserve"> en donde sea asignada como educadora</w:t>
      </w:r>
      <w:r w:rsidR="00775B90" w:rsidRPr="0040795B">
        <w:rPr>
          <w:rFonts w:ascii="Times New Roman" w:hAnsi="Times New Roman" w:cs="Times New Roman"/>
          <w:sz w:val="24"/>
          <w:szCs w:val="24"/>
        </w:rPr>
        <w:t>.</w:t>
      </w:r>
    </w:p>
    <w:p w:rsidR="00775B90" w:rsidRPr="0040795B" w:rsidRDefault="00775B90"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Por l</w:t>
      </w:r>
      <w:r w:rsidR="00F266F5">
        <w:rPr>
          <w:rFonts w:ascii="Times New Roman" w:hAnsi="Times New Roman" w:cs="Times New Roman"/>
          <w:sz w:val="24"/>
          <w:szCs w:val="24"/>
        </w:rPr>
        <w:t>o mencionado anteriormente pude</w:t>
      </w:r>
      <w:r w:rsidRPr="0040795B">
        <w:rPr>
          <w:rFonts w:ascii="Times New Roman" w:hAnsi="Times New Roman" w:cs="Times New Roman"/>
          <w:sz w:val="24"/>
          <w:szCs w:val="24"/>
        </w:rPr>
        <w:t xml:space="preserve"> realizar un autodiagnóstico de las competencias profesionales favorecidas:</w:t>
      </w:r>
    </w:p>
    <w:p w:rsidR="00775B90" w:rsidRPr="0040795B" w:rsidRDefault="00775B90"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El diseño de planeaciones es una competencia la cuál c</w:t>
      </w:r>
      <w:r w:rsidR="006E4F05" w:rsidRPr="0040795B">
        <w:rPr>
          <w:rFonts w:ascii="Times New Roman" w:hAnsi="Times New Roman" w:cs="Times New Roman"/>
          <w:sz w:val="24"/>
          <w:szCs w:val="24"/>
        </w:rPr>
        <w:t xml:space="preserve">onsidero que </w:t>
      </w:r>
      <w:r w:rsidR="00AE5399" w:rsidRPr="0040795B">
        <w:rPr>
          <w:rFonts w:ascii="Times New Roman" w:hAnsi="Times New Roman" w:cs="Times New Roman"/>
          <w:sz w:val="24"/>
          <w:szCs w:val="24"/>
        </w:rPr>
        <w:t xml:space="preserve">hace falta reforzar por las modificaciones del nuevo programa, </w:t>
      </w:r>
      <w:r w:rsidRPr="0040795B">
        <w:rPr>
          <w:rFonts w:ascii="Times New Roman" w:hAnsi="Times New Roman" w:cs="Times New Roman"/>
          <w:sz w:val="24"/>
          <w:szCs w:val="24"/>
        </w:rPr>
        <w:t xml:space="preserve">con esta </w:t>
      </w:r>
      <w:r w:rsidR="000040AB">
        <w:rPr>
          <w:rFonts w:ascii="Times New Roman" w:hAnsi="Times New Roman" w:cs="Times New Roman"/>
          <w:sz w:val="24"/>
          <w:szCs w:val="24"/>
        </w:rPr>
        <w:t xml:space="preserve">competencia puedo diseñar las </w:t>
      </w:r>
      <w:r w:rsidRPr="0040795B">
        <w:rPr>
          <w:rFonts w:ascii="Times New Roman" w:hAnsi="Times New Roman" w:cs="Times New Roman"/>
          <w:sz w:val="24"/>
          <w:szCs w:val="24"/>
        </w:rPr>
        <w:t>planeaciones en base a las necesidades e intereses de los alumnos, llevando a cabo actividades lúdicas y de motivación, las cuales lograrán un aprendizaje significativo en los alumnos y de ser necesario realizar adecuaciones curriculares.</w:t>
      </w:r>
    </w:p>
    <w:p w:rsidR="00775B90" w:rsidRPr="0040795B" w:rsidRDefault="009D5EBA" w:rsidP="000040AB">
      <w:pPr>
        <w:spacing w:line="360" w:lineRule="auto"/>
        <w:rPr>
          <w:rFonts w:ascii="Times New Roman" w:hAnsi="Times New Roman" w:cs="Times New Roman"/>
          <w:sz w:val="24"/>
          <w:szCs w:val="24"/>
        </w:rPr>
      </w:pPr>
      <w:r>
        <w:rPr>
          <w:rFonts w:ascii="Times New Roman" w:hAnsi="Times New Roman" w:cs="Times New Roman"/>
          <w:sz w:val="24"/>
          <w:szCs w:val="24"/>
        </w:rPr>
        <w:t xml:space="preserve">En </w:t>
      </w:r>
      <w:r w:rsidR="00775B90" w:rsidRPr="0040795B">
        <w:rPr>
          <w:rFonts w:ascii="Times New Roman" w:hAnsi="Times New Roman" w:cs="Times New Roman"/>
          <w:sz w:val="24"/>
          <w:szCs w:val="24"/>
        </w:rPr>
        <w:t>generar ambientes formativos considero que la tengo desarrollada, pues genero un ambiente donde los niños se sientan cómodos para trabajar, creo un clima de confianza para que los alumnos se sientan con la seguridad su</w:t>
      </w:r>
      <w:r w:rsidR="00BB5EE7" w:rsidRPr="0040795B">
        <w:rPr>
          <w:rFonts w:ascii="Times New Roman" w:hAnsi="Times New Roman" w:cs="Times New Roman"/>
          <w:sz w:val="24"/>
          <w:szCs w:val="24"/>
        </w:rPr>
        <w:t>ficiente de expresarse conmigo.</w:t>
      </w:r>
    </w:p>
    <w:p w:rsidR="00AE5399" w:rsidRPr="0040795B" w:rsidRDefault="009D5EBA" w:rsidP="000040AB">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la </w:t>
      </w:r>
      <w:r w:rsidR="006E4F05" w:rsidRPr="0040795B">
        <w:rPr>
          <w:rFonts w:ascii="Times New Roman" w:hAnsi="Times New Roman" w:cs="Times New Roman"/>
          <w:sz w:val="24"/>
          <w:szCs w:val="24"/>
        </w:rPr>
        <w:t xml:space="preserve">evaluación es donde tomo conciencia </w:t>
      </w:r>
      <w:r w:rsidR="005406A3" w:rsidRPr="0040795B">
        <w:rPr>
          <w:rFonts w:ascii="Times New Roman" w:hAnsi="Times New Roman" w:cs="Times New Roman"/>
          <w:sz w:val="24"/>
          <w:szCs w:val="24"/>
        </w:rPr>
        <w:t xml:space="preserve">de los avances que van </w:t>
      </w:r>
      <w:r w:rsidR="00AE5399" w:rsidRPr="0040795B">
        <w:rPr>
          <w:rFonts w:ascii="Times New Roman" w:hAnsi="Times New Roman" w:cs="Times New Roman"/>
          <w:sz w:val="24"/>
          <w:szCs w:val="24"/>
        </w:rPr>
        <w:t xml:space="preserve">teniendo </w:t>
      </w:r>
      <w:r w:rsidR="005406A3" w:rsidRPr="0040795B">
        <w:rPr>
          <w:rFonts w:ascii="Times New Roman" w:hAnsi="Times New Roman" w:cs="Times New Roman"/>
          <w:sz w:val="24"/>
          <w:szCs w:val="24"/>
        </w:rPr>
        <w:t xml:space="preserve">los niños, se </w:t>
      </w:r>
      <w:r w:rsidR="000040AB">
        <w:rPr>
          <w:rFonts w:ascii="Times New Roman" w:hAnsi="Times New Roman" w:cs="Times New Roman"/>
          <w:sz w:val="24"/>
          <w:szCs w:val="24"/>
        </w:rPr>
        <w:t xml:space="preserve">lleva a cabo </w:t>
      </w:r>
      <w:r w:rsidR="00BB5EE7" w:rsidRPr="0040795B">
        <w:rPr>
          <w:rFonts w:ascii="Times New Roman" w:hAnsi="Times New Roman" w:cs="Times New Roman"/>
          <w:sz w:val="24"/>
          <w:szCs w:val="24"/>
        </w:rPr>
        <w:t>una evaluación diagnóstica,</w:t>
      </w:r>
      <w:r w:rsidR="005406A3" w:rsidRPr="0040795B">
        <w:rPr>
          <w:rFonts w:ascii="Times New Roman" w:hAnsi="Times New Roman" w:cs="Times New Roman"/>
          <w:sz w:val="24"/>
          <w:szCs w:val="24"/>
        </w:rPr>
        <w:t xml:space="preserve"> se realizan interpretaciones de las evidencias de los niños, </w:t>
      </w:r>
      <w:r w:rsidR="00AE5399" w:rsidRPr="0040795B">
        <w:rPr>
          <w:rFonts w:ascii="Times New Roman" w:hAnsi="Times New Roman" w:cs="Times New Roman"/>
          <w:sz w:val="24"/>
          <w:szCs w:val="24"/>
        </w:rPr>
        <w:t xml:space="preserve">considero que la </w:t>
      </w:r>
      <w:r w:rsidR="005406A3" w:rsidRPr="0040795B">
        <w:rPr>
          <w:rFonts w:ascii="Times New Roman" w:hAnsi="Times New Roman" w:cs="Times New Roman"/>
          <w:sz w:val="24"/>
          <w:szCs w:val="24"/>
        </w:rPr>
        <w:t>competencia</w:t>
      </w:r>
      <w:r w:rsidR="00AE5399" w:rsidRPr="0040795B">
        <w:rPr>
          <w:rFonts w:ascii="Times New Roman" w:hAnsi="Times New Roman" w:cs="Times New Roman"/>
          <w:sz w:val="24"/>
          <w:szCs w:val="24"/>
        </w:rPr>
        <w:t xml:space="preserve"> mencionada</w:t>
      </w:r>
      <w:r w:rsidR="005406A3" w:rsidRPr="0040795B">
        <w:rPr>
          <w:rFonts w:ascii="Times New Roman" w:hAnsi="Times New Roman" w:cs="Times New Roman"/>
          <w:sz w:val="24"/>
          <w:szCs w:val="24"/>
        </w:rPr>
        <w:t xml:space="preserve"> la pongo en juego en distintos momentos de la práctica</w:t>
      </w:r>
      <w:r w:rsidR="00AE5399" w:rsidRPr="0040795B">
        <w:rPr>
          <w:rFonts w:ascii="Times New Roman" w:hAnsi="Times New Roman" w:cs="Times New Roman"/>
          <w:sz w:val="24"/>
          <w:szCs w:val="24"/>
        </w:rPr>
        <w:t xml:space="preserve"> educativa</w:t>
      </w:r>
      <w:r w:rsidR="005406A3" w:rsidRPr="0040795B">
        <w:rPr>
          <w:rFonts w:ascii="Times New Roman" w:hAnsi="Times New Roman" w:cs="Times New Roman"/>
          <w:sz w:val="24"/>
          <w:szCs w:val="24"/>
        </w:rPr>
        <w:t>.</w:t>
      </w:r>
    </w:p>
    <w:p w:rsidR="00AE5399" w:rsidRPr="0040795B" w:rsidRDefault="00AE5399"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En la competencia de aplica críticamente el plan y programas de estudio, </w:t>
      </w:r>
      <w:r w:rsidR="00CC1BC9" w:rsidRPr="0040795B">
        <w:rPr>
          <w:rFonts w:ascii="Times New Roman" w:hAnsi="Times New Roman" w:cs="Times New Roman"/>
          <w:sz w:val="24"/>
          <w:szCs w:val="24"/>
        </w:rPr>
        <w:t>pienso que l</w:t>
      </w:r>
      <w:r w:rsidRPr="0040795B">
        <w:rPr>
          <w:rFonts w:ascii="Times New Roman" w:hAnsi="Times New Roman" w:cs="Times New Roman"/>
          <w:sz w:val="24"/>
          <w:szCs w:val="24"/>
        </w:rPr>
        <w:t xml:space="preserve">a he logrado favorecer </w:t>
      </w:r>
      <w:r w:rsidR="00CC1BC9" w:rsidRPr="0040795B">
        <w:rPr>
          <w:rFonts w:ascii="Times New Roman" w:hAnsi="Times New Roman" w:cs="Times New Roman"/>
          <w:sz w:val="24"/>
          <w:szCs w:val="24"/>
        </w:rPr>
        <w:t>al elaborar las planeaciones y al poner en práctica las secuencias didácticas, ya</w:t>
      </w:r>
      <w:r w:rsidR="00BB5EE7" w:rsidRPr="0040795B">
        <w:rPr>
          <w:rFonts w:ascii="Times New Roman" w:hAnsi="Times New Roman" w:cs="Times New Roman"/>
          <w:sz w:val="24"/>
          <w:szCs w:val="24"/>
        </w:rPr>
        <w:t xml:space="preserve"> que es ahí</w:t>
      </w:r>
      <w:r w:rsidR="00CC1BC9" w:rsidRPr="0040795B">
        <w:rPr>
          <w:rFonts w:ascii="Times New Roman" w:hAnsi="Times New Roman" w:cs="Times New Roman"/>
          <w:sz w:val="24"/>
          <w:szCs w:val="24"/>
        </w:rPr>
        <w:t xml:space="preserve"> donde se pretenden cumplir los propós</w:t>
      </w:r>
      <w:r w:rsidR="006A4E86" w:rsidRPr="0040795B">
        <w:rPr>
          <w:rFonts w:ascii="Times New Roman" w:hAnsi="Times New Roman" w:cs="Times New Roman"/>
          <w:sz w:val="24"/>
          <w:szCs w:val="24"/>
        </w:rPr>
        <w:t>itos de la educación preescolar y donde se</w:t>
      </w:r>
      <w:r w:rsidR="00BB5EE7" w:rsidRPr="0040795B">
        <w:rPr>
          <w:rFonts w:ascii="Times New Roman" w:hAnsi="Times New Roman" w:cs="Times New Roman"/>
          <w:sz w:val="24"/>
          <w:szCs w:val="24"/>
        </w:rPr>
        <w:t xml:space="preserve"> desarrollan las capacidades de los alumnos.</w:t>
      </w:r>
    </w:p>
    <w:p w:rsidR="00BB5EE7" w:rsidRPr="0040795B" w:rsidRDefault="00BB5EE7"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Usa las TIC como herramienta de enseñ</w:t>
      </w:r>
      <w:r w:rsidR="008B63AC" w:rsidRPr="0040795B">
        <w:rPr>
          <w:rFonts w:ascii="Times New Roman" w:hAnsi="Times New Roman" w:cs="Times New Roman"/>
          <w:sz w:val="24"/>
          <w:szCs w:val="24"/>
        </w:rPr>
        <w:t xml:space="preserve">anza y aprendizaje, esta competencia se favoreció </w:t>
      </w:r>
      <w:r w:rsidRPr="0040795B">
        <w:rPr>
          <w:rFonts w:ascii="Times New Roman" w:hAnsi="Times New Roman" w:cs="Times New Roman"/>
          <w:sz w:val="24"/>
          <w:szCs w:val="24"/>
        </w:rPr>
        <w:t xml:space="preserve">a lo largo de estos semestres, pues realicé material didáctico como la lotería, </w:t>
      </w:r>
      <w:proofErr w:type="spellStart"/>
      <w:r w:rsidRPr="0040795B">
        <w:rPr>
          <w:rFonts w:ascii="Times New Roman" w:hAnsi="Times New Roman" w:cs="Times New Roman"/>
          <w:sz w:val="24"/>
          <w:szCs w:val="24"/>
        </w:rPr>
        <w:t>memoramas</w:t>
      </w:r>
      <w:proofErr w:type="spellEnd"/>
      <w:r w:rsidRPr="0040795B">
        <w:rPr>
          <w:rFonts w:ascii="Times New Roman" w:hAnsi="Times New Roman" w:cs="Times New Roman"/>
          <w:sz w:val="24"/>
          <w:szCs w:val="24"/>
        </w:rPr>
        <w:t xml:space="preserve">, rompecabezas, dominó, portadores de textos, cuentos, videos, actividades interactivas, </w:t>
      </w:r>
      <w:r w:rsidRPr="0040795B">
        <w:rPr>
          <w:rFonts w:ascii="Times New Roman" w:hAnsi="Times New Roman" w:cs="Times New Roman"/>
          <w:sz w:val="24"/>
          <w:szCs w:val="24"/>
        </w:rPr>
        <w:lastRenderedPageBreak/>
        <w:t>aplicaciones que se fueron elaborando en el curso de computación, o también por medio de juegos digitales.</w:t>
      </w:r>
    </w:p>
    <w:p w:rsidR="005406A3" w:rsidRPr="0040795B" w:rsidRDefault="005406A3"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Propicia y regula espacios de aprendizaje, esta competencia la considero un gran reto, atiendo a los niños con barreras, pero en ocasiones </w:t>
      </w:r>
      <w:r w:rsidR="001C5162" w:rsidRPr="0040795B">
        <w:rPr>
          <w:rFonts w:ascii="Times New Roman" w:hAnsi="Times New Roman" w:cs="Times New Roman"/>
          <w:sz w:val="24"/>
          <w:szCs w:val="24"/>
        </w:rPr>
        <w:t>necesito</w:t>
      </w:r>
      <w:r w:rsidRPr="0040795B">
        <w:rPr>
          <w:rFonts w:ascii="Times New Roman" w:hAnsi="Times New Roman" w:cs="Times New Roman"/>
          <w:sz w:val="24"/>
          <w:szCs w:val="24"/>
        </w:rPr>
        <w:t xml:space="preserve"> asesorías y apoyo por parte de la educadora titular, pues hay momentos del día en que el niño con barreras no quiere in</w:t>
      </w:r>
      <w:r w:rsidR="001C5162" w:rsidRPr="0040795B">
        <w:rPr>
          <w:rFonts w:ascii="Times New Roman" w:hAnsi="Times New Roman" w:cs="Times New Roman"/>
          <w:sz w:val="24"/>
          <w:szCs w:val="24"/>
        </w:rPr>
        <w:t xml:space="preserve">tegrarse a las actividades, </w:t>
      </w:r>
      <w:r w:rsidRPr="0040795B">
        <w:rPr>
          <w:rFonts w:ascii="Times New Roman" w:hAnsi="Times New Roman" w:cs="Times New Roman"/>
          <w:sz w:val="24"/>
          <w:szCs w:val="24"/>
        </w:rPr>
        <w:t>atiendo a los niños que necesitan más apoyo y monitoreo, ejecutamos actividades donde se ve inmersa la igualdad, equidad e inclusión, tolerancia y respeto.</w:t>
      </w:r>
    </w:p>
    <w:p w:rsidR="001C5162" w:rsidRPr="0040795B" w:rsidRDefault="001C5162"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Actúa de manera ética ante la diver</w:t>
      </w:r>
      <w:r w:rsidR="00AE5399" w:rsidRPr="0040795B">
        <w:rPr>
          <w:rFonts w:ascii="Times New Roman" w:hAnsi="Times New Roman" w:cs="Times New Roman"/>
          <w:sz w:val="24"/>
          <w:szCs w:val="24"/>
        </w:rPr>
        <w:t>sidad de situaciones</w:t>
      </w:r>
      <w:r w:rsidR="008B63AC" w:rsidRPr="0040795B">
        <w:rPr>
          <w:rFonts w:ascii="Times New Roman" w:hAnsi="Times New Roman" w:cs="Times New Roman"/>
          <w:sz w:val="24"/>
          <w:szCs w:val="24"/>
        </w:rPr>
        <w:t>:</w:t>
      </w:r>
      <w:r w:rsidR="00AE5399" w:rsidRPr="0040795B">
        <w:rPr>
          <w:rFonts w:ascii="Times New Roman" w:hAnsi="Times New Roman" w:cs="Times New Roman"/>
          <w:sz w:val="24"/>
          <w:szCs w:val="24"/>
        </w:rPr>
        <w:t xml:space="preserve"> mantengo el</w:t>
      </w:r>
      <w:r w:rsidRPr="0040795B">
        <w:rPr>
          <w:rFonts w:ascii="Times New Roman" w:hAnsi="Times New Roman" w:cs="Times New Roman"/>
          <w:sz w:val="24"/>
          <w:szCs w:val="24"/>
        </w:rPr>
        <w:t xml:space="preserve"> papel </w:t>
      </w:r>
      <w:r w:rsidR="00AE5399" w:rsidRPr="0040795B">
        <w:rPr>
          <w:rFonts w:ascii="Times New Roman" w:hAnsi="Times New Roman" w:cs="Times New Roman"/>
          <w:sz w:val="24"/>
          <w:szCs w:val="24"/>
        </w:rPr>
        <w:t xml:space="preserve">de educadora dentro del jardín de niños </w:t>
      </w:r>
      <w:r w:rsidRPr="0040795B">
        <w:rPr>
          <w:rFonts w:ascii="Times New Roman" w:hAnsi="Times New Roman" w:cs="Times New Roman"/>
          <w:sz w:val="24"/>
          <w:szCs w:val="24"/>
        </w:rPr>
        <w:t xml:space="preserve">y </w:t>
      </w:r>
      <w:r w:rsidR="00AE5399" w:rsidRPr="0040795B">
        <w:rPr>
          <w:rFonts w:ascii="Times New Roman" w:hAnsi="Times New Roman" w:cs="Times New Roman"/>
          <w:sz w:val="24"/>
          <w:szCs w:val="24"/>
        </w:rPr>
        <w:t xml:space="preserve">con ello las </w:t>
      </w:r>
      <w:r w:rsidRPr="0040795B">
        <w:rPr>
          <w:rFonts w:ascii="Times New Roman" w:hAnsi="Times New Roman" w:cs="Times New Roman"/>
          <w:sz w:val="24"/>
          <w:szCs w:val="24"/>
        </w:rPr>
        <w:t xml:space="preserve">responsabilidades de docente en el aula, la relación con los padres de familia </w:t>
      </w:r>
      <w:r w:rsidR="00457CCB" w:rsidRPr="0040795B">
        <w:rPr>
          <w:rFonts w:ascii="Times New Roman" w:hAnsi="Times New Roman" w:cs="Times New Roman"/>
          <w:sz w:val="24"/>
          <w:szCs w:val="24"/>
        </w:rPr>
        <w:t>se basa en el respeto y valores, puedo reconocer el proceso a través de los años de la profesión docente y comparto la importancia de su función social.</w:t>
      </w:r>
    </w:p>
    <w:p w:rsidR="001C5162" w:rsidRPr="0040795B" w:rsidRDefault="001C5162"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Considero que en cuánto a la investigación necesito usar más medios y estrategias para estar en constante actualización, La manera en la que colaboro con los diferentes agentes educativos para tratar de hacer posibles solucion</w:t>
      </w:r>
      <w:r w:rsidR="00396C04" w:rsidRPr="0040795B">
        <w:rPr>
          <w:rFonts w:ascii="Times New Roman" w:hAnsi="Times New Roman" w:cs="Times New Roman"/>
          <w:sz w:val="24"/>
          <w:szCs w:val="24"/>
        </w:rPr>
        <w:t>es a diferentes temas, considero</w:t>
      </w:r>
      <w:r w:rsidRPr="0040795B">
        <w:rPr>
          <w:rFonts w:ascii="Times New Roman" w:hAnsi="Times New Roman" w:cs="Times New Roman"/>
          <w:sz w:val="24"/>
          <w:szCs w:val="24"/>
        </w:rPr>
        <w:t xml:space="preserve"> que </w:t>
      </w:r>
      <w:r w:rsidR="00396C04" w:rsidRPr="0040795B">
        <w:rPr>
          <w:rFonts w:ascii="Times New Roman" w:hAnsi="Times New Roman" w:cs="Times New Roman"/>
          <w:sz w:val="24"/>
          <w:szCs w:val="24"/>
        </w:rPr>
        <w:t xml:space="preserve">puedo </w:t>
      </w:r>
      <w:r w:rsidRPr="0040795B">
        <w:rPr>
          <w:rFonts w:ascii="Times New Roman" w:hAnsi="Times New Roman" w:cs="Times New Roman"/>
          <w:sz w:val="24"/>
          <w:szCs w:val="24"/>
        </w:rPr>
        <w:t>interiorizarla más pues en ocasiones prefiero no entrar a territorios desconocidos como las juntas con los padres de familia.</w:t>
      </w:r>
    </w:p>
    <w:p w:rsidR="00BB5EE7" w:rsidRPr="0040795B" w:rsidRDefault="00BB5EE7"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Interviene de manera colaborativa con la comunidad escolar, creo que esta competencia también se logró favorecer pues se han aplicado diferentes proyectos como sociales, científicos y de mejora con la finalidad de darle solución a una problemática detectada basándose </w:t>
      </w:r>
      <w:r w:rsidR="00205156" w:rsidRPr="0040795B">
        <w:rPr>
          <w:rFonts w:ascii="Times New Roman" w:hAnsi="Times New Roman" w:cs="Times New Roman"/>
          <w:sz w:val="24"/>
          <w:szCs w:val="24"/>
        </w:rPr>
        <w:t>en un diagnóstico.</w:t>
      </w:r>
      <w:r w:rsidRPr="0040795B">
        <w:rPr>
          <w:rFonts w:ascii="Times New Roman" w:hAnsi="Times New Roman" w:cs="Times New Roman"/>
          <w:sz w:val="24"/>
          <w:szCs w:val="24"/>
        </w:rPr>
        <w:t xml:space="preserve"> </w:t>
      </w:r>
    </w:p>
    <w:p w:rsidR="00E07E41" w:rsidRPr="0040795B" w:rsidRDefault="00E07E41"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Por todo lo mencionado anteriormente decidí realizar</w:t>
      </w:r>
      <w:r w:rsidR="000040AB">
        <w:rPr>
          <w:rFonts w:ascii="Times New Roman" w:hAnsi="Times New Roman" w:cs="Times New Roman"/>
          <w:sz w:val="24"/>
          <w:szCs w:val="24"/>
        </w:rPr>
        <w:t xml:space="preserve"> El Informe de P</w:t>
      </w:r>
      <w:r w:rsidRPr="0040795B">
        <w:rPr>
          <w:rFonts w:ascii="Times New Roman" w:hAnsi="Times New Roman" w:cs="Times New Roman"/>
          <w:sz w:val="24"/>
          <w:szCs w:val="24"/>
        </w:rPr>
        <w:t>ráctica</w:t>
      </w:r>
      <w:r w:rsidR="000040AB">
        <w:rPr>
          <w:rFonts w:ascii="Times New Roman" w:hAnsi="Times New Roman" w:cs="Times New Roman"/>
          <w:sz w:val="24"/>
          <w:szCs w:val="24"/>
        </w:rPr>
        <w:t xml:space="preserve">s Profesionales </w:t>
      </w:r>
      <w:r w:rsidRPr="0040795B">
        <w:rPr>
          <w:rFonts w:ascii="Times New Roman" w:hAnsi="Times New Roman" w:cs="Times New Roman"/>
          <w:sz w:val="24"/>
          <w:szCs w:val="24"/>
        </w:rPr>
        <w:t xml:space="preserve"> </w:t>
      </w:r>
      <w:r w:rsidR="009D5EBA">
        <w:rPr>
          <w:rFonts w:ascii="Times New Roman" w:hAnsi="Times New Roman" w:cs="Times New Roman"/>
          <w:sz w:val="24"/>
          <w:szCs w:val="24"/>
        </w:rPr>
        <w:t xml:space="preserve">como opción de titulación </w:t>
      </w:r>
      <w:r w:rsidR="00E75D4C">
        <w:rPr>
          <w:rFonts w:ascii="Times New Roman" w:hAnsi="Times New Roman" w:cs="Times New Roman"/>
          <w:sz w:val="24"/>
          <w:szCs w:val="24"/>
        </w:rPr>
        <w:t xml:space="preserve">donde describo </w:t>
      </w:r>
      <w:r w:rsidRPr="0040795B">
        <w:rPr>
          <w:rFonts w:ascii="Times New Roman" w:hAnsi="Times New Roman" w:cs="Times New Roman"/>
          <w:sz w:val="24"/>
          <w:szCs w:val="24"/>
        </w:rPr>
        <w:t xml:space="preserve">una de las competencias en la que más carezco </w:t>
      </w:r>
      <w:r w:rsidR="00E75D4C">
        <w:rPr>
          <w:rFonts w:ascii="Times New Roman" w:hAnsi="Times New Roman" w:cs="Times New Roman"/>
          <w:sz w:val="24"/>
          <w:szCs w:val="24"/>
        </w:rPr>
        <w:t>y propongo</w:t>
      </w:r>
      <w:r w:rsidR="000344A8" w:rsidRPr="0040795B">
        <w:rPr>
          <w:rFonts w:ascii="Times New Roman" w:hAnsi="Times New Roman" w:cs="Times New Roman"/>
          <w:sz w:val="24"/>
          <w:szCs w:val="24"/>
        </w:rPr>
        <w:t xml:space="preserve"> estrategias de </w:t>
      </w:r>
      <w:r w:rsidRPr="0040795B">
        <w:rPr>
          <w:rFonts w:ascii="Times New Roman" w:hAnsi="Times New Roman" w:cs="Times New Roman"/>
          <w:sz w:val="24"/>
          <w:szCs w:val="24"/>
        </w:rPr>
        <w:t>a</w:t>
      </w:r>
      <w:r w:rsidR="000344A8" w:rsidRPr="0040795B">
        <w:rPr>
          <w:rFonts w:ascii="Times New Roman" w:hAnsi="Times New Roman" w:cs="Times New Roman"/>
          <w:sz w:val="24"/>
          <w:szCs w:val="24"/>
        </w:rPr>
        <w:t>cción a</w:t>
      </w:r>
      <w:r w:rsidRPr="0040795B">
        <w:rPr>
          <w:rFonts w:ascii="Times New Roman" w:hAnsi="Times New Roman" w:cs="Times New Roman"/>
          <w:sz w:val="24"/>
          <w:szCs w:val="24"/>
        </w:rPr>
        <w:t xml:space="preserve"> implementar e</w:t>
      </w:r>
      <w:r w:rsidR="000040AB">
        <w:rPr>
          <w:rFonts w:ascii="Times New Roman" w:hAnsi="Times New Roman" w:cs="Times New Roman"/>
          <w:sz w:val="24"/>
          <w:szCs w:val="24"/>
        </w:rPr>
        <w:t xml:space="preserve">n la práctica, </w:t>
      </w:r>
      <w:r w:rsidR="00E75D4C">
        <w:rPr>
          <w:rFonts w:ascii="Times New Roman" w:hAnsi="Times New Roman" w:cs="Times New Roman"/>
          <w:sz w:val="24"/>
          <w:szCs w:val="24"/>
        </w:rPr>
        <w:t xml:space="preserve">así como </w:t>
      </w:r>
      <w:r w:rsidRPr="0040795B">
        <w:rPr>
          <w:rFonts w:ascii="Times New Roman" w:hAnsi="Times New Roman" w:cs="Times New Roman"/>
          <w:sz w:val="24"/>
          <w:szCs w:val="24"/>
        </w:rPr>
        <w:t>diseñar planeaciones, implementar proyectos, partiendo de un diagnóstico y poner en práctica estrategias de aprendizaje.</w:t>
      </w:r>
    </w:p>
    <w:p w:rsidR="00DD43A4" w:rsidRPr="0040795B" w:rsidRDefault="00DD43A4"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Elegí titularme</w:t>
      </w:r>
      <w:r w:rsidR="00E07E41" w:rsidRPr="0040795B">
        <w:rPr>
          <w:rFonts w:ascii="Times New Roman" w:hAnsi="Times New Roman" w:cs="Times New Roman"/>
          <w:sz w:val="24"/>
          <w:szCs w:val="24"/>
        </w:rPr>
        <w:t xml:space="preserve"> con la modalidad antes mencionada</w:t>
      </w:r>
      <w:r w:rsidRPr="0040795B">
        <w:rPr>
          <w:rFonts w:ascii="Times New Roman" w:hAnsi="Times New Roman" w:cs="Times New Roman"/>
          <w:sz w:val="24"/>
          <w:szCs w:val="24"/>
        </w:rPr>
        <w:t xml:space="preserve">, favoreciendo una de las competencias profesionales que marca el plan y programas de </w:t>
      </w:r>
      <w:r w:rsidR="000344A8" w:rsidRPr="0040795B">
        <w:rPr>
          <w:rFonts w:ascii="Times New Roman" w:hAnsi="Times New Roman" w:cs="Times New Roman"/>
          <w:sz w:val="24"/>
          <w:szCs w:val="24"/>
        </w:rPr>
        <w:t xml:space="preserve">estudio de educación preescolar, las estrategias que se llevarán a cabo en la práctica educativa impactarán a los alumnos, ya que </w:t>
      </w:r>
      <w:r w:rsidR="000344A8" w:rsidRPr="0040795B">
        <w:rPr>
          <w:rFonts w:ascii="Times New Roman" w:hAnsi="Times New Roman" w:cs="Times New Roman"/>
          <w:sz w:val="24"/>
          <w:szCs w:val="24"/>
        </w:rPr>
        <w:lastRenderedPageBreak/>
        <w:t xml:space="preserve">dependiendo de las situaciones didácticas y los aprendizajes que en ella </w:t>
      </w:r>
      <w:r w:rsidR="008C39FA" w:rsidRPr="0040795B">
        <w:rPr>
          <w:rFonts w:ascii="Times New Roman" w:hAnsi="Times New Roman" w:cs="Times New Roman"/>
          <w:sz w:val="24"/>
          <w:szCs w:val="24"/>
        </w:rPr>
        <w:t>trate</w:t>
      </w:r>
      <w:r w:rsidR="000344A8" w:rsidRPr="0040795B">
        <w:rPr>
          <w:rFonts w:ascii="Times New Roman" w:hAnsi="Times New Roman" w:cs="Times New Roman"/>
          <w:sz w:val="24"/>
          <w:szCs w:val="24"/>
        </w:rPr>
        <w:t>, será como se apropien de aprendizajes significativos, así como habilidades, actitudes y valores.</w:t>
      </w:r>
      <w:r w:rsidR="00FE78C8" w:rsidRPr="0040795B">
        <w:rPr>
          <w:rFonts w:ascii="Times New Roman" w:hAnsi="Times New Roman" w:cs="Times New Roman"/>
          <w:sz w:val="24"/>
          <w:szCs w:val="24"/>
        </w:rPr>
        <w:t xml:space="preserve"> </w:t>
      </w:r>
    </w:p>
    <w:p w:rsidR="00FE78C8" w:rsidRPr="0040795B" w:rsidRDefault="00FE78C8" w:rsidP="000040AB">
      <w:pPr>
        <w:spacing w:line="360" w:lineRule="auto"/>
        <w:rPr>
          <w:rFonts w:ascii="Times New Roman" w:hAnsi="Times New Roman" w:cs="Times New Roman"/>
          <w:sz w:val="24"/>
          <w:szCs w:val="24"/>
        </w:rPr>
      </w:pPr>
      <w:r w:rsidRPr="0040795B">
        <w:rPr>
          <w:rFonts w:ascii="Times New Roman" w:hAnsi="Times New Roman" w:cs="Times New Roman"/>
          <w:sz w:val="24"/>
          <w:szCs w:val="24"/>
        </w:rPr>
        <w:t>La competencia seleccionada se menciona en el Plan de Estudios 2012 de la Licenciatura en Educación Preescolar es:</w:t>
      </w:r>
    </w:p>
    <w:p w:rsidR="006A4E86" w:rsidRPr="0040795B" w:rsidRDefault="00DD43A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Diseña planeaciones didácticas, aplicando sus conocimientos pedagógicos y disciplinares para responder a las necesidad</w:t>
      </w:r>
      <w:r w:rsidR="00FE78C8" w:rsidRPr="0040795B">
        <w:rPr>
          <w:rFonts w:ascii="Times New Roman" w:hAnsi="Times New Roman" w:cs="Times New Roman"/>
          <w:sz w:val="24"/>
          <w:szCs w:val="24"/>
        </w:rPr>
        <w:t xml:space="preserve">es del contexto en el marco del </w:t>
      </w:r>
      <w:r w:rsidRPr="0040795B">
        <w:rPr>
          <w:rFonts w:ascii="Times New Roman" w:hAnsi="Times New Roman" w:cs="Times New Roman"/>
          <w:sz w:val="24"/>
          <w:szCs w:val="24"/>
        </w:rPr>
        <w:t xml:space="preserve">plan y </w:t>
      </w:r>
      <w:r w:rsidR="006A4E86" w:rsidRPr="0040795B">
        <w:rPr>
          <w:rFonts w:ascii="Times New Roman" w:hAnsi="Times New Roman" w:cs="Times New Roman"/>
          <w:sz w:val="24"/>
          <w:szCs w:val="24"/>
        </w:rPr>
        <w:t>programas de educación básicas.</w:t>
      </w:r>
    </w:p>
    <w:p w:rsidR="00DD43A4" w:rsidRPr="0040795B" w:rsidRDefault="00DD43A4" w:rsidP="00E75D4C">
      <w:pPr>
        <w:spacing w:after="0" w:line="360" w:lineRule="auto"/>
        <w:rPr>
          <w:rFonts w:ascii="Times New Roman" w:hAnsi="Times New Roman" w:cs="Times New Roman"/>
          <w:sz w:val="24"/>
          <w:szCs w:val="24"/>
        </w:rPr>
      </w:pPr>
      <w:r w:rsidRPr="0040795B">
        <w:rPr>
          <w:rFonts w:ascii="Times New Roman" w:eastAsia="Times New Roman" w:hAnsi="Times New Roman" w:cs="Times New Roman"/>
          <w:sz w:val="24"/>
          <w:szCs w:val="24"/>
          <w:lang w:eastAsia="es-MX"/>
        </w:rPr>
        <w:t>Realiza diagnósticos de los intereses, motivaciones y necesidades formativas de los alumnos para organizar las actividades de aprendizaje.</w:t>
      </w:r>
    </w:p>
    <w:p w:rsidR="00FE78C8" w:rsidRPr="0040795B" w:rsidRDefault="00DD43A4" w:rsidP="00E75D4C">
      <w:pPr>
        <w:shd w:val="clear" w:color="auto" w:fill="FFFFFF"/>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Diseña situaciones didácticas significativas de acuerdo a la organización curricular y los enfoques pedagógicos del plan y los programas educativos vigentes.</w:t>
      </w:r>
    </w:p>
    <w:p w:rsidR="00DD43A4" w:rsidRPr="0040795B" w:rsidRDefault="00DD43A4" w:rsidP="00E75D4C">
      <w:pPr>
        <w:shd w:val="clear" w:color="auto" w:fill="FFFFFF"/>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Elabora proyectos que articulan diversos campos disciplinares para desarrollar un conocimiento integrado en los alumnos.</w:t>
      </w:r>
    </w:p>
    <w:p w:rsidR="00DD43A4" w:rsidRPr="0040795B" w:rsidRDefault="00DD43A4" w:rsidP="00E75D4C">
      <w:pPr>
        <w:shd w:val="clear" w:color="auto" w:fill="FFFFFF"/>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Realiza adecuaciones curriculares pertinentes en su planeación a partir de los resultados de la evaluación.</w:t>
      </w:r>
    </w:p>
    <w:p w:rsidR="00DD43A4" w:rsidRPr="0040795B" w:rsidRDefault="00DD43A4" w:rsidP="00E75D4C">
      <w:pPr>
        <w:shd w:val="clear" w:color="auto" w:fill="FFFFFF"/>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 xml:space="preserve">Diseña estrategias de aprendizaje basadas en las tecnologías de la información y la comunicación de acuerdo con el nivel escolar de los alumnos. </w:t>
      </w:r>
      <w:r w:rsidR="00FE78C8" w:rsidRPr="0040795B">
        <w:rPr>
          <w:rFonts w:ascii="Times New Roman" w:eastAsia="Times New Roman" w:hAnsi="Times New Roman" w:cs="Times New Roman"/>
          <w:sz w:val="24"/>
          <w:szCs w:val="24"/>
          <w:lang w:eastAsia="es-MX"/>
        </w:rPr>
        <w:t>(SEP, 2012)</w:t>
      </w:r>
    </w:p>
    <w:p w:rsidR="00FE78C8" w:rsidRPr="0040795B" w:rsidRDefault="00FE78C8" w:rsidP="00E75D4C">
      <w:pPr>
        <w:shd w:val="clear" w:color="auto" w:fill="FFFFFF"/>
        <w:spacing w:after="0" w:line="360" w:lineRule="auto"/>
        <w:rPr>
          <w:rFonts w:ascii="Times New Roman" w:eastAsia="Times New Roman" w:hAnsi="Times New Roman" w:cs="Times New Roman"/>
          <w:sz w:val="24"/>
          <w:szCs w:val="24"/>
          <w:lang w:eastAsia="es-MX"/>
        </w:rPr>
      </w:pPr>
    </w:p>
    <w:p w:rsidR="006A4E86" w:rsidRPr="0040795B" w:rsidRDefault="00FE78C8"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w:t>
      </w:r>
      <w:r w:rsidR="000344A8" w:rsidRPr="0040795B">
        <w:rPr>
          <w:rFonts w:ascii="Times New Roman" w:hAnsi="Times New Roman" w:cs="Times New Roman"/>
          <w:sz w:val="24"/>
          <w:szCs w:val="24"/>
        </w:rPr>
        <w:t xml:space="preserve">l Jardín de Niños José García Rodríguez </w:t>
      </w:r>
      <w:r w:rsidR="00C72A64" w:rsidRPr="0040795B">
        <w:rPr>
          <w:rFonts w:ascii="Times New Roman" w:hAnsi="Times New Roman" w:cs="Times New Roman"/>
          <w:sz w:val="24"/>
          <w:szCs w:val="24"/>
        </w:rPr>
        <w:t xml:space="preserve">con la clave de centro de trabajo 05DJNO203X, </w:t>
      </w:r>
      <w:r w:rsidR="000344A8" w:rsidRPr="0040795B">
        <w:rPr>
          <w:rFonts w:ascii="Times New Roman" w:hAnsi="Times New Roman" w:cs="Times New Roman"/>
          <w:sz w:val="24"/>
          <w:szCs w:val="24"/>
        </w:rPr>
        <w:t xml:space="preserve">se encuentra ubicado en Sauce y privada 2 #638-25 Col. Jardín Oriente, </w:t>
      </w:r>
      <w:r w:rsidR="00C72A64" w:rsidRPr="0040795B">
        <w:rPr>
          <w:rFonts w:ascii="Times New Roman" w:hAnsi="Times New Roman" w:cs="Times New Roman"/>
          <w:sz w:val="24"/>
          <w:szCs w:val="24"/>
        </w:rPr>
        <w:t>cuenta con un sostenimiento federal, sólo imparte clases en el turno</w:t>
      </w:r>
      <w:r w:rsidR="00E75D4C">
        <w:rPr>
          <w:rFonts w:ascii="Times New Roman" w:hAnsi="Times New Roman" w:cs="Times New Roman"/>
          <w:sz w:val="24"/>
          <w:szCs w:val="24"/>
        </w:rPr>
        <w:t xml:space="preserve"> matutino en un horario de 9 a.m.  a 12:13 p.m.</w:t>
      </w:r>
      <w:r w:rsidR="00C72A64" w:rsidRPr="0040795B">
        <w:rPr>
          <w:rFonts w:ascii="Times New Roman" w:hAnsi="Times New Roman" w:cs="Times New Roman"/>
          <w:sz w:val="24"/>
          <w:szCs w:val="24"/>
        </w:rPr>
        <w:t xml:space="preserve"> los docentes llegan a la institución a partir de las 8:30 de la mañana y se retiran cua</w:t>
      </w:r>
      <w:r w:rsidRPr="0040795B">
        <w:rPr>
          <w:rFonts w:ascii="Times New Roman" w:hAnsi="Times New Roman" w:cs="Times New Roman"/>
          <w:sz w:val="24"/>
          <w:szCs w:val="24"/>
        </w:rPr>
        <w:t>ndo ya no hay niños en el plantel</w:t>
      </w:r>
      <w:r w:rsidR="006A4E86" w:rsidRPr="0040795B">
        <w:rPr>
          <w:rFonts w:ascii="Times New Roman" w:hAnsi="Times New Roman" w:cs="Times New Roman"/>
          <w:sz w:val="24"/>
          <w:szCs w:val="24"/>
        </w:rPr>
        <w:t>.</w:t>
      </w:r>
    </w:p>
    <w:p w:rsidR="00C72A64" w:rsidRPr="0040795B" w:rsidRDefault="00FE78C8"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La institución es dirigida</w:t>
      </w:r>
      <w:r w:rsidR="00DC3A00" w:rsidRPr="0040795B">
        <w:rPr>
          <w:rFonts w:ascii="Times New Roman" w:hAnsi="Times New Roman" w:cs="Times New Roman"/>
          <w:sz w:val="24"/>
          <w:szCs w:val="24"/>
        </w:rPr>
        <w:t xml:space="preserve"> por la directora Rocío De Los Sant</w:t>
      </w:r>
      <w:r w:rsidR="00476DA9" w:rsidRPr="0040795B">
        <w:rPr>
          <w:rFonts w:ascii="Times New Roman" w:hAnsi="Times New Roman" w:cs="Times New Roman"/>
          <w:sz w:val="24"/>
          <w:szCs w:val="24"/>
        </w:rPr>
        <w:t xml:space="preserve">os Herrera, y como supervisora </w:t>
      </w:r>
      <w:r w:rsidR="00DC3A00" w:rsidRPr="0040795B">
        <w:rPr>
          <w:rFonts w:ascii="Times New Roman" w:hAnsi="Times New Roman" w:cs="Times New Roman"/>
          <w:sz w:val="24"/>
          <w:szCs w:val="24"/>
        </w:rPr>
        <w:t>de la zona escolar 121 a la que pertenece el jardín es dirigido por Leticia Padilla.</w:t>
      </w:r>
      <w:r w:rsidR="00E75D4C">
        <w:rPr>
          <w:rFonts w:ascii="Times New Roman" w:hAnsi="Times New Roman" w:cs="Times New Roman"/>
          <w:sz w:val="24"/>
          <w:szCs w:val="24"/>
        </w:rPr>
        <w:t xml:space="preserve"> </w:t>
      </w:r>
      <w:r w:rsidR="00C72A64" w:rsidRPr="0040795B">
        <w:rPr>
          <w:rFonts w:ascii="Times New Roman" w:hAnsi="Times New Roman" w:cs="Times New Roman"/>
          <w:sz w:val="24"/>
          <w:szCs w:val="24"/>
        </w:rPr>
        <w:t>Cuenta con los servicios de internet, luz, drenaje y con el siguie</w:t>
      </w:r>
      <w:r w:rsidR="00DE1EC2" w:rsidRPr="0040795B">
        <w:rPr>
          <w:rFonts w:ascii="Times New Roman" w:hAnsi="Times New Roman" w:cs="Times New Roman"/>
          <w:sz w:val="24"/>
          <w:szCs w:val="24"/>
        </w:rPr>
        <w:t>nte número de teléfono 1800476.</w:t>
      </w:r>
    </w:p>
    <w:p w:rsidR="00547C7F" w:rsidRPr="0040795B" w:rsidRDefault="00547C7F"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La parte de la institución que está pegada a la calle (la entrada principal y un costado) está delimitada por una cerca de barrotes y el resto de jardín está delimitado por block.</w:t>
      </w:r>
    </w:p>
    <w:p w:rsidR="00E75D4C" w:rsidRDefault="006A4E86"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En cuanto a su</w:t>
      </w:r>
      <w:r w:rsidR="00C72A64" w:rsidRPr="0040795B">
        <w:rPr>
          <w:rFonts w:ascii="Times New Roman" w:hAnsi="Times New Roman" w:cs="Times New Roman"/>
          <w:sz w:val="24"/>
          <w:szCs w:val="24"/>
        </w:rPr>
        <w:t xml:space="preserve"> con</w:t>
      </w:r>
      <w:r w:rsidR="00E75D4C">
        <w:rPr>
          <w:rFonts w:ascii="Times New Roman" w:hAnsi="Times New Roman" w:cs="Times New Roman"/>
          <w:sz w:val="24"/>
          <w:szCs w:val="24"/>
        </w:rPr>
        <w:t xml:space="preserve">texto social </w:t>
      </w:r>
      <w:r w:rsidR="00C72A64" w:rsidRPr="0040795B">
        <w:rPr>
          <w:rFonts w:ascii="Times New Roman" w:hAnsi="Times New Roman" w:cs="Times New Roman"/>
          <w:sz w:val="24"/>
          <w:szCs w:val="24"/>
        </w:rPr>
        <w:t xml:space="preserve">se encuentra en una colonia tranquila, </w:t>
      </w:r>
      <w:r w:rsidR="00E75D4C">
        <w:rPr>
          <w:rFonts w:ascii="Times New Roman" w:hAnsi="Times New Roman" w:cs="Times New Roman"/>
          <w:sz w:val="24"/>
          <w:szCs w:val="24"/>
        </w:rPr>
        <w:t>l</w:t>
      </w:r>
      <w:r w:rsidR="00547C7F" w:rsidRPr="0040795B">
        <w:rPr>
          <w:rFonts w:ascii="Times New Roman" w:hAnsi="Times New Roman" w:cs="Times New Roman"/>
          <w:sz w:val="24"/>
          <w:szCs w:val="24"/>
        </w:rPr>
        <w:t xml:space="preserve">as viviendas que rodean la institución son de block, algunas de ladrillo, no visualicé ninguna que estuviera </w:t>
      </w:r>
      <w:r w:rsidR="00547C7F" w:rsidRPr="0040795B">
        <w:rPr>
          <w:rFonts w:ascii="Times New Roman" w:hAnsi="Times New Roman" w:cs="Times New Roman"/>
          <w:sz w:val="24"/>
          <w:szCs w:val="24"/>
        </w:rPr>
        <w:lastRenderedPageBreak/>
        <w:t>hecha de cartón o lámina, la mayoría se veían en buen estado, aunque una gran parte de los niños no vive en esa colonia, todo lo que se encuentre a su alrededor les afecta</w:t>
      </w:r>
      <w:r w:rsidR="00C72A64" w:rsidRPr="0040795B">
        <w:rPr>
          <w:rFonts w:ascii="Times New Roman" w:hAnsi="Times New Roman" w:cs="Times New Roman"/>
          <w:sz w:val="24"/>
          <w:szCs w:val="24"/>
        </w:rPr>
        <w:t xml:space="preserve">, la tienda más cercana se ubica a una cuadra </w:t>
      </w:r>
      <w:r w:rsidR="002262DD" w:rsidRPr="0040795B">
        <w:rPr>
          <w:rFonts w:ascii="Times New Roman" w:hAnsi="Times New Roman" w:cs="Times New Roman"/>
          <w:sz w:val="24"/>
          <w:szCs w:val="24"/>
        </w:rPr>
        <w:t>hacia abajo</w:t>
      </w:r>
      <w:r w:rsidR="00C72A64" w:rsidRPr="0040795B">
        <w:rPr>
          <w:rFonts w:ascii="Times New Roman" w:hAnsi="Times New Roman" w:cs="Times New Roman"/>
          <w:sz w:val="24"/>
          <w:szCs w:val="24"/>
        </w:rPr>
        <w:t xml:space="preserve"> del jardín cerca del boulevard</w:t>
      </w:r>
      <w:r w:rsidR="002262DD" w:rsidRPr="0040795B">
        <w:rPr>
          <w:rFonts w:ascii="Times New Roman" w:hAnsi="Times New Roman" w:cs="Times New Roman"/>
          <w:sz w:val="24"/>
          <w:szCs w:val="24"/>
        </w:rPr>
        <w:t xml:space="preserve"> Adolfo López Mateos</w:t>
      </w:r>
      <w:r w:rsidRPr="0040795B">
        <w:rPr>
          <w:rFonts w:ascii="Times New Roman" w:hAnsi="Times New Roman" w:cs="Times New Roman"/>
          <w:sz w:val="24"/>
          <w:szCs w:val="24"/>
        </w:rPr>
        <w:t>,</w:t>
      </w:r>
      <w:r w:rsidR="00C72A64" w:rsidRPr="0040795B">
        <w:rPr>
          <w:rFonts w:ascii="Times New Roman" w:hAnsi="Times New Roman" w:cs="Times New Roman"/>
          <w:sz w:val="24"/>
          <w:szCs w:val="24"/>
        </w:rPr>
        <w:t xml:space="preserve"> hay tiendas como Tecate </w:t>
      </w:r>
      <w:proofErr w:type="spellStart"/>
      <w:r w:rsidR="00C72A64" w:rsidRPr="0040795B">
        <w:rPr>
          <w:rFonts w:ascii="Times New Roman" w:hAnsi="Times New Roman" w:cs="Times New Roman"/>
          <w:sz w:val="24"/>
          <w:szCs w:val="24"/>
        </w:rPr>
        <w:t>six</w:t>
      </w:r>
      <w:proofErr w:type="spellEnd"/>
      <w:r w:rsidR="00C72A64" w:rsidRPr="0040795B">
        <w:rPr>
          <w:rFonts w:ascii="Times New Roman" w:hAnsi="Times New Roman" w:cs="Times New Roman"/>
          <w:sz w:val="24"/>
          <w:szCs w:val="24"/>
        </w:rPr>
        <w:t xml:space="preserve"> </w:t>
      </w:r>
      <w:r w:rsidR="002262DD" w:rsidRPr="0040795B">
        <w:rPr>
          <w:rFonts w:ascii="Times New Roman" w:hAnsi="Times New Roman" w:cs="Times New Roman"/>
          <w:sz w:val="24"/>
          <w:szCs w:val="24"/>
        </w:rPr>
        <w:t>a dos</w:t>
      </w:r>
      <w:r w:rsidR="00E75D4C">
        <w:rPr>
          <w:rFonts w:ascii="Times New Roman" w:hAnsi="Times New Roman" w:cs="Times New Roman"/>
          <w:sz w:val="24"/>
          <w:szCs w:val="24"/>
        </w:rPr>
        <w:t xml:space="preserve"> cuadras hacia abajo </w:t>
      </w:r>
      <w:r w:rsidR="00C72A64" w:rsidRPr="0040795B">
        <w:rPr>
          <w:rFonts w:ascii="Times New Roman" w:hAnsi="Times New Roman" w:cs="Times New Roman"/>
          <w:sz w:val="24"/>
          <w:szCs w:val="24"/>
        </w:rPr>
        <w:t>y</w:t>
      </w:r>
      <w:r w:rsidR="00E75D4C">
        <w:rPr>
          <w:rFonts w:ascii="Times New Roman" w:hAnsi="Times New Roman" w:cs="Times New Roman"/>
          <w:sz w:val="24"/>
          <w:szCs w:val="24"/>
        </w:rPr>
        <w:t xml:space="preserve"> un</w:t>
      </w:r>
      <w:r w:rsidR="00C72A64" w:rsidRPr="0040795B">
        <w:rPr>
          <w:rFonts w:ascii="Times New Roman" w:hAnsi="Times New Roman" w:cs="Times New Roman"/>
          <w:sz w:val="24"/>
          <w:szCs w:val="24"/>
        </w:rPr>
        <w:t xml:space="preserve"> Oxxo un poco más retirado</w:t>
      </w:r>
      <w:r w:rsidR="002262DD" w:rsidRPr="0040795B">
        <w:rPr>
          <w:rFonts w:ascii="Times New Roman" w:hAnsi="Times New Roman" w:cs="Times New Roman"/>
          <w:sz w:val="24"/>
          <w:szCs w:val="24"/>
        </w:rPr>
        <w:t xml:space="preserve"> a 3 cuadras hacia abajo</w:t>
      </w:r>
      <w:r w:rsidR="00C72A64" w:rsidRPr="0040795B">
        <w:rPr>
          <w:rFonts w:ascii="Times New Roman" w:hAnsi="Times New Roman" w:cs="Times New Roman"/>
          <w:sz w:val="24"/>
          <w:szCs w:val="24"/>
        </w:rPr>
        <w:t>, tortillerías, panaderías o algún otro loca</w:t>
      </w:r>
      <w:r w:rsidR="000344A8" w:rsidRPr="0040795B">
        <w:rPr>
          <w:rFonts w:ascii="Times New Roman" w:hAnsi="Times New Roman" w:cs="Times New Roman"/>
          <w:sz w:val="24"/>
          <w:szCs w:val="24"/>
        </w:rPr>
        <w:t>l que genere alguna producción.</w:t>
      </w:r>
      <w:r w:rsidR="00E75D4C">
        <w:rPr>
          <w:rFonts w:ascii="Times New Roman" w:hAnsi="Times New Roman" w:cs="Times New Roman"/>
          <w:sz w:val="24"/>
          <w:szCs w:val="24"/>
        </w:rPr>
        <w:t xml:space="preserve"> </w:t>
      </w:r>
      <w:r w:rsidR="00C72A64" w:rsidRPr="0040795B">
        <w:rPr>
          <w:rFonts w:ascii="Times New Roman" w:hAnsi="Times New Roman" w:cs="Times New Roman"/>
          <w:sz w:val="24"/>
          <w:szCs w:val="24"/>
        </w:rPr>
        <w:t xml:space="preserve">Las tiendas comerciales cercanas a la institución son </w:t>
      </w:r>
      <w:proofErr w:type="spellStart"/>
      <w:r w:rsidR="00C72A64" w:rsidRPr="0040795B">
        <w:rPr>
          <w:rFonts w:ascii="Times New Roman" w:hAnsi="Times New Roman" w:cs="Times New Roman"/>
          <w:sz w:val="24"/>
          <w:szCs w:val="24"/>
        </w:rPr>
        <w:t>Lowes</w:t>
      </w:r>
      <w:proofErr w:type="spellEnd"/>
      <w:r w:rsidR="00C72A64" w:rsidRPr="0040795B">
        <w:rPr>
          <w:rFonts w:ascii="Times New Roman" w:hAnsi="Times New Roman" w:cs="Times New Roman"/>
          <w:sz w:val="24"/>
          <w:szCs w:val="24"/>
        </w:rPr>
        <w:t xml:space="preserve">, </w:t>
      </w:r>
      <w:proofErr w:type="spellStart"/>
      <w:r w:rsidR="00C72A64" w:rsidRPr="0040795B">
        <w:rPr>
          <w:rFonts w:ascii="Times New Roman" w:hAnsi="Times New Roman" w:cs="Times New Roman"/>
          <w:sz w:val="24"/>
          <w:szCs w:val="24"/>
        </w:rPr>
        <w:t>Sam’s</w:t>
      </w:r>
      <w:proofErr w:type="spellEnd"/>
      <w:r w:rsidR="00C72A64" w:rsidRPr="0040795B">
        <w:rPr>
          <w:rFonts w:ascii="Times New Roman" w:hAnsi="Times New Roman" w:cs="Times New Roman"/>
          <w:sz w:val="24"/>
          <w:szCs w:val="24"/>
        </w:rPr>
        <w:t xml:space="preserve"> club.</w:t>
      </w:r>
    </w:p>
    <w:p w:rsidR="00C72A64" w:rsidRPr="0040795B"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 </w:t>
      </w:r>
    </w:p>
    <w:p w:rsidR="00C72A64"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El jardín de niños es pequeño en cuanto a población </w:t>
      </w:r>
      <w:r w:rsidR="00676847" w:rsidRPr="0040795B">
        <w:rPr>
          <w:rFonts w:ascii="Times New Roman" w:hAnsi="Times New Roman" w:cs="Times New Roman"/>
          <w:sz w:val="24"/>
          <w:szCs w:val="24"/>
        </w:rPr>
        <w:t xml:space="preserve">cuenta con sesenta y un alumnos, son tres </w:t>
      </w:r>
      <w:r w:rsidRPr="0040795B">
        <w:rPr>
          <w:rFonts w:ascii="Times New Roman" w:hAnsi="Times New Roman" w:cs="Times New Roman"/>
          <w:sz w:val="24"/>
          <w:szCs w:val="24"/>
        </w:rPr>
        <w:t xml:space="preserve">grupos en total correspondiente a cada grado, el jardín cuenta con un patio de juegos, un patio donde se realizan los honores a la bandera y la rutina de activación física, un pequeño patio cerca de los sanitarios, tres aulas una para cada grado, una dirección, una cocina, un salón donde trabaja el equipo completo de </w:t>
      </w:r>
      <w:r w:rsidR="00E75D4C">
        <w:rPr>
          <w:rFonts w:ascii="Times New Roman" w:hAnsi="Times New Roman" w:cs="Times New Roman"/>
          <w:sz w:val="24"/>
          <w:szCs w:val="24"/>
        </w:rPr>
        <w:t>Unidad de Servicios de Apoyo a la Educación R</w:t>
      </w:r>
      <w:r w:rsidR="00594306" w:rsidRPr="0040795B">
        <w:rPr>
          <w:rFonts w:ascii="Times New Roman" w:hAnsi="Times New Roman" w:cs="Times New Roman"/>
          <w:sz w:val="24"/>
          <w:szCs w:val="24"/>
        </w:rPr>
        <w:t xml:space="preserve">egular (USAER), </w:t>
      </w:r>
      <w:r w:rsidRPr="0040795B">
        <w:rPr>
          <w:rFonts w:ascii="Times New Roman" w:hAnsi="Times New Roman" w:cs="Times New Roman"/>
          <w:sz w:val="24"/>
          <w:szCs w:val="24"/>
        </w:rPr>
        <w:t>una bodega para almacenar material, y por último un ba</w:t>
      </w:r>
      <w:r w:rsidR="00E75D4C">
        <w:rPr>
          <w:rFonts w:ascii="Times New Roman" w:hAnsi="Times New Roman" w:cs="Times New Roman"/>
          <w:sz w:val="24"/>
          <w:szCs w:val="24"/>
        </w:rPr>
        <w:t>ño de niños y un baño de niñas.</w:t>
      </w:r>
    </w:p>
    <w:p w:rsidR="00E75D4C" w:rsidRPr="0040795B" w:rsidRDefault="00E75D4C" w:rsidP="00E75D4C">
      <w:pPr>
        <w:spacing w:after="0" w:line="360" w:lineRule="auto"/>
        <w:rPr>
          <w:rFonts w:ascii="Times New Roman" w:hAnsi="Times New Roman" w:cs="Times New Roman"/>
          <w:sz w:val="24"/>
          <w:szCs w:val="24"/>
        </w:rPr>
      </w:pPr>
    </w:p>
    <w:p w:rsidR="00C72A64"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Cada salón cuenta con sillas para cada niño, mesas, un pizarrón para marcador, un es</w:t>
      </w:r>
      <w:r w:rsidR="00E75D4C">
        <w:rPr>
          <w:rFonts w:ascii="Times New Roman" w:hAnsi="Times New Roman" w:cs="Times New Roman"/>
          <w:sz w:val="24"/>
          <w:szCs w:val="24"/>
        </w:rPr>
        <w:t>critorio, silla de tamaño regular</w:t>
      </w:r>
      <w:r w:rsidRPr="0040795B">
        <w:rPr>
          <w:rFonts w:ascii="Times New Roman" w:hAnsi="Times New Roman" w:cs="Times New Roman"/>
          <w:sz w:val="24"/>
          <w:szCs w:val="24"/>
        </w:rPr>
        <w:t xml:space="preserve">, biblioteca del aula, un gabinete donde se almacena el material didáctico, una cajonera para que los niños almacenen su lapicera y trabajos una pequeña mesa donde hay un garrafón de agua, jabón para manos y gel </w:t>
      </w:r>
      <w:proofErr w:type="spellStart"/>
      <w:r w:rsidRPr="0040795B">
        <w:rPr>
          <w:rFonts w:ascii="Times New Roman" w:hAnsi="Times New Roman" w:cs="Times New Roman"/>
          <w:sz w:val="24"/>
          <w:szCs w:val="24"/>
        </w:rPr>
        <w:t>antibacterial</w:t>
      </w:r>
      <w:proofErr w:type="spellEnd"/>
      <w:r w:rsidRPr="0040795B">
        <w:rPr>
          <w:rFonts w:ascii="Times New Roman" w:hAnsi="Times New Roman" w:cs="Times New Roman"/>
          <w:sz w:val="24"/>
          <w:szCs w:val="24"/>
        </w:rPr>
        <w:t>.</w:t>
      </w:r>
    </w:p>
    <w:p w:rsidR="00E75D4C" w:rsidRDefault="00E75D4C" w:rsidP="00E75D4C">
      <w:pPr>
        <w:spacing w:after="0" w:line="360" w:lineRule="auto"/>
        <w:rPr>
          <w:rFonts w:ascii="Times New Roman" w:hAnsi="Times New Roman" w:cs="Times New Roman"/>
          <w:sz w:val="24"/>
          <w:szCs w:val="24"/>
        </w:rPr>
      </w:pPr>
    </w:p>
    <w:p w:rsidR="00E75D4C" w:rsidRPr="0040795B" w:rsidRDefault="00E75D4C"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"El espacio escolar se define como un lugar en el que la comunidad educativa reflexiona, con el objetivo de conseguir un crecimiento y para saber cuáles son los conocimientos relevantes y significativos para conseguir su integración en la sociedad actual" (</w:t>
      </w:r>
      <w:proofErr w:type="spellStart"/>
      <w:r w:rsidRPr="0040795B">
        <w:rPr>
          <w:rFonts w:ascii="Times New Roman" w:hAnsi="Times New Roman" w:cs="Times New Roman"/>
          <w:sz w:val="24"/>
          <w:szCs w:val="24"/>
        </w:rPr>
        <w:t>Domenech</w:t>
      </w:r>
      <w:proofErr w:type="spellEnd"/>
      <w:r w:rsidRPr="0040795B">
        <w:rPr>
          <w:rFonts w:ascii="Times New Roman" w:hAnsi="Times New Roman" w:cs="Times New Roman"/>
          <w:sz w:val="24"/>
          <w:szCs w:val="24"/>
        </w:rPr>
        <w:t xml:space="preserve"> &amp; Viñas, 2007, p.19)</w:t>
      </w:r>
      <w:r>
        <w:rPr>
          <w:rFonts w:ascii="Times New Roman" w:hAnsi="Times New Roman" w:cs="Times New Roman"/>
          <w:sz w:val="24"/>
          <w:szCs w:val="24"/>
        </w:rPr>
        <w:t xml:space="preserve"> </w:t>
      </w:r>
    </w:p>
    <w:p w:rsidR="00C72A64" w:rsidRPr="0040795B" w:rsidRDefault="00C72A64" w:rsidP="00E75D4C">
      <w:pPr>
        <w:spacing w:after="0" w:line="360" w:lineRule="auto"/>
        <w:rPr>
          <w:rFonts w:ascii="Times New Roman" w:hAnsi="Times New Roman" w:cs="Times New Roman"/>
          <w:sz w:val="24"/>
          <w:szCs w:val="24"/>
        </w:rPr>
      </w:pPr>
    </w:p>
    <w:p w:rsidR="00C72A64" w:rsidRPr="0040795B"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En el salón de tercero hay un cañón instalado en el techo y una pantalla digi</w:t>
      </w:r>
      <w:r w:rsidR="00E75D4C">
        <w:rPr>
          <w:rFonts w:ascii="Times New Roman" w:hAnsi="Times New Roman" w:cs="Times New Roman"/>
          <w:sz w:val="24"/>
          <w:szCs w:val="24"/>
        </w:rPr>
        <w:t>tal especial para usarlo,</w:t>
      </w:r>
      <w:r w:rsidRPr="0040795B">
        <w:rPr>
          <w:rFonts w:ascii="Times New Roman" w:hAnsi="Times New Roman" w:cs="Times New Roman"/>
          <w:sz w:val="24"/>
          <w:szCs w:val="24"/>
        </w:rPr>
        <w:t xml:space="preserve"> en el salón de primer y </w:t>
      </w:r>
      <w:r w:rsidR="00E75D4C">
        <w:rPr>
          <w:rFonts w:ascii="Times New Roman" w:hAnsi="Times New Roman" w:cs="Times New Roman"/>
          <w:sz w:val="24"/>
          <w:szCs w:val="24"/>
        </w:rPr>
        <w:t>segundo año no se tiene un proyector</w:t>
      </w:r>
      <w:r w:rsidRPr="0040795B">
        <w:rPr>
          <w:rFonts w:ascii="Times New Roman" w:hAnsi="Times New Roman" w:cs="Times New Roman"/>
          <w:sz w:val="24"/>
          <w:szCs w:val="24"/>
        </w:rPr>
        <w:t xml:space="preserve"> individual para el gru</w:t>
      </w:r>
      <w:r w:rsidR="006A4E86" w:rsidRPr="0040795B">
        <w:rPr>
          <w:rFonts w:ascii="Times New Roman" w:hAnsi="Times New Roman" w:cs="Times New Roman"/>
          <w:sz w:val="24"/>
          <w:szCs w:val="24"/>
        </w:rPr>
        <w:t xml:space="preserve">po ni tampoco la pantalla, </w:t>
      </w:r>
      <w:r w:rsidR="00E75D4C">
        <w:rPr>
          <w:rFonts w:ascii="Times New Roman" w:hAnsi="Times New Roman" w:cs="Times New Roman"/>
          <w:sz w:val="24"/>
          <w:szCs w:val="24"/>
        </w:rPr>
        <w:t>el equipo digital con el que cuenta el jardín</w:t>
      </w:r>
      <w:r w:rsidRPr="0040795B">
        <w:rPr>
          <w:rFonts w:ascii="Times New Roman" w:hAnsi="Times New Roman" w:cs="Times New Roman"/>
          <w:sz w:val="24"/>
          <w:szCs w:val="24"/>
        </w:rPr>
        <w:t xml:space="preserve"> se comparte entre segundo y primer año.</w:t>
      </w:r>
    </w:p>
    <w:p w:rsidR="00B66550" w:rsidRPr="0040795B" w:rsidRDefault="00B66550" w:rsidP="00E75D4C">
      <w:pPr>
        <w:spacing w:after="0" w:line="360" w:lineRule="auto"/>
        <w:rPr>
          <w:rFonts w:ascii="Times New Roman" w:hAnsi="Times New Roman" w:cs="Times New Roman"/>
          <w:sz w:val="24"/>
          <w:szCs w:val="24"/>
        </w:rPr>
      </w:pPr>
    </w:p>
    <w:p w:rsidR="00C72A64" w:rsidRDefault="00676847"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lastRenderedPageBreak/>
        <w:t xml:space="preserve">La dirección </w:t>
      </w:r>
      <w:r w:rsidR="00C72A64" w:rsidRPr="0040795B">
        <w:rPr>
          <w:rFonts w:ascii="Times New Roman" w:hAnsi="Times New Roman" w:cs="Times New Roman"/>
          <w:sz w:val="24"/>
          <w:szCs w:val="24"/>
        </w:rPr>
        <w:t>tiene teléfono, internet (módem), escritorio, sillas, impresora, copiadora, y una gaveta donde se guardan los archivos.</w:t>
      </w:r>
      <w:r w:rsidR="00E75D4C">
        <w:rPr>
          <w:rFonts w:ascii="Times New Roman" w:hAnsi="Times New Roman" w:cs="Times New Roman"/>
          <w:sz w:val="24"/>
          <w:szCs w:val="24"/>
        </w:rPr>
        <w:t xml:space="preserve"> </w:t>
      </w:r>
      <w:r w:rsidR="00C72A64" w:rsidRPr="0040795B">
        <w:rPr>
          <w:rFonts w:ascii="Times New Roman" w:hAnsi="Times New Roman" w:cs="Times New Roman"/>
          <w:sz w:val="24"/>
          <w:szCs w:val="24"/>
        </w:rPr>
        <w:t>La cocina se conforma por una estufa, un tarja para lavar los trastes, un refrigerador, una mesa pequeña, una alacena, un microondas y una gaveta donde se guardan los cubiertos y material de trabajo.</w:t>
      </w:r>
    </w:p>
    <w:p w:rsidR="00E75D4C" w:rsidRPr="0040795B" w:rsidRDefault="00E75D4C" w:rsidP="00E75D4C">
      <w:pPr>
        <w:spacing w:after="0" w:line="360" w:lineRule="auto"/>
        <w:rPr>
          <w:rFonts w:ascii="Times New Roman" w:hAnsi="Times New Roman" w:cs="Times New Roman"/>
          <w:sz w:val="24"/>
          <w:szCs w:val="24"/>
        </w:rPr>
      </w:pPr>
    </w:p>
    <w:p w:rsidR="00B271C5" w:rsidRPr="0040795B"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En los baños </w:t>
      </w:r>
      <w:r w:rsidR="00676847" w:rsidRPr="0040795B">
        <w:rPr>
          <w:rFonts w:ascii="Times New Roman" w:hAnsi="Times New Roman" w:cs="Times New Roman"/>
          <w:sz w:val="24"/>
          <w:szCs w:val="24"/>
        </w:rPr>
        <w:t xml:space="preserve">hay cuatro divisiones con un retrete </w:t>
      </w:r>
      <w:r w:rsidRPr="0040795B">
        <w:rPr>
          <w:rFonts w:ascii="Times New Roman" w:hAnsi="Times New Roman" w:cs="Times New Roman"/>
          <w:sz w:val="24"/>
          <w:szCs w:val="24"/>
        </w:rPr>
        <w:t xml:space="preserve">y al final hay una división más para el </w:t>
      </w:r>
      <w:r w:rsidR="00676847" w:rsidRPr="0040795B">
        <w:rPr>
          <w:rFonts w:ascii="Times New Roman" w:hAnsi="Times New Roman" w:cs="Times New Roman"/>
          <w:sz w:val="24"/>
          <w:szCs w:val="24"/>
        </w:rPr>
        <w:t xml:space="preserve">inodoro </w:t>
      </w:r>
      <w:r w:rsidRPr="0040795B">
        <w:rPr>
          <w:rFonts w:ascii="Times New Roman" w:hAnsi="Times New Roman" w:cs="Times New Roman"/>
          <w:sz w:val="24"/>
          <w:szCs w:val="24"/>
        </w:rPr>
        <w:t>de las maestras</w:t>
      </w:r>
      <w:r w:rsidR="006A4E86" w:rsidRPr="0040795B">
        <w:rPr>
          <w:rFonts w:ascii="Times New Roman" w:hAnsi="Times New Roman" w:cs="Times New Roman"/>
          <w:sz w:val="24"/>
          <w:szCs w:val="24"/>
        </w:rPr>
        <w:t>,</w:t>
      </w:r>
      <w:r w:rsidR="00B271C5">
        <w:rPr>
          <w:rFonts w:ascii="Times New Roman" w:hAnsi="Times New Roman" w:cs="Times New Roman"/>
          <w:sz w:val="24"/>
          <w:szCs w:val="24"/>
        </w:rPr>
        <w:t xml:space="preserve"> en ambos</w:t>
      </w:r>
      <w:r w:rsidR="006A4E86" w:rsidRPr="0040795B">
        <w:rPr>
          <w:rFonts w:ascii="Times New Roman" w:hAnsi="Times New Roman" w:cs="Times New Roman"/>
          <w:sz w:val="24"/>
          <w:szCs w:val="24"/>
        </w:rPr>
        <w:t xml:space="preserve"> hay un</w:t>
      </w:r>
      <w:r w:rsidRPr="0040795B">
        <w:rPr>
          <w:rFonts w:ascii="Times New Roman" w:hAnsi="Times New Roman" w:cs="Times New Roman"/>
          <w:sz w:val="24"/>
          <w:szCs w:val="24"/>
        </w:rPr>
        <w:t xml:space="preserve"> </w:t>
      </w:r>
      <w:r w:rsidR="00547C7F" w:rsidRPr="0040795B">
        <w:rPr>
          <w:rFonts w:ascii="Times New Roman" w:hAnsi="Times New Roman" w:cs="Times New Roman"/>
          <w:sz w:val="24"/>
          <w:szCs w:val="24"/>
        </w:rPr>
        <w:t xml:space="preserve">espacio </w:t>
      </w:r>
      <w:r w:rsidRPr="0040795B">
        <w:rPr>
          <w:rFonts w:ascii="Times New Roman" w:hAnsi="Times New Roman" w:cs="Times New Roman"/>
          <w:sz w:val="24"/>
          <w:szCs w:val="24"/>
        </w:rPr>
        <w:t>donde los niños se lavan</w:t>
      </w:r>
      <w:r w:rsidR="00547C7F" w:rsidRPr="0040795B">
        <w:rPr>
          <w:rFonts w:ascii="Times New Roman" w:hAnsi="Times New Roman" w:cs="Times New Roman"/>
          <w:sz w:val="24"/>
          <w:szCs w:val="24"/>
        </w:rPr>
        <w:t xml:space="preserve"> las manos</w:t>
      </w:r>
      <w:r w:rsidRPr="0040795B">
        <w:rPr>
          <w:rFonts w:ascii="Times New Roman" w:hAnsi="Times New Roman" w:cs="Times New Roman"/>
          <w:sz w:val="24"/>
          <w:szCs w:val="24"/>
        </w:rPr>
        <w:t>,</w:t>
      </w:r>
      <w:r w:rsidR="00547C7F" w:rsidRPr="0040795B">
        <w:rPr>
          <w:rFonts w:ascii="Times New Roman" w:hAnsi="Times New Roman" w:cs="Times New Roman"/>
          <w:sz w:val="24"/>
          <w:szCs w:val="24"/>
        </w:rPr>
        <w:t xml:space="preserve"> y tienen tres</w:t>
      </w:r>
      <w:r w:rsidRPr="0040795B">
        <w:rPr>
          <w:rFonts w:ascii="Times New Roman" w:hAnsi="Times New Roman" w:cs="Times New Roman"/>
          <w:sz w:val="24"/>
          <w:szCs w:val="24"/>
        </w:rPr>
        <w:t xml:space="preserve"> llaves en cada baño.</w:t>
      </w:r>
    </w:p>
    <w:p w:rsidR="00C72A64" w:rsidRDefault="00C72A64"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Se estaba gestionando para la instalación de unos bebederos para los alumnos del plantel. </w:t>
      </w:r>
    </w:p>
    <w:p w:rsidR="00B271C5" w:rsidRPr="0040795B" w:rsidRDefault="00B271C5" w:rsidP="00E75D4C">
      <w:pPr>
        <w:spacing w:after="0" w:line="360" w:lineRule="auto"/>
        <w:rPr>
          <w:rFonts w:ascii="Times New Roman" w:hAnsi="Times New Roman" w:cs="Times New Roman"/>
          <w:sz w:val="24"/>
          <w:szCs w:val="24"/>
        </w:rPr>
      </w:pPr>
    </w:p>
    <w:p w:rsidR="00C72A64" w:rsidRPr="0040795B" w:rsidRDefault="00547C7F" w:rsidP="00E75D4C">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 </w:t>
      </w:r>
      <w:r w:rsidR="00C72A64" w:rsidRPr="0040795B">
        <w:rPr>
          <w:rFonts w:ascii="Times New Roman" w:hAnsi="Times New Roman" w:cs="Times New Roman"/>
          <w:sz w:val="24"/>
          <w:szCs w:val="24"/>
        </w:rPr>
        <w:t>Las problemáticas que se presentan en el jardín no son relacionadas al contexto, si no que se presentan con los mismos padres de familia</w:t>
      </w:r>
      <w:r w:rsidRPr="0040795B">
        <w:rPr>
          <w:rFonts w:ascii="Times New Roman" w:hAnsi="Times New Roman" w:cs="Times New Roman"/>
          <w:sz w:val="24"/>
          <w:szCs w:val="24"/>
        </w:rPr>
        <w:t xml:space="preserve"> al tener muy poca participación en las actividades escolares de sus hijos.</w:t>
      </w:r>
    </w:p>
    <w:p w:rsidR="00B271C5" w:rsidRPr="0040795B" w:rsidRDefault="00B271C5"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“Para Vygotsky, el contexto social influye en el aprendizaje; tiene una profunda influencia en cómo se piensa y en lo que se piensa. El contexto forma parte del proceso de desarrollo y, en tanto tal, moldea los procesos cognitivos” </w:t>
      </w:r>
      <w:r>
        <w:rPr>
          <w:rFonts w:ascii="Times New Roman" w:hAnsi="Times New Roman" w:cs="Times New Roman"/>
          <w:sz w:val="24"/>
          <w:szCs w:val="24"/>
        </w:rPr>
        <w:t>(Narváez, 2008, p.13)</w:t>
      </w:r>
    </w:p>
    <w:p w:rsidR="00C72A64" w:rsidRPr="0040795B" w:rsidRDefault="00C72A64" w:rsidP="00B271C5">
      <w:pPr>
        <w:spacing w:after="0" w:line="360" w:lineRule="auto"/>
        <w:rPr>
          <w:rFonts w:ascii="Times New Roman" w:hAnsi="Times New Roman" w:cs="Times New Roman"/>
          <w:sz w:val="24"/>
          <w:szCs w:val="24"/>
        </w:rPr>
      </w:pP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En la primera puerta del jardín, se encuentra el patio cívico en el cual se realizan las act</w:t>
      </w:r>
      <w:r w:rsidR="00547C7F" w:rsidRPr="0040795B">
        <w:rPr>
          <w:rFonts w:ascii="Times New Roman" w:hAnsi="Times New Roman" w:cs="Times New Roman"/>
          <w:sz w:val="24"/>
          <w:szCs w:val="24"/>
        </w:rPr>
        <w:t>ividades de la rutina</w:t>
      </w:r>
      <w:r w:rsidRPr="0040795B">
        <w:rPr>
          <w:rFonts w:ascii="Times New Roman" w:hAnsi="Times New Roman" w:cs="Times New Roman"/>
          <w:sz w:val="24"/>
          <w:szCs w:val="24"/>
        </w:rPr>
        <w:t>, educación física, honores a la bandera, representaciones de los niños, actividades de recreación, kermeses y algunas fiestas conmemorativas.</w:t>
      </w:r>
    </w:p>
    <w:p w:rsidR="00C72A64" w:rsidRPr="0040795B" w:rsidRDefault="00C72A64" w:rsidP="00B271C5">
      <w:pPr>
        <w:spacing w:after="0" w:line="360" w:lineRule="auto"/>
        <w:rPr>
          <w:rFonts w:ascii="Times New Roman" w:hAnsi="Times New Roman" w:cs="Times New Roman"/>
          <w:sz w:val="24"/>
          <w:szCs w:val="24"/>
        </w:rPr>
      </w:pP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En la parte derecha del jardín de niños está el área de juegos, este espacio se abarca en un 80% de césped sintético y el otro 20% se conforma por una banqueta de concreto.</w:t>
      </w:r>
    </w:p>
    <w:p w:rsidR="00C72A64" w:rsidRPr="0040795B" w:rsidRDefault="00C72A64" w:rsidP="00B271C5">
      <w:pPr>
        <w:autoSpaceDE w:val="0"/>
        <w:autoSpaceDN w:val="0"/>
        <w:adjustRightInd w:val="0"/>
        <w:spacing w:after="0" w:line="360" w:lineRule="auto"/>
        <w:rPr>
          <w:rFonts w:ascii="Times New Roman" w:hAnsi="Times New Roman" w:cs="Times New Roman"/>
          <w:sz w:val="24"/>
          <w:szCs w:val="24"/>
        </w:rPr>
      </w:pPr>
      <w:r w:rsidRPr="0040795B">
        <w:rPr>
          <w:rFonts w:ascii="Times New Roman" w:hAnsi="Times New Roman" w:cs="Times New Roman"/>
          <w:sz w:val="24"/>
          <w:szCs w:val="24"/>
        </w:rPr>
        <w:t>Los juegos en donde pasan el recreo los niños son de plástico, hay algunos como los columpios, la tortuga, pasamanos, un gusano de toneles y la rueda que son de metal, las casitas, los resbaladeros, y algunas llantas que los alumnos transportan de un lado al otro son de plástico.</w:t>
      </w:r>
    </w:p>
    <w:p w:rsidR="00547C7F" w:rsidRPr="0040795B" w:rsidRDefault="00547C7F" w:rsidP="00B271C5">
      <w:pPr>
        <w:autoSpaceDE w:val="0"/>
        <w:autoSpaceDN w:val="0"/>
        <w:adjustRightInd w:val="0"/>
        <w:spacing w:after="0" w:line="360" w:lineRule="auto"/>
        <w:rPr>
          <w:rFonts w:ascii="Times New Roman" w:hAnsi="Times New Roman" w:cs="Times New Roman"/>
          <w:sz w:val="24"/>
          <w:szCs w:val="24"/>
        </w:rPr>
      </w:pPr>
    </w:p>
    <w:p w:rsidR="00B66550" w:rsidRPr="0040795B" w:rsidRDefault="006136D8" w:rsidP="00B271C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En l</w:t>
      </w:r>
      <w:r w:rsidR="00C72A64" w:rsidRPr="0040795B">
        <w:rPr>
          <w:rFonts w:ascii="Times New Roman" w:hAnsi="Times New Roman" w:cs="Times New Roman"/>
          <w:sz w:val="24"/>
          <w:szCs w:val="24"/>
        </w:rPr>
        <w:t>a hora del recreo</w:t>
      </w:r>
      <w:r>
        <w:rPr>
          <w:rFonts w:ascii="Times New Roman" w:hAnsi="Times New Roman" w:cs="Times New Roman"/>
          <w:sz w:val="24"/>
          <w:szCs w:val="24"/>
        </w:rPr>
        <w:t xml:space="preserve"> con apoyo de los diferentes juegos como la casita</w:t>
      </w:r>
      <w:r w:rsidR="00C72A64" w:rsidRPr="0040795B">
        <w:rPr>
          <w:rFonts w:ascii="Times New Roman" w:hAnsi="Times New Roman" w:cs="Times New Roman"/>
          <w:sz w:val="24"/>
          <w:szCs w:val="24"/>
        </w:rPr>
        <w:t xml:space="preserve"> es donde los alumnos toman parte del juego simbólico</w:t>
      </w:r>
      <w:r w:rsidR="00DC3A00" w:rsidRPr="0040795B">
        <w:rPr>
          <w:rFonts w:ascii="Times New Roman" w:hAnsi="Times New Roman" w:cs="Times New Roman"/>
          <w:sz w:val="24"/>
          <w:szCs w:val="24"/>
        </w:rPr>
        <w:t xml:space="preserve"> y del juego dramático</w:t>
      </w:r>
      <w:r w:rsidR="00C72A64" w:rsidRPr="0040795B">
        <w:rPr>
          <w:rFonts w:ascii="Times New Roman" w:hAnsi="Times New Roman" w:cs="Times New Roman"/>
          <w:sz w:val="24"/>
          <w:szCs w:val="24"/>
        </w:rPr>
        <w:t xml:space="preserve">. “El </w:t>
      </w:r>
      <w:r w:rsidR="00C72A64" w:rsidRPr="0040795B">
        <w:rPr>
          <w:rFonts w:ascii="Times New Roman" w:hAnsi="Times New Roman" w:cs="Times New Roman"/>
          <w:i/>
          <w:iCs/>
          <w:sz w:val="24"/>
          <w:szCs w:val="24"/>
        </w:rPr>
        <w:t>juego simbólico</w:t>
      </w:r>
      <w:r w:rsidR="00C72A64" w:rsidRPr="0040795B">
        <w:rPr>
          <w:rFonts w:ascii="Times New Roman" w:hAnsi="Times New Roman" w:cs="Times New Roman"/>
          <w:sz w:val="24"/>
          <w:szCs w:val="24"/>
        </w:rPr>
        <w:t xml:space="preserve">, incluye el uso de representaciones mentales en las que los objetos pasan por otros objetos, </w:t>
      </w:r>
      <w:r w:rsidR="00C72A64" w:rsidRPr="0040795B">
        <w:rPr>
          <w:rFonts w:ascii="Times New Roman" w:hAnsi="Times New Roman" w:cs="Times New Roman"/>
          <w:sz w:val="24"/>
          <w:szCs w:val="24"/>
        </w:rPr>
        <w:lastRenderedPageBreak/>
        <w:t xml:space="preserve">un bloque podría ser un teléfono, un barco, un plátano, un perro o una nave espacial” </w:t>
      </w:r>
      <w:r w:rsidR="00957670" w:rsidRPr="0040795B">
        <w:rPr>
          <w:rFonts w:ascii="Times New Roman" w:hAnsi="Times New Roman" w:cs="Times New Roman"/>
          <w:sz w:val="24"/>
          <w:szCs w:val="24"/>
        </w:rPr>
        <w:t>(</w:t>
      </w:r>
      <w:proofErr w:type="spellStart"/>
      <w:r w:rsidR="00957670" w:rsidRPr="00127630">
        <w:rPr>
          <w:rFonts w:ascii="Times New Roman" w:hAnsi="Times New Roman" w:cs="Times New Roman"/>
          <w:sz w:val="24"/>
          <w:szCs w:val="24"/>
          <w:highlight w:val="yellow"/>
        </w:rPr>
        <w:t>Bodrova</w:t>
      </w:r>
      <w:proofErr w:type="spellEnd"/>
      <w:r w:rsidR="00957670" w:rsidRPr="00127630">
        <w:rPr>
          <w:rFonts w:ascii="Times New Roman" w:hAnsi="Times New Roman" w:cs="Times New Roman"/>
          <w:sz w:val="24"/>
          <w:szCs w:val="24"/>
          <w:highlight w:val="yellow"/>
        </w:rPr>
        <w:t>, 2004, p.126)</w:t>
      </w:r>
      <w:r w:rsidR="00B271C5">
        <w:rPr>
          <w:rFonts w:ascii="Times New Roman" w:hAnsi="Times New Roman" w:cs="Times New Roman"/>
          <w:sz w:val="24"/>
          <w:szCs w:val="24"/>
        </w:rPr>
        <w:t xml:space="preserve"> </w:t>
      </w:r>
      <w:r w:rsidR="003761D4" w:rsidRPr="0040795B">
        <w:rPr>
          <w:rFonts w:ascii="Times New Roman" w:hAnsi="Times New Roman" w:cs="Times New Roman"/>
          <w:sz w:val="24"/>
          <w:szCs w:val="24"/>
        </w:rPr>
        <w:t>A los niños l</w:t>
      </w:r>
      <w:r w:rsidR="00B66550" w:rsidRPr="0040795B">
        <w:rPr>
          <w:rFonts w:ascii="Times New Roman" w:hAnsi="Times New Roman" w:cs="Times New Roman"/>
          <w:sz w:val="24"/>
          <w:szCs w:val="24"/>
        </w:rPr>
        <w:t xml:space="preserve">es gusta jugar a la familia y a la escuelita, </w:t>
      </w:r>
      <w:r w:rsidR="003761D4" w:rsidRPr="0040795B">
        <w:rPr>
          <w:rFonts w:ascii="Times New Roman" w:hAnsi="Times New Roman" w:cs="Times New Roman"/>
          <w:sz w:val="24"/>
          <w:szCs w:val="24"/>
        </w:rPr>
        <w:t>toman roles de juego</w:t>
      </w:r>
      <w:r w:rsidR="00225E97" w:rsidRPr="0040795B">
        <w:rPr>
          <w:rFonts w:ascii="Times New Roman" w:hAnsi="Times New Roman" w:cs="Times New Roman"/>
          <w:sz w:val="24"/>
          <w:szCs w:val="24"/>
        </w:rPr>
        <w:t xml:space="preserve"> como el papá, la mamá, los hermanitos etc.</w:t>
      </w:r>
    </w:p>
    <w:p w:rsidR="00127630" w:rsidRDefault="00C72A64" w:rsidP="00B271C5">
      <w:pPr>
        <w:autoSpaceDE w:val="0"/>
        <w:autoSpaceDN w:val="0"/>
        <w:adjustRightInd w:val="0"/>
        <w:spacing w:after="0" w:line="360" w:lineRule="auto"/>
        <w:rPr>
          <w:rFonts w:ascii="Times New Roman" w:hAnsi="Times New Roman" w:cs="Times New Roman"/>
          <w:sz w:val="24"/>
          <w:szCs w:val="24"/>
          <w:highlight w:val="yellow"/>
        </w:rPr>
      </w:pPr>
      <w:r w:rsidRPr="0040795B">
        <w:rPr>
          <w:rFonts w:ascii="Times New Roman" w:hAnsi="Times New Roman" w:cs="Times New Roman"/>
          <w:sz w:val="24"/>
          <w:szCs w:val="24"/>
        </w:rPr>
        <w:t xml:space="preserve">En el juego dramático, los niños crean situaciones y papeles ficticios con gestos y lenguaje; crean el papel de </w:t>
      </w:r>
      <w:r w:rsidRPr="00127630">
        <w:rPr>
          <w:rFonts w:ascii="Times New Roman" w:hAnsi="Times New Roman" w:cs="Times New Roman"/>
          <w:sz w:val="24"/>
          <w:szCs w:val="24"/>
          <w:highlight w:val="yellow"/>
        </w:rPr>
        <w:t>cada niño y lo negocian, y proponen un tema o una direcc</w:t>
      </w:r>
      <w:r w:rsidR="00B271C5" w:rsidRPr="00127630">
        <w:rPr>
          <w:rFonts w:ascii="Times New Roman" w:hAnsi="Times New Roman" w:cs="Times New Roman"/>
          <w:sz w:val="24"/>
          <w:szCs w:val="24"/>
          <w:highlight w:val="yellow"/>
        </w:rPr>
        <w:t xml:space="preserve">ión para el argumento ficticio </w:t>
      </w:r>
      <w:r w:rsidR="00957670" w:rsidRPr="00127630">
        <w:rPr>
          <w:rFonts w:ascii="Times New Roman" w:hAnsi="Times New Roman" w:cs="Times New Roman"/>
          <w:sz w:val="24"/>
          <w:szCs w:val="24"/>
          <w:highlight w:val="yellow"/>
        </w:rPr>
        <w:t>(</w:t>
      </w:r>
      <w:proofErr w:type="spellStart"/>
      <w:r w:rsidR="00957670" w:rsidRPr="00127630">
        <w:rPr>
          <w:rFonts w:ascii="Times New Roman" w:hAnsi="Times New Roman" w:cs="Times New Roman"/>
          <w:sz w:val="24"/>
          <w:szCs w:val="24"/>
          <w:highlight w:val="yellow"/>
        </w:rPr>
        <w:t>Bodrova</w:t>
      </w:r>
      <w:proofErr w:type="spellEnd"/>
      <w:r w:rsidR="00957670" w:rsidRPr="00127630">
        <w:rPr>
          <w:rFonts w:ascii="Times New Roman" w:hAnsi="Times New Roman" w:cs="Times New Roman"/>
          <w:sz w:val="24"/>
          <w:szCs w:val="24"/>
          <w:highlight w:val="yellow"/>
        </w:rPr>
        <w:t>, 2</w:t>
      </w:r>
      <w:r w:rsidR="00B271C5" w:rsidRPr="00127630">
        <w:rPr>
          <w:rFonts w:ascii="Times New Roman" w:hAnsi="Times New Roman" w:cs="Times New Roman"/>
          <w:sz w:val="24"/>
          <w:szCs w:val="24"/>
          <w:highlight w:val="yellow"/>
        </w:rPr>
        <w:t>004.</w:t>
      </w:r>
      <w:r w:rsidR="00957670" w:rsidRPr="00127630">
        <w:rPr>
          <w:rFonts w:ascii="Times New Roman" w:hAnsi="Times New Roman" w:cs="Times New Roman"/>
          <w:sz w:val="24"/>
          <w:szCs w:val="24"/>
          <w:highlight w:val="yellow"/>
        </w:rPr>
        <w:t>)</w:t>
      </w:r>
      <w:r w:rsidR="00127630">
        <w:rPr>
          <w:rFonts w:ascii="Times New Roman" w:hAnsi="Times New Roman" w:cs="Times New Roman"/>
          <w:sz w:val="24"/>
          <w:szCs w:val="24"/>
          <w:highlight w:val="yellow"/>
        </w:rPr>
        <w:t xml:space="preserve">  </w:t>
      </w:r>
    </w:p>
    <w:p w:rsidR="00C72A64" w:rsidRPr="0040795B" w:rsidRDefault="00127630" w:rsidP="00B271C5">
      <w:pPr>
        <w:autoSpaceDE w:val="0"/>
        <w:autoSpaceDN w:val="0"/>
        <w:adjustRightInd w:val="0"/>
        <w:spacing w:after="0" w:line="360" w:lineRule="auto"/>
        <w:rPr>
          <w:rFonts w:ascii="Times New Roman" w:hAnsi="Times New Roman" w:cs="Times New Roman"/>
          <w:sz w:val="24"/>
          <w:szCs w:val="24"/>
        </w:rPr>
      </w:pPr>
      <w:r w:rsidRPr="00127630">
        <w:rPr>
          <w:rFonts w:ascii="Times New Roman" w:hAnsi="Times New Roman" w:cs="Times New Roman"/>
          <w:sz w:val="24"/>
          <w:szCs w:val="24"/>
        </w:rPr>
        <w:t>NO PUEDEN IR 2 CITAS EN UN PARRAFO</w:t>
      </w:r>
    </w:p>
    <w:p w:rsidR="00C72A64" w:rsidRPr="0040795B" w:rsidRDefault="00C72A64" w:rsidP="00B271C5">
      <w:pPr>
        <w:autoSpaceDE w:val="0"/>
        <w:autoSpaceDN w:val="0"/>
        <w:adjustRightInd w:val="0"/>
        <w:spacing w:after="0" w:line="360" w:lineRule="auto"/>
        <w:rPr>
          <w:rFonts w:ascii="Times New Roman" w:hAnsi="Times New Roman" w:cs="Times New Roman"/>
          <w:sz w:val="24"/>
          <w:szCs w:val="24"/>
        </w:rPr>
      </w:pP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De lado izquierdo en el patio principal de la institución se encuentra el salón de usos múltiples y </w:t>
      </w:r>
      <w:r w:rsidR="00594306" w:rsidRPr="0040795B">
        <w:rPr>
          <w:rFonts w:ascii="Times New Roman" w:hAnsi="Times New Roman" w:cs="Times New Roman"/>
          <w:sz w:val="24"/>
          <w:szCs w:val="24"/>
        </w:rPr>
        <w:t xml:space="preserve">el departamento de </w:t>
      </w:r>
      <w:r w:rsidRPr="0040795B">
        <w:rPr>
          <w:rFonts w:ascii="Times New Roman" w:hAnsi="Times New Roman" w:cs="Times New Roman"/>
          <w:sz w:val="24"/>
          <w:szCs w:val="24"/>
        </w:rPr>
        <w:t>USAER, dicho centro es ocupado los días lunes y viernes por el departamento de psicología, lenguaje y pedagogía. Enseguida esta la bodega donde se guarda el material que no está en uso.</w:t>
      </w:r>
    </w:p>
    <w:p w:rsidR="00957670" w:rsidRPr="0040795B" w:rsidRDefault="00957670" w:rsidP="00B271C5">
      <w:pPr>
        <w:spacing w:after="0" w:line="360" w:lineRule="auto"/>
        <w:rPr>
          <w:rFonts w:ascii="Times New Roman" w:hAnsi="Times New Roman" w:cs="Times New Roman"/>
          <w:sz w:val="24"/>
          <w:szCs w:val="24"/>
        </w:rPr>
      </w:pPr>
    </w:p>
    <w:p w:rsidR="00C72A64" w:rsidRPr="0040795B" w:rsidRDefault="006136D8"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La organización del jardín de niños es completa</w:t>
      </w:r>
      <w:r>
        <w:rPr>
          <w:rFonts w:ascii="Times New Roman" w:hAnsi="Times New Roman" w:cs="Times New Roman"/>
          <w:sz w:val="24"/>
          <w:szCs w:val="24"/>
        </w:rPr>
        <w:t xml:space="preserve">, </w:t>
      </w:r>
      <w:r w:rsidRPr="0040795B">
        <w:rPr>
          <w:rFonts w:ascii="Times New Roman" w:hAnsi="Times New Roman" w:cs="Times New Roman"/>
          <w:sz w:val="24"/>
          <w:szCs w:val="24"/>
        </w:rPr>
        <w:t>cuentan con todo el personal, a cargo de la institución está la supervisora Leticia Padilla, la dirección la conforma la Lic. Rocío de los Santos Herrera</w:t>
      </w:r>
      <w:r>
        <w:rPr>
          <w:rFonts w:ascii="Times New Roman" w:hAnsi="Times New Roman" w:cs="Times New Roman"/>
          <w:sz w:val="24"/>
          <w:szCs w:val="24"/>
        </w:rPr>
        <w:t xml:space="preserve">. </w:t>
      </w:r>
      <w:r w:rsidR="00957670" w:rsidRPr="0040795B">
        <w:rPr>
          <w:rFonts w:ascii="Times New Roman" w:hAnsi="Times New Roman" w:cs="Times New Roman"/>
          <w:sz w:val="24"/>
          <w:szCs w:val="24"/>
        </w:rPr>
        <w:t xml:space="preserve">El grupo de segundo año sección </w:t>
      </w:r>
      <w:r w:rsidR="00C72A64" w:rsidRPr="0040795B">
        <w:rPr>
          <w:rFonts w:ascii="Times New Roman" w:hAnsi="Times New Roman" w:cs="Times New Roman"/>
          <w:sz w:val="24"/>
          <w:szCs w:val="24"/>
        </w:rPr>
        <w:t xml:space="preserve">B a cargo de la maestra </w:t>
      </w:r>
      <w:r>
        <w:rPr>
          <w:rFonts w:ascii="Times New Roman" w:hAnsi="Times New Roman" w:cs="Times New Roman"/>
          <w:sz w:val="24"/>
          <w:szCs w:val="24"/>
        </w:rPr>
        <w:t xml:space="preserve">Guadalupe </w:t>
      </w:r>
      <w:r w:rsidR="00C72A64" w:rsidRPr="0040795B">
        <w:rPr>
          <w:rFonts w:ascii="Times New Roman" w:hAnsi="Times New Roman" w:cs="Times New Roman"/>
          <w:sz w:val="24"/>
          <w:szCs w:val="24"/>
        </w:rPr>
        <w:t>Montserrat</w:t>
      </w:r>
      <w:r>
        <w:rPr>
          <w:rFonts w:ascii="Times New Roman" w:hAnsi="Times New Roman" w:cs="Times New Roman"/>
          <w:sz w:val="24"/>
          <w:szCs w:val="24"/>
        </w:rPr>
        <w:t xml:space="preserve"> Ramírez Lara</w:t>
      </w:r>
      <w:r w:rsidR="00C72A64" w:rsidRPr="0040795B">
        <w:rPr>
          <w:rFonts w:ascii="Times New Roman" w:hAnsi="Times New Roman" w:cs="Times New Roman"/>
          <w:sz w:val="24"/>
          <w:szCs w:val="24"/>
        </w:rPr>
        <w:t>, con un total de 19 alumnos. Después del patio principal se encuentra ubicada la cocina equipada para la preparación de desayunos para los alumnos en ocasiones las maestras se hacen carg</w:t>
      </w:r>
      <w:r w:rsidR="00B271C5">
        <w:rPr>
          <w:rFonts w:ascii="Times New Roman" w:hAnsi="Times New Roman" w:cs="Times New Roman"/>
          <w:sz w:val="24"/>
          <w:szCs w:val="24"/>
        </w:rPr>
        <w:t xml:space="preserve">o y muchas otras veces </w:t>
      </w:r>
      <w:r w:rsidR="00C72A64" w:rsidRPr="0040795B">
        <w:rPr>
          <w:rFonts w:ascii="Times New Roman" w:hAnsi="Times New Roman" w:cs="Times New Roman"/>
          <w:sz w:val="24"/>
          <w:szCs w:val="24"/>
        </w:rPr>
        <w:t>está</w:t>
      </w:r>
      <w:r w:rsidR="00B271C5">
        <w:rPr>
          <w:rFonts w:ascii="Times New Roman" w:hAnsi="Times New Roman" w:cs="Times New Roman"/>
          <w:sz w:val="24"/>
          <w:szCs w:val="24"/>
        </w:rPr>
        <w:t>n</w:t>
      </w:r>
      <w:r w:rsidR="00C72A64" w:rsidRPr="0040795B">
        <w:rPr>
          <w:rFonts w:ascii="Times New Roman" w:hAnsi="Times New Roman" w:cs="Times New Roman"/>
          <w:sz w:val="24"/>
          <w:szCs w:val="24"/>
        </w:rPr>
        <w:t xml:space="preserve"> a cargo de las madres de familia, después esta la dirección, a l</w:t>
      </w:r>
      <w:r w:rsidR="00B271C5">
        <w:rPr>
          <w:rFonts w:ascii="Times New Roman" w:hAnsi="Times New Roman" w:cs="Times New Roman"/>
          <w:sz w:val="24"/>
          <w:szCs w:val="24"/>
        </w:rPr>
        <w:t>a derecha está el salón de 1° A</w:t>
      </w:r>
      <w:r w:rsidR="00C72A64" w:rsidRPr="0040795B">
        <w:rPr>
          <w:rFonts w:ascii="Times New Roman" w:hAnsi="Times New Roman" w:cs="Times New Roman"/>
          <w:sz w:val="24"/>
          <w:szCs w:val="24"/>
        </w:rPr>
        <w:t xml:space="preserve"> a cargo de la maestra Karla Ramos atendiendo a un total de 18 alumnos. Por último se enc</w:t>
      </w:r>
      <w:r w:rsidR="00B271C5">
        <w:rPr>
          <w:rFonts w:ascii="Times New Roman" w:hAnsi="Times New Roman" w:cs="Times New Roman"/>
          <w:sz w:val="24"/>
          <w:szCs w:val="24"/>
        </w:rPr>
        <w:t>uentra ubicado el salón de 3° A</w:t>
      </w:r>
      <w:r w:rsidR="00C72A64" w:rsidRPr="0040795B">
        <w:rPr>
          <w:rFonts w:ascii="Times New Roman" w:hAnsi="Times New Roman" w:cs="Times New Roman"/>
          <w:sz w:val="24"/>
          <w:szCs w:val="24"/>
        </w:rPr>
        <w:t xml:space="preserve"> atendido por la maestra Isabel Arévalo co</w:t>
      </w:r>
      <w:r w:rsidR="00B271C5">
        <w:rPr>
          <w:rFonts w:ascii="Times New Roman" w:hAnsi="Times New Roman" w:cs="Times New Roman"/>
          <w:sz w:val="24"/>
          <w:szCs w:val="24"/>
        </w:rPr>
        <w:t xml:space="preserve">n un grupo total de 20 alumnos. </w:t>
      </w:r>
      <w:r w:rsidR="00C72A64" w:rsidRPr="0040795B">
        <w:rPr>
          <w:rFonts w:ascii="Times New Roman" w:hAnsi="Times New Roman" w:cs="Times New Roman"/>
          <w:sz w:val="24"/>
          <w:szCs w:val="24"/>
        </w:rPr>
        <w:t xml:space="preserve">Atrás en el segundo patio en el lado izquierdo se encuentran 2 baños uno de niños y otro de niñas. Enfrente de los baños hay un espacio para que los alumnos jueguen al fútbol. </w:t>
      </w:r>
    </w:p>
    <w:p w:rsidR="00957670" w:rsidRPr="0040795B" w:rsidRDefault="00957670" w:rsidP="00B271C5">
      <w:pPr>
        <w:spacing w:after="0" w:line="360" w:lineRule="auto"/>
        <w:rPr>
          <w:rFonts w:ascii="Times New Roman" w:hAnsi="Times New Roman" w:cs="Times New Roman"/>
          <w:sz w:val="24"/>
          <w:szCs w:val="24"/>
        </w:rPr>
      </w:pPr>
    </w:p>
    <w:p w:rsidR="005746D5" w:rsidRPr="0040795B" w:rsidRDefault="005746D5"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El jardín de niños cuenta con maestros de clases especiales, un maestro de Música que interactúa con los niños los miércoles de cada semana, un maestro de Educación física que realiza actividades con ellos los días martes, los maestros que laboran en el departamento de USAER, también forma parte del jardín y del contexto de los niños la persona quien da mantenimiento y se encarga de que las áreas donde el niño pasa tiempo estén en limpias y en buenas condiciones</w:t>
      </w:r>
      <w:r w:rsidR="00DA6AFF" w:rsidRPr="0040795B">
        <w:rPr>
          <w:rFonts w:ascii="Times New Roman" w:hAnsi="Times New Roman" w:cs="Times New Roman"/>
          <w:sz w:val="24"/>
          <w:szCs w:val="24"/>
        </w:rPr>
        <w:t>.</w:t>
      </w:r>
    </w:p>
    <w:p w:rsidR="005746D5" w:rsidRPr="0040795B" w:rsidRDefault="005746D5" w:rsidP="00B271C5">
      <w:pPr>
        <w:spacing w:after="0" w:line="360" w:lineRule="auto"/>
        <w:rPr>
          <w:rFonts w:ascii="Times New Roman" w:hAnsi="Times New Roman" w:cs="Times New Roman"/>
          <w:sz w:val="24"/>
          <w:szCs w:val="24"/>
        </w:rPr>
      </w:pPr>
    </w:p>
    <w:p w:rsidR="00C72A64" w:rsidRPr="0040795B" w:rsidRDefault="0049675A"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El</w:t>
      </w:r>
      <w:r w:rsidR="00C72A64" w:rsidRPr="0040795B">
        <w:rPr>
          <w:rFonts w:ascii="Times New Roman" w:hAnsi="Times New Roman" w:cs="Times New Roman"/>
          <w:sz w:val="24"/>
          <w:szCs w:val="24"/>
        </w:rPr>
        <w:t xml:space="preserve"> grupo de práctica corresponde al segundo año sección B, es</w:t>
      </w:r>
      <w:r w:rsidR="00957670" w:rsidRPr="0040795B">
        <w:rPr>
          <w:rFonts w:ascii="Times New Roman" w:hAnsi="Times New Roman" w:cs="Times New Roman"/>
          <w:sz w:val="24"/>
          <w:szCs w:val="24"/>
        </w:rPr>
        <w:t>tá conformado por un total de 17 alumnos, de los cuales 7 son niñas y 10</w:t>
      </w:r>
      <w:r w:rsidR="00C72A64" w:rsidRPr="0040795B">
        <w:rPr>
          <w:rFonts w:ascii="Times New Roman" w:hAnsi="Times New Roman" w:cs="Times New Roman"/>
          <w:sz w:val="24"/>
          <w:szCs w:val="24"/>
        </w:rPr>
        <w:t xml:space="preserve"> son niños.</w:t>
      </w:r>
      <w:r w:rsidR="00DE1EC2" w:rsidRPr="0040795B">
        <w:rPr>
          <w:rFonts w:ascii="Times New Roman" w:hAnsi="Times New Roman" w:cs="Times New Roman"/>
          <w:sz w:val="24"/>
          <w:szCs w:val="24"/>
        </w:rPr>
        <w:t xml:space="preserve"> La educadora titular y encargada del grupo es Guadalupe Monserrat Ramírez Lara.</w:t>
      </w: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La asistencia normalmente es del 100%, y en algunas ocasiones son de 94%, nunca faltan más de dos alumnos.</w:t>
      </w: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Los </w:t>
      </w:r>
      <w:r w:rsidR="00B271C5">
        <w:rPr>
          <w:rFonts w:ascii="Times New Roman" w:hAnsi="Times New Roman" w:cs="Times New Roman"/>
          <w:sz w:val="24"/>
          <w:szCs w:val="24"/>
        </w:rPr>
        <w:t>niños</w:t>
      </w:r>
      <w:r w:rsidRPr="0040795B">
        <w:rPr>
          <w:rFonts w:ascii="Times New Roman" w:hAnsi="Times New Roman" w:cs="Times New Roman"/>
          <w:sz w:val="24"/>
          <w:szCs w:val="24"/>
        </w:rPr>
        <w:t xml:space="preserve"> de segundo grado </w:t>
      </w:r>
      <w:r w:rsidR="00957670" w:rsidRPr="0040795B">
        <w:rPr>
          <w:rFonts w:ascii="Times New Roman" w:hAnsi="Times New Roman" w:cs="Times New Roman"/>
          <w:sz w:val="24"/>
          <w:szCs w:val="24"/>
        </w:rPr>
        <w:t xml:space="preserve">se encuentran en una edad de cinco </w:t>
      </w:r>
      <w:r w:rsidR="00B271C5">
        <w:rPr>
          <w:rFonts w:ascii="Times New Roman" w:hAnsi="Times New Roman" w:cs="Times New Roman"/>
          <w:sz w:val="24"/>
          <w:szCs w:val="24"/>
        </w:rPr>
        <w:t xml:space="preserve">años, </w:t>
      </w:r>
      <w:r w:rsidRPr="0040795B">
        <w:rPr>
          <w:rFonts w:ascii="Times New Roman" w:hAnsi="Times New Roman" w:cs="Times New Roman"/>
          <w:sz w:val="24"/>
          <w:szCs w:val="24"/>
        </w:rPr>
        <w:t>son muy alegres, les gusta estar en constante movimiento, les encanta</w:t>
      </w:r>
      <w:r w:rsidR="00957670" w:rsidRPr="0040795B">
        <w:rPr>
          <w:rFonts w:ascii="Times New Roman" w:hAnsi="Times New Roman" w:cs="Times New Roman"/>
          <w:sz w:val="24"/>
          <w:szCs w:val="24"/>
        </w:rPr>
        <w:t xml:space="preserve"> trabajar con música y con los juguetes de construcción</w:t>
      </w:r>
      <w:r w:rsidRPr="0040795B">
        <w:rPr>
          <w:rFonts w:ascii="Times New Roman" w:hAnsi="Times New Roman" w:cs="Times New Roman"/>
          <w:sz w:val="24"/>
          <w:szCs w:val="24"/>
        </w:rPr>
        <w:t>, participan de manera muy activa en las rutinas y en las actividades que implican estar en movimiento como educación física.</w:t>
      </w:r>
    </w:p>
    <w:p w:rsidR="00C72A64" w:rsidRPr="0040795B" w:rsidRDefault="00957670"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Observé</w:t>
      </w:r>
      <w:r w:rsidR="00396C04" w:rsidRPr="0040795B">
        <w:rPr>
          <w:rFonts w:ascii="Times New Roman" w:hAnsi="Times New Roman" w:cs="Times New Roman"/>
          <w:sz w:val="24"/>
          <w:szCs w:val="24"/>
        </w:rPr>
        <w:t xml:space="preserve"> </w:t>
      </w:r>
      <w:r w:rsidR="00C72A64" w:rsidRPr="0040795B">
        <w:rPr>
          <w:rFonts w:ascii="Times New Roman" w:hAnsi="Times New Roman" w:cs="Times New Roman"/>
          <w:sz w:val="24"/>
          <w:szCs w:val="24"/>
        </w:rPr>
        <w:t>que les gusta escuchar cuentos, pero siempre y cuando puedan visualizar las imágenes.</w:t>
      </w:r>
    </w:p>
    <w:p w:rsidR="00C72A64" w:rsidRPr="0040795B" w:rsidRDefault="00C72A64"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En el momento en que se llevó a cabo el diagnóstico en el jardín no pude estar presente por los tiempos en que lo hicieron. Pero la educadora </w:t>
      </w:r>
      <w:r w:rsidR="00396C04" w:rsidRPr="0040795B">
        <w:rPr>
          <w:rFonts w:ascii="Times New Roman" w:hAnsi="Times New Roman" w:cs="Times New Roman"/>
          <w:sz w:val="24"/>
          <w:szCs w:val="24"/>
        </w:rPr>
        <w:t xml:space="preserve">compartió conmigo </w:t>
      </w:r>
      <w:r w:rsidRPr="0040795B">
        <w:rPr>
          <w:rFonts w:ascii="Times New Roman" w:hAnsi="Times New Roman" w:cs="Times New Roman"/>
          <w:sz w:val="24"/>
          <w:szCs w:val="24"/>
        </w:rPr>
        <w:t>su diagnóstico de cada niño en los tres campos de formación académica.</w:t>
      </w:r>
    </w:p>
    <w:p w:rsidR="0049675A" w:rsidRPr="0040795B" w:rsidRDefault="0049675A" w:rsidP="00B271C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La evaluación diagnóstica se llevó a cabo en la primer y segunda semana del ciclo escolar (20 agosto al 7 de septiembre). </w:t>
      </w:r>
    </w:p>
    <w:p w:rsidR="0049675A" w:rsidRPr="0040795B" w:rsidRDefault="0049675A" w:rsidP="00B271C5">
      <w:pPr>
        <w:spacing w:after="0" w:line="360" w:lineRule="auto"/>
        <w:rPr>
          <w:rFonts w:ascii="Times New Roman" w:eastAsia="Times New Roman" w:hAnsi="Times New Roman" w:cs="Times New Roman"/>
          <w:color w:val="000000"/>
          <w:sz w:val="24"/>
          <w:szCs w:val="24"/>
          <w:lang w:eastAsia="es-MX"/>
        </w:rPr>
      </w:pPr>
      <w:r w:rsidRPr="0040795B">
        <w:rPr>
          <w:rFonts w:ascii="Times New Roman" w:hAnsi="Times New Roman" w:cs="Times New Roman"/>
          <w:sz w:val="24"/>
          <w:szCs w:val="24"/>
        </w:rPr>
        <w:t xml:space="preserve">En relación al campo de formación académica de Lenguaje y Comunicación; Expresan con eficacia sus ideas acerca de diversos temas y atiende lo que se le dice, algunos de los niños </w:t>
      </w:r>
      <w:r w:rsidRPr="0040795B">
        <w:rPr>
          <w:rFonts w:ascii="Times New Roman" w:eastAsia="Times New Roman" w:hAnsi="Times New Roman" w:cs="Times New Roman"/>
          <w:color w:val="000000"/>
          <w:sz w:val="24"/>
          <w:szCs w:val="24"/>
          <w:lang w:eastAsia="es-MX"/>
        </w:rPr>
        <w:t>acortan palabras porque omiten letras o las cambian por otras</w:t>
      </w:r>
      <w:r w:rsidR="006E634C" w:rsidRPr="0040795B">
        <w:rPr>
          <w:rFonts w:ascii="Times New Roman" w:eastAsia="Times New Roman" w:hAnsi="Times New Roman" w:cs="Times New Roman"/>
          <w:color w:val="000000"/>
          <w:sz w:val="24"/>
          <w:szCs w:val="24"/>
          <w:lang w:eastAsia="es-MX"/>
        </w:rPr>
        <w:t>.</w:t>
      </w:r>
    </w:p>
    <w:p w:rsidR="006E634C" w:rsidRPr="0040795B" w:rsidRDefault="006E634C" w:rsidP="00B271C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color w:val="000000"/>
          <w:sz w:val="24"/>
          <w:szCs w:val="24"/>
          <w:lang w:eastAsia="es-MX"/>
        </w:rPr>
        <w:t>Participan de manera solicitada,</w:t>
      </w:r>
      <w:r w:rsidR="00AF1153" w:rsidRPr="0040795B">
        <w:rPr>
          <w:rFonts w:ascii="Times New Roman" w:eastAsia="Times New Roman" w:hAnsi="Times New Roman" w:cs="Times New Roman"/>
          <w:color w:val="000000"/>
          <w:sz w:val="24"/>
          <w:szCs w:val="24"/>
          <w:lang w:eastAsia="es-MX"/>
        </w:rPr>
        <w:t xml:space="preserve"> se muestran tranquilos y participativos en las actividades propuestas, muestran iniciativa,</w:t>
      </w:r>
      <w:r w:rsidRPr="0040795B">
        <w:rPr>
          <w:rFonts w:ascii="Times New Roman" w:eastAsia="Times New Roman" w:hAnsi="Times New Roman" w:cs="Times New Roman"/>
          <w:color w:val="000000"/>
          <w:sz w:val="24"/>
          <w:szCs w:val="24"/>
          <w:lang w:eastAsia="es-MX"/>
        </w:rPr>
        <w:t xml:space="preserve"> </w:t>
      </w:r>
      <w:r w:rsidR="00594306" w:rsidRPr="0040795B">
        <w:rPr>
          <w:rFonts w:ascii="Times New Roman" w:eastAsia="Times New Roman" w:hAnsi="Times New Roman" w:cs="Times New Roman"/>
          <w:color w:val="000000"/>
          <w:sz w:val="24"/>
          <w:szCs w:val="24"/>
          <w:lang w:eastAsia="es-MX"/>
        </w:rPr>
        <w:t>l</w:t>
      </w:r>
      <w:r w:rsidRPr="0040795B">
        <w:rPr>
          <w:rFonts w:ascii="Times New Roman" w:eastAsia="Times New Roman" w:hAnsi="Times New Roman" w:cs="Times New Roman"/>
          <w:color w:val="000000"/>
          <w:sz w:val="24"/>
          <w:szCs w:val="24"/>
          <w:lang w:eastAsia="es-MX"/>
        </w:rPr>
        <w:t>levan a cabo las consignas, concluyen sus producciones y explican lo que realizan, trabajan con limpieza. Siguen las reglas de trabajo y convivencia, la mayo</w:t>
      </w:r>
      <w:r w:rsidR="00B271C5">
        <w:rPr>
          <w:rFonts w:ascii="Times New Roman" w:eastAsia="Times New Roman" w:hAnsi="Times New Roman" w:cs="Times New Roman"/>
          <w:color w:val="000000"/>
          <w:sz w:val="24"/>
          <w:szCs w:val="24"/>
          <w:lang w:eastAsia="es-MX"/>
        </w:rPr>
        <w:t>ría d</w:t>
      </w:r>
      <w:r w:rsidR="006136D8">
        <w:rPr>
          <w:rFonts w:ascii="Times New Roman" w:eastAsia="Times New Roman" w:hAnsi="Times New Roman" w:cs="Times New Roman"/>
          <w:color w:val="000000"/>
          <w:sz w:val="24"/>
          <w:szCs w:val="24"/>
          <w:lang w:eastAsia="es-MX"/>
        </w:rPr>
        <w:t>e las ocasiones no saben hacer una</w:t>
      </w:r>
      <w:r w:rsidRPr="0040795B">
        <w:rPr>
          <w:rFonts w:ascii="Times New Roman" w:eastAsia="Times New Roman" w:hAnsi="Times New Roman" w:cs="Times New Roman"/>
          <w:color w:val="000000"/>
          <w:sz w:val="24"/>
          <w:szCs w:val="24"/>
          <w:lang w:eastAsia="es-MX"/>
        </w:rPr>
        <w:t xml:space="preserve"> resolución de conflictos de una manera pacífica por lo que recurren a la agresión.</w:t>
      </w:r>
    </w:p>
    <w:p w:rsidR="006E634C" w:rsidRPr="0040795B" w:rsidRDefault="006E634C" w:rsidP="00B271C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color w:val="000000"/>
          <w:sz w:val="24"/>
          <w:szCs w:val="24"/>
          <w:lang w:eastAsia="es-MX"/>
        </w:rPr>
        <w:t xml:space="preserve">Se integran en el trabajo propuesto en diferentes modalidades y con diferentes compañeros. </w:t>
      </w:r>
      <w:r w:rsidR="00084575" w:rsidRPr="0040795B">
        <w:rPr>
          <w:rFonts w:ascii="Times New Roman" w:eastAsia="Times New Roman" w:hAnsi="Times New Roman" w:cs="Times New Roman"/>
          <w:color w:val="000000"/>
          <w:sz w:val="24"/>
          <w:szCs w:val="24"/>
          <w:lang w:eastAsia="es-MX"/>
        </w:rPr>
        <w:t>Muestran</w:t>
      </w:r>
      <w:r w:rsidRPr="0040795B">
        <w:rPr>
          <w:rFonts w:ascii="Times New Roman" w:eastAsia="Times New Roman" w:hAnsi="Times New Roman" w:cs="Times New Roman"/>
          <w:color w:val="000000"/>
          <w:sz w:val="24"/>
          <w:szCs w:val="24"/>
          <w:lang w:eastAsia="es-MX"/>
        </w:rPr>
        <w:t xml:space="preserve"> un buen lenguaje oral, con claridad y coherencia, con excepción de Samuel que tiene un retro</w:t>
      </w:r>
      <w:r w:rsidR="00084575" w:rsidRPr="0040795B">
        <w:rPr>
          <w:rFonts w:ascii="Times New Roman" w:eastAsia="Times New Roman" w:hAnsi="Times New Roman" w:cs="Times New Roman"/>
          <w:color w:val="000000"/>
          <w:sz w:val="24"/>
          <w:szCs w:val="24"/>
          <w:lang w:eastAsia="es-MX"/>
        </w:rPr>
        <w:t>ceso en el lenguaje y algunos p</w:t>
      </w:r>
      <w:r w:rsidR="006A4E86" w:rsidRPr="0040795B">
        <w:rPr>
          <w:rFonts w:ascii="Times New Roman" w:eastAsia="Times New Roman" w:hAnsi="Times New Roman" w:cs="Times New Roman"/>
          <w:color w:val="000000"/>
          <w:sz w:val="24"/>
          <w:szCs w:val="24"/>
          <w:lang w:eastAsia="es-MX"/>
        </w:rPr>
        <w:t>resentan una mala pronunciación</w:t>
      </w:r>
      <w:r w:rsidR="00B271C5">
        <w:rPr>
          <w:rFonts w:ascii="Times New Roman" w:eastAsia="Times New Roman" w:hAnsi="Times New Roman" w:cs="Times New Roman"/>
          <w:color w:val="000000"/>
          <w:sz w:val="24"/>
          <w:szCs w:val="24"/>
          <w:lang w:eastAsia="es-MX"/>
        </w:rPr>
        <w:t xml:space="preserve"> del fonema /r/</w:t>
      </w:r>
      <w:r w:rsidR="00084575" w:rsidRPr="0040795B">
        <w:rPr>
          <w:rFonts w:ascii="Times New Roman" w:eastAsia="Times New Roman" w:hAnsi="Times New Roman" w:cs="Times New Roman"/>
          <w:color w:val="000000"/>
          <w:sz w:val="24"/>
          <w:szCs w:val="24"/>
          <w:lang w:eastAsia="es-MX"/>
        </w:rPr>
        <w:t>.</w:t>
      </w:r>
    </w:p>
    <w:p w:rsidR="00840EEF" w:rsidRPr="0040795B" w:rsidRDefault="006E634C" w:rsidP="00B271C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lastRenderedPageBreak/>
        <w:t>Identifica</w:t>
      </w:r>
      <w:r w:rsidR="00084575" w:rsidRPr="0040795B">
        <w:rPr>
          <w:rFonts w:ascii="Times New Roman" w:eastAsia="Times New Roman" w:hAnsi="Times New Roman" w:cs="Times New Roman"/>
          <w:color w:val="000000"/>
          <w:sz w:val="24"/>
          <w:szCs w:val="24"/>
          <w:lang w:eastAsia="es-MX"/>
        </w:rPr>
        <w:t>n</w:t>
      </w:r>
      <w:r w:rsidRPr="0040795B">
        <w:rPr>
          <w:rFonts w:ascii="Times New Roman" w:eastAsia="Times New Roman" w:hAnsi="Times New Roman" w:cs="Times New Roman"/>
          <w:color w:val="000000"/>
          <w:sz w:val="24"/>
          <w:szCs w:val="24"/>
          <w:lang w:eastAsia="es-MX"/>
        </w:rPr>
        <w:t xml:space="preserve"> sus pertenencias y se hace</w:t>
      </w:r>
      <w:r w:rsidR="00084575" w:rsidRPr="0040795B">
        <w:rPr>
          <w:rFonts w:ascii="Times New Roman" w:eastAsia="Times New Roman" w:hAnsi="Times New Roman" w:cs="Times New Roman"/>
          <w:color w:val="000000"/>
          <w:sz w:val="24"/>
          <w:szCs w:val="24"/>
          <w:lang w:eastAsia="es-MX"/>
        </w:rPr>
        <w:t>n cargo de ellas, m</w:t>
      </w:r>
      <w:r w:rsidRPr="0040795B">
        <w:rPr>
          <w:rFonts w:ascii="Times New Roman" w:eastAsia="Times New Roman" w:hAnsi="Times New Roman" w:cs="Times New Roman"/>
          <w:color w:val="000000"/>
          <w:sz w:val="24"/>
          <w:szCs w:val="24"/>
          <w:lang w:eastAsia="es-MX"/>
        </w:rPr>
        <w:t>antiene</w:t>
      </w:r>
      <w:r w:rsidR="00084575" w:rsidRPr="0040795B">
        <w:rPr>
          <w:rFonts w:ascii="Times New Roman" w:eastAsia="Times New Roman" w:hAnsi="Times New Roman" w:cs="Times New Roman"/>
          <w:color w:val="000000"/>
          <w:sz w:val="24"/>
          <w:szCs w:val="24"/>
          <w:lang w:eastAsia="es-MX"/>
        </w:rPr>
        <w:t>n</w:t>
      </w:r>
      <w:r w:rsidRPr="0040795B">
        <w:rPr>
          <w:rFonts w:ascii="Times New Roman" w:eastAsia="Times New Roman" w:hAnsi="Times New Roman" w:cs="Times New Roman"/>
          <w:color w:val="000000"/>
          <w:sz w:val="24"/>
          <w:szCs w:val="24"/>
          <w:lang w:eastAsia="es-MX"/>
        </w:rPr>
        <w:t xml:space="preserve"> la lógica de la conversación y expresa</w:t>
      </w:r>
      <w:r w:rsidR="00084575" w:rsidRPr="0040795B">
        <w:rPr>
          <w:rFonts w:ascii="Times New Roman" w:eastAsia="Times New Roman" w:hAnsi="Times New Roman" w:cs="Times New Roman"/>
          <w:color w:val="000000"/>
          <w:sz w:val="24"/>
          <w:szCs w:val="24"/>
          <w:lang w:eastAsia="es-MX"/>
        </w:rPr>
        <w:t>n</w:t>
      </w:r>
      <w:r w:rsidRPr="0040795B">
        <w:rPr>
          <w:rFonts w:ascii="Times New Roman" w:eastAsia="Times New Roman" w:hAnsi="Times New Roman" w:cs="Times New Roman"/>
          <w:color w:val="000000"/>
          <w:sz w:val="24"/>
          <w:szCs w:val="24"/>
          <w:lang w:eastAsia="es-MX"/>
        </w:rPr>
        <w:t xml:space="preserve"> lo que piensa</w:t>
      </w:r>
      <w:r w:rsidR="00084575" w:rsidRPr="0040795B">
        <w:rPr>
          <w:rFonts w:ascii="Times New Roman" w:eastAsia="Times New Roman" w:hAnsi="Times New Roman" w:cs="Times New Roman"/>
          <w:color w:val="000000"/>
          <w:sz w:val="24"/>
          <w:szCs w:val="24"/>
          <w:lang w:eastAsia="es-MX"/>
        </w:rPr>
        <w:t>n</w:t>
      </w:r>
      <w:r w:rsidRPr="0040795B">
        <w:rPr>
          <w:rFonts w:ascii="Times New Roman" w:eastAsia="Times New Roman" w:hAnsi="Times New Roman" w:cs="Times New Roman"/>
          <w:color w:val="000000"/>
          <w:sz w:val="24"/>
          <w:szCs w:val="24"/>
          <w:lang w:eastAsia="es-MX"/>
        </w:rPr>
        <w:t xml:space="preserve"> sobre lo cuestionado.</w:t>
      </w:r>
      <w:r w:rsidR="00840EEF" w:rsidRPr="0040795B">
        <w:rPr>
          <w:rFonts w:ascii="Times New Roman" w:eastAsia="Times New Roman" w:hAnsi="Times New Roman" w:cs="Times New Roman"/>
          <w:color w:val="000000"/>
          <w:sz w:val="24"/>
          <w:szCs w:val="24"/>
          <w:lang w:eastAsia="es-MX"/>
        </w:rPr>
        <w:t xml:space="preserve"> Muestran interés por la narración de cuentos, comprenden lo que se lee y comentan sus impresiones. </w:t>
      </w:r>
    </w:p>
    <w:p w:rsidR="00840EEF" w:rsidRPr="0040795B" w:rsidRDefault="00840EEF" w:rsidP="00B271C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t xml:space="preserve">Escuchan la narración de un cuento y son capaces de modificar una historia, conservando la misma idea pero cambiando algunos detalles para divertirse. </w:t>
      </w:r>
      <w:r w:rsidR="000B20E8" w:rsidRPr="0040795B">
        <w:rPr>
          <w:rFonts w:ascii="Times New Roman" w:eastAsia="Times New Roman" w:hAnsi="Times New Roman" w:cs="Times New Roman"/>
          <w:color w:val="000000"/>
          <w:sz w:val="24"/>
          <w:szCs w:val="24"/>
          <w:lang w:eastAsia="es-MX"/>
        </w:rPr>
        <w:t>Muestran habilidades de análisis de lectura de textos, recuerdan el contenido y orden secuencial de sucesos sobre la lectura.</w:t>
      </w:r>
    </w:p>
    <w:p w:rsidR="00041043" w:rsidRPr="0040795B" w:rsidRDefault="00041043" w:rsidP="00B271C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t xml:space="preserve">En el caso de Luis Mario </w:t>
      </w:r>
      <w:r w:rsidR="00957670" w:rsidRPr="0040795B">
        <w:rPr>
          <w:rFonts w:ascii="Times New Roman" w:eastAsia="Times New Roman" w:hAnsi="Times New Roman" w:cs="Times New Roman"/>
          <w:color w:val="000000"/>
          <w:sz w:val="24"/>
          <w:szCs w:val="24"/>
          <w:lang w:eastAsia="es-MX"/>
        </w:rPr>
        <w:t>e</w:t>
      </w:r>
      <w:r w:rsidRPr="0040795B">
        <w:rPr>
          <w:rFonts w:ascii="Times New Roman" w:eastAsia="Times New Roman" w:hAnsi="Times New Roman" w:cs="Times New Roman"/>
          <w:color w:val="000000"/>
          <w:sz w:val="24"/>
          <w:szCs w:val="24"/>
          <w:lang w:eastAsia="es-MX"/>
        </w:rPr>
        <w:t>l alumno muestra dificultades para verbalizar emociones, necesidades, ideas etc. Realiza intentos comunicativos a través de balbuceos y sonidos guturales, se identifican algunas expres</w:t>
      </w:r>
      <w:r w:rsidR="00B271C5">
        <w:rPr>
          <w:rFonts w:ascii="Times New Roman" w:eastAsia="Times New Roman" w:hAnsi="Times New Roman" w:cs="Times New Roman"/>
          <w:color w:val="000000"/>
          <w:sz w:val="24"/>
          <w:szCs w:val="24"/>
          <w:lang w:eastAsia="es-MX"/>
        </w:rPr>
        <w:t>iones comunicativas /</w:t>
      </w:r>
      <w:proofErr w:type="spellStart"/>
      <w:r w:rsidR="00B271C5">
        <w:rPr>
          <w:rFonts w:ascii="Times New Roman" w:eastAsia="Times New Roman" w:hAnsi="Times New Roman" w:cs="Times New Roman"/>
          <w:color w:val="000000"/>
          <w:sz w:val="24"/>
          <w:szCs w:val="24"/>
          <w:lang w:eastAsia="es-MX"/>
        </w:rPr>
        <w:t>ma</w:t>
      </w:r>
      <w:proofErr w:type="spellEnd"/>
      <w:r w:rsidR="00B271C5">
        <w:rPr>
          <w:rFonts w:ascii="Times New Roman" w:eastAsia="Times New Roman" w:hAnsi="Times New Roman" w:cs="Times New Roman"/>
          <w:color w:val="000000"/>
          <w:sz w:val="24"/>
          <w:szCs w:val="24"/>
          <w:lang w:eastAsia="es-MX"/>
        </w:rPr>
        <w:t>/-mamá, /</w:t>
      </w:r>
      <w:proofErr w:type="spellStart"/>
      <w:r w:rsidR="00B271C5">
        <w:rPr>
          <w:rFonts w:ascii="Times New Roman" w:eastAsia="Times New Roman" w:hAnsi="Times New Roman" w:cs="Times New Roman"/>
          <w:color w:val="000000"/>
          <w:sz w:val="24"/>
          <w:szCs w:val="24"/>
          <w:lang w:eastAsia="es-MX"/>
        </w:rPr>
        <w:t>pa</w:t>
      </w:r>
      <w:proofErr w:type="spellEnd"/>
      <w:r w:rsidR="00B271C5">
        <w:rPr>
          <w:rFonts w:ascii="Times New Roman" w:eastAsia="Times New Roman" w:hAnsi="Times New Roman" w:cs="Times New Roman"/>
          <w:color w:val="000000"/>
          <w:sz w:val="24"/>
          <w:szCs w:val="24"/>
          <w:lang w:eastAsia="es-MX"/>
        </w:rPr>
        <w:t>/-papá, /</w:t>
      </w:r>
      <w:proofErr w:type="spellStart"/>
      <w:r w:rsidR="00B271C5">
        <w:rPr>
          <w:rFonts w:ascii="Times New Roman" w:eastAsia="Times New Roman" w:hAnsi="Times New Roman" w:cs="Times New Roman"/>
          <w:color w:val="000000"/>
          <w:sz w:val="24"/>
          <w:szCs w:val="24"/>
          <w:lang w:eastAsia="es-MX"/>
        </w:rPr>
        <w:t>ño</w:t>
      </w:r>
      <w:proofErr w:type="spellEnd"/>
      <w:r w:rsidR="00B271C5">
        <w:rPr>
          <w:rFonts w:ascii="Times New Roman" w:eastAsia="Times New Roman" w:hAnsi="Times New Roman" w:cs="Times New Roman"/>
          <w:color w:val="000000"/>
          <w:sz w:val="24"/>
          <w:szCs w:val="24"/>
          <w:lang w:eastAsia="es-MX"/>
        </w:rPr>
        <w:t>/</w:t>
      </w:r>
      <w:r w:rsidRPr="0040795B">
        <w:rPr>
          <w:rFonts w:ascii="Times New Roman" w:eastAsia="Times New Roman" w:hAnsi="Times New Roman" w:cs="Times New Roman"/>
          <w:color w:val="000000"/>
          <w:sz w:val="24"/>
          <w:szCs w:val="24"/>
          <w:lang w:eastAsia="es-MX"/>
        </w:rPr>
        <w:t>-no, blanco y u</w:t>
      </w:r>
      <w:r w:rsidR="00B271C5">
        <w:rPr>
          <w:rFonts w:ascii="Times New Roman" w:eastAsia="Times New Roman" w:hAnsi="Times New Roman" w:cs="Times New Roman"/>
          <w:color w:val="000000"/>
          <w:sz w:val="24"/>
          <w:szCs w:val="24"/>
          <w:lang w:eastAsia="es-MX"/>
        </w:rPr>
        <w:t>na frase corta de dos palabras /este no/</w:t>
      </w:r>
      <w:r w:rsidRPr="0040795B">
        <w:rPr>
          <w:rFonts w:ascii="Times New Roman" w:eastAsia="Times New Roman" w:hAnsi="Times New Roman" w:cs="Times New Roman"/>
          <w:color w:val="000000"/>
          <w:sz w:val="24"/>
          <w:szCs w:val="24"/>
          <w:lang w:eastAsia="es-MX"/>
        </w:rPr>
        <w:t>.</w:t>
      </w:r>
      <w:r w:rsidRPr="0040795B">
        <w:rPr>
          <w:rFonts w:ascii="Times New Roman" w:eastAsia="Times New Roman" w:hAnsi="Times New Roman" w:cs="Times New Roman"/>
          <w:sz w:val="24"/>
          <w:szCs w:val="24"/>
          <w:lang w:eastAsia="es-MX"/>
        </w:rPr>
        <w:t xml:space="preserve"> </w:t>
      </w:r>
      <w:r w:rsidRPr="0040795B">
        <w:rPr>
          <w:rFonts w:ascii="Times New Roman" w:eastAsia="Times New Roman" w:hAnsi="Times New Roman" w:cs="Times New Roman"/>
          <w:color w:val="000000"/>
          <w:sz w:val="24"/>
          <w:szCs w:val="24"/>
          <w:lang w:eastAsia="es-MX"/>
        </w:rPr>
        <w:t>Comprende algunas consignas sencillas, se integra de mejor manera al trabajo en el aula, comprende y realiza el proceso de algunas situaciones rutinarias en el plantel como la hora de acceso, la hora de rutina de activación, el tiempo de trabajo, el lavado de manos, el tiempo de almuerzo, el tiempo de receso y se encuentra en proceso del tiempo de finalización de la jornada. Reconoce las acciones en cada situación y las realiza con menor acompañamiento y apoyo.</w:t>
      </w:r>
    </w:p>
    <w:p w:rsidR="00594306" w:rsidRPr="0040795B" w:rsidRDefault="000B20E8" w:rsidP="00B271C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color w:val="000000"/>
          <w:sz w:val="24"/>
          <w:szCs w:val="24"/>
          <w:lang w:eastAsia="es-MX"/>
        </w:rPr>
        <w:t>Se requiere reforzar habilidades sociales para relacionarse y resolver conflictos, discuten seguido con sus compañeros. Se requiere reforzar el seguimiento de reglas al interior del aula.</w:t>
      </w:r>
    </w:p>
    <w:p w:rsidR="00812479" w:rsidRPr="00B271C5" w:rsidRDefault="005746D5" w:rsidP="009C38F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t xml:space="preserve">En el campo de formación académica de pensamiento matemático; </w:t>
      </w:r>
      <w:r w:rsidR="002726A8" w:rsidRPr="0040795B">
        <w:rPr>
          <w:rFonts w:ascii="Times New Roman" w:eastAsia="Times New Roman" w:hAnsi="Times New Roman" w:cs="Times New Roman"/>
          <w:color w:val="000000"/>
          <w:sz w:val="24"/>
          <w:szCs w:val="24"/>
          <w:lang w:eastAsia="es-MX"/>
        </w:rPr>
        <w:t>clasifican</w:t>
      </w:r>
      <w:r w:rsidRPr="0040795B">
        <w:rPr>
          <w:rFonts w:ascii="Times New Roman" w:eastAsia="Times New Roman" w:hAnsi="Times New Roman" w:cs="Times New Roman"/>
          <w:color w:val="000000"/>
          <w:sz w:val="24"/>
          <w:szCs w:val="24"/>
          <w:lang w:eastAsia="es-MX"/>
        </w:rPr>
        <w:t xml:space="preserve"> objetos por colores, </w:t>
      </w:r>
      <w:r w:rsidR="00C724A7" w:rsidRPr="0040795B">
        <w:rPr>
          <w:rFonts w:ascii="Times New Roman" w:eastAsia="Times New Roman" w:hAnsi="Times New Roman" w:cs="Times New Roman"/>
          <w:color w:val="000000"/>
          <w:sz w:val="24"/>
          <w:szCs w:val="24"/>
          <w:lang w:eastAsia="es-MX"/>
        </w:rPr>
        <w:t xml:space="preserve">la mayoría muestra </w:t>
      </w:r>
      <w:r w:rsidRPr="0040795B">
        <w:rPr>
          <w:rFonts w:ascii="Times New Roman" w:eastAsia="Times New Roman" w:hAnsi="Times New Roman" w:cs="Times New Roman"/>
          <w:color w:val="000000"/>
          <w:sz w:val="24"/>
          <w:szCs w:val="24"/>
          <w:lang w:eastAsia="es-MX"/>
        </w:rPr>
        <w:t xml:space="preserve">un conteo oral estable del 1 al 4, </w:t>
      </w:r>
      <w:r w:rsidR="00C724A7" w:rsidRPr="0040795B">
        <w:rPr>
          <w:rFonts w:ascii="Times New Roman" w:eastAsia="Times New Roman" w:hAnsi="Times New Roman" w:cs="Times New Roman"/>
          <w:color w:val="000000"/>
          <w:sz w:val="24"/>
          <w:szCs w:val="24"/>
          <w:lang w:eastAsia="es-MX"/>
        </w:rPr>
        <w:t xml:space="preserve">sólo Alonso, </w:t>
      </w:r>
      <w:r w:rsidR="00840EEF" w:rsidRPr="0040795B">
        <w:rPr>
          <w:rFonts w:ascii="Times New Roman" w:eastAsia="Times New Roman" w:hAnsi="Times New Roman" w:cs="Times New Roman"/>
          <w:color w:val="000000"/>
          <w:sz w:val="24"/>
          <w:szCs w:val="24"/>
          <w:lang w:eastAsia="es-MX"/>
        </w:rPr>
        <w:t xml:space="preserve">Neymar, </w:t>
      </w:r>
      <w:r w:rsidR="006A4E86" w:rsidRPr="0040795B">
        <w:rPr>
          <w:rFonts w:ascii="Times New Roman" w:eastAsia="Times New Roman" w:hAnsi="Times New Roman" w:cs="Times New Roman"/>
          <w:color w:val="000000"/>
          <w:sz w:val="24"/>
          <w:szCs w:val="24"/>
          <w:lang w:eastAsia="es-MX"/>
        </w:rPr>
        <w:t>Samuel</w:t>
      </w:r>
      <w:r w:rsidR="00C724A7" w:rsidRPr="0040795B">
        <w:rPr>
          <w:rFonts w:ascii="Times New Roman" w:eastAsia="Times New Roman" w:hAnsi="Times New Roman" w:cs="Times New Roman"/>
          <w:color w:val="000000"/>
          <w:sz w:val="24"/>
          <w:szCs w:val="24"/>
          <w:lang w:eastAsia="es-MX"/>
        </w:rPr>
        <w:t xml:space="preserve"> tienen un conteo oral estable más elevado y </w:t>
      </w:r>
      <w:r w:rsidR="00084575" w:rsidRPr="0040795B">
        <w:rPr>
          <w:rFonts w:ascii="Times New Roman" w:eastAsia="Times New Roman" w:hAnsi="Times New Roman" w:cs="Times New Roman"/>
          <w:color w:val="000000"/>
          <w:sz w:val="24"/>
          <w:szCs w:val="24"/>
          <w:lang w:eastAsia="es-MX"/>
        </w:rPr>
        <w:t>reconocen</w:t>
      </w:r>
      <w:r w:rsidR="006A4E86" w:rsidRPr="0040795B">
        <w:rPr>
          <w:rFonts w:ascii="Times New Roman" w:eastAsia="Times New Roman" w:hAnsi="Times New Roman" w:cs="Times New Roman"/>
          <w:color w:val="000000"/>
          <w:sz w:val="24"/>
          <w:szCs w:val="24"/>
          <w:lang w:eastAsia="es-MX"/>
        </w:rPr>
        <w:t xml:space="preserve"> numerales del 1 al 12 </w:t>
      </w:r>
      <w:r w:rsidR="00C724A7" w:rsidRPr="0040795B">
        <w:rPr>
          <w:rFonts w:ascii="Times New Roman" w:eastAsia="Times New Roman" w:hAnsi="Times New Roman" w:cs="Times New Roman"/>
          <w:color w:val="000000"/>
          <w:sz w:val="24"/>
          <w:szCs w:val="24"/>
          <w:lang w:eastAsia="es-MX"/>
        </w:rPr>
        <w:t xml:space="preserve">pero </w:t>
      </w:r>
      <w:r w:rsidRPr="0040795B">
        <w:rPr>
          <w:rFonts w:ascii="Times New Roman" w:eastAsia="Times New Roman" w:hAnsi="Times New Roman" w:cs="Times New Roman"/>
          <w:color w:val="000000"/>
          <w:sz w:val="24"/>
          <w:szCs w:val="24"/>
          <w:lang w:eastAsia="es-MX"/>
        </w:rPr>
        <w:t>aún no logran reconocer ni escribir numerales</w:t>
      </w:r>
      <w:r w:rsidR="00DC0B7E" w:rsidRPr="0040795B">
        <w:rPr>
          <w:rFonts w:ascii="Times New Roman" w:eastAsia="Times New Roman" w:hAnsi="Times New Roman" w:cs="Times New Roman"/>
          <w:color w:val="000000"/>
          <w:sz w:val="24"/>
          <w:szCs w:val="24"/>
          <w:lang w:eastAsia="es-MX"/>
        </w:rPr>
        <w:t>.</w:t>
      </w:r>
      <w:r w:rsidR="0074463A">
        <w:rPr>
          <w:rFonts w:ascii="Times New Roman" w:eastAsia="Times New Roman" w:hAnsi="Times New Roman" w:cs="Times New Roman"/>
          <w:color w:val="000000"/>
          <w:sz w:val="24"/>
          <w:szCs w:val="24"/>
          <w:lang w:eastAsia="es-MX"/>
        </w:rPr>
        <w:t xml:space="preserve"> </w:t>
      </w:r>
      <w:r w:rsidR="00DC0B7E" w:rsidRPr="0040795B">
        <w:rPr>
          <w:rFonts w:ascii="Times New Roman" w:eastAsia="Times New Roman" w:hAnsi="Times New Roman" w:cs="Times New Roman"/>
          <w:color w:val="000000"/>
          <w:sz w:val="24"/>
          <w:szCs w:val="24"/>
          <w:lang w:eastAsia="es-MX"/>
        </w:rPr>
        <w:t>Identifica</w:t>
      </w:r>
      <w:r w:rsidR="0074463A">
        <w:rPr>
          <w:rFonts w:ascii="Times New Roman" w:eastAsia="Times New Roman" w:hAnsi="Times New Roman" w:cs="Times New Roman"/>
          <w:color w:val="000000"/>
          <w:sz w:val="24"/>
          <w:szCs w:val="24"/>
          <w:lang w:eastAsia="es-MX"/>
        </w:rPr>
        <w:t>n</w:t>
      </w:r>
      <w:r w:rsidR="00DC0B7E" w:rsidRPr="0040795B">
        <w:rPr>
          <w:rFonts w:ascii="Times New Roman" w:eastAsia="Times New Roman" w:hAnsi="Times New Roman" w:cs="Times New Roman"/>
          <w:color w:val="000000"/>
          <w:sz w:val="24"/>
          <w:szCs w:val="24"/>
          <w:lang w:eastAsia="es-MX"/>
        </w:rPr>
        <w:t xml:space="preserve"> por percepción y por conteo donde hay más o menos element</w:t>
      </w:r>
      <w:r w:rsidR="00C724A7" w:rsidRPr="0040795B">
        <w:rPr>
          <w:rFonts w:ascii="Times New Roman" w:eastAsia="Times New Roman" w:hAnsi="Times New Roman" w:cs="Times New Roman"/>
          <w:color w:val="000000"/>
          <w:sz w:val="24"/>
          <w:szCs w:val="24"/>
          <w:lang w:eastAsia="es-MX"/>
        </w:rPr>
        <w:t>os en colecciones no mayores a 6</w:t>
      </w:r>
      <w:r w:rsidR="00DC0B7E" w:rsidRPr="0040795B">
        <w:rPr>
          <w:rFonts w:ascii="Times New Roman" w:eastAsia="Times New Roman" w:hAnsi="Times New Roman" w:cs="Times New Roman"/>
          <w:color w:val="000000"/>
          <w:sz w:val="24"/>
          <w:szCs w:val="24"/>
          <w:lang w:eastAsia="es-MX"/>
        </w:rPr>
        <w:t xml:space="preserve">. </w:t>
      </w:r>
      <w:r w:rsidR="0074463A">
        <w:rPr>
          <w:rFonts w:ascii="Times New Roman" w:eastAsia="Times New Roman" w:hAnsi="Times New Roman" w:cs="Times New Roman"/>
          <w:color w:val="000000"/>
          <w:sz w:val="24"/>
          <w:szCs w:val="24"/>
          <w:lang w:eastAsia="es-MX"/>
        </w:rPr>
        <w:t xml:space="preserve"> Todavía no resuelven problemas en relación con los números y el conteo</w:t>
      </w:r>
      <w:r w:rsidR="00B271C5">
        <w:rPr>
          <w:rFonts w:ascii="Times New Roman" w:eastAsia="Times New Roman" w:hAnsi="Times New Roman" w:cs="Times New Roman"/>
          <w:color w:val="000000"/>
          <w:sz w:val="24"/>
          <w:szCs w:val="24"/>
          <w:lang w:eastAsia="es-MX"/>
        </w:rPr>
        <w:t xml:space="preserve">. </w:t>
      </w:r>
      <w:r w:rsidR="00812479" w:rsidRPr="0040795B">
        <w:rPr>
          <w:rFonts w:ascii="Times New Roman" w:eastAsia="Times New Roman" w:hAnsi="Times New Roman" w:cs="Times New Roman"/>
          <w:color w:val="000000"/>
          <w:sz w:val="24"/>
          <w:szCs w:val="24"/>
          <w:lang w:eastAsia="es-MX"/>
        </w:rPr>
        <w:t>Ian Miguel no reconoce los numerales, sin embargo me</w:t>
      </w:r>
      <w:r w:rsidR="00B271C5">
        <w:rPr>
          <w:rFonts w:ascii="Times New Roman" w:eastAsia="Times New Roman" w:hAnsi="Times New Roman" w:cs="Times New Roman"/>
          <w:color w:val="000000"/>
          <w:sz w:val="24"/>
          <w:szCs w:val="24"/>
          <w:lang w:eastAsia="es-MX"/>
        </w:rPr>
        <w:t xml:space="preserve">nciona algunos como el 14 y 25. </w:t>
      </w:r>
      <w:proofErr w:type="spellStart"/>
      <w:r w:rsidR="00812479" w:rsidRPr="0040795B">
        <w:rPr>
          <w:rFonts w:ascii="Times New Roman" w:eastAsia="Times New Roman" w:hAnsi="Times New Roman" w:cs="Times New Roman"/>
          <w:color w:val="000000"/>
          <w:sz w:val="24"/>
          <w:szCs w:val="24"/>
          <w:lang w:eastAsia="es-MX"/>
        </w:rPr>
        <w:t>Nataly</w:t>
      </w:r>
      <w:proofErr w:type="spellEnd"/>
      <w:r w:rsidR="00812479" w:rsidRPr="0040795B">
        <w:rPr>
          <w:rFonts w:ascii="Times New Roman" w:eastAsia="Times New Roman" w:hAnsi="Times New Roman" w:cs="Times New Roman"/>
          <w:color w:val="000000"/>
          <w:sz w:val="24"/>
          <w:szCs w:val="24"/>
          <w:lang w:eastAsia="es-MX"/>
        </w:rPr>
        <w:t xml:space="preserve"> Michelle </w:t>
      </w:r>
      <w:r w:rsidR="00957670" w:rsidRPr="0040795B">
        <w:rPr>
          <w:rFonts w:ascii="Times New Roman" w:eastAsia="Times New Roman" w:hAnsi="Times New Roman" w:cs="Times New Roman"/>
          <w:color w:val="000000"/>
          <w:sz w:val="24"/>
          <w:szCs w:val="24"/>
          <w:lang w:eastAsia="es-MX"/>
        </w:rPr>
        <w:t>a</w:t>
      </w:r>
      <w:r w:rsidR="00812479" w:rsidRPr="0040795B">
        <w:rPr>
          <w:rFonts w:ascii="Times New Roman" w:eastAsia="Times New Roman" w:hAnsi="Times New Roman" w:cs="Times New Roman"/>
          <w:color w:val="000000"/>
          <w:sz w:val="24"/>
          <w:szCs w:val="24"/>
          <w:lang w:eastAsia="es-MX"/>
        </w:rPr>
        <w:t xml:space="preserve">ún no reconoce numerales escritos, sin embargo al mostrarle algunos nombra otros números que conoce: </w:t>
      </w:r>
      <w:r w:rsidR="0036379E">
        <w:rPr>
          <w:rFonts w:ascii="Times New Roman" w:eastAsia="Times New Roman" w:hAnsi="Times New Roman" w:cs="Times New Roman"/>
          <w:color w:val="000000"/>
          <w:sz w:val="24"/>
          <w:szCs w:val="24"/>
          <w:lang w:eastAsia="es-MX"/>
        </w:rPr>
        <w:t xml:space="preserve">confunde algunos números. </w:t>
      </w:r>
    </w:p>
    <w:p w:rsidR="00812479" w:rsidRPr="0040795B" w:rsidRDefault="00812479" w:rsidP="009C38F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color w:val="000000"/>
          <w:sz w:val="24"/>
          <w:szCs w:val="24"/>
          <w:lang w:eastAsia="es-MX"/>
        </w:rPr>
        <w:t>Aún no diferencia el concepto de número de letra, algunos numerales los identifica como letra pero no los nombra como tal, por otro lado los nombra como números.</w:t>
      </w:r>
    </w:p>
    <w:p w:rsidR="00812479" w:rsidRPr="0040795B" w:rsidRDefault="00812479" w:rsidP="009C38F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lastRenderedPageBreak/>
        <w:t xml:space="preserve">Agrupa objetos en cantidades no mayores a 5. Tratándose </w:t>
      </w:r>
      <w:r w:rsidR="009C38F5">
        <w:rPr>
          <w:rFonts w:ascii="Times New Roman" w:eastAsia="Times New Roman" w:hAnsi="Times New Roman" w:cs="Times New Roman"/>
          <w:color w:val="000000"/>
          <w:sz w:val="24"/>
          <w:szCs w:val="24"/>
          <w:lang w:eastAsia="es-MX"/>
        </w:rPr>
        <w:t xml:space="preserve">de </w:t>
      </w:r>
      <w:r w:rsidRPr="0040795B">
        <w:rPr>
          <w:rFonts w:ascii="Times New Roman" w:eastAsia="Times New Roman" w:hAnsi="Times New Roman" w:cs="Times New Roman"/>
          <w:color w:val="000000"/>
          <w:sz w:val="24"/>
          <w:szCs w:val="24"/>
          <w:lang w:eastAsia="es-MX"/>
        </w:rPr>
        <w:t>contar una colección ya realizada puede lograrlo, pero al pedirle agrupar objetos para formar una colección se muestra dudosa.</w:t>
      </w:r>
    </w:p>
    <w:p w:rsidR="00041043" w:rsidRPr="0040795B" w:rsidRDefault="00041043" w:rsidP="009C38F5">
      <w:pPr>
        <w:spacing w:after="0" w:line="360" w:lineRule="auto"/>
        <w:rPr>
          <w:rFonts w:ascii="Times New Roman" w:eastAsia="Times New Roman" w:hAnsi="Times New Roman" w:cs="Times New Roman"/>
          <w:color w:val="000000"/>
          <w:sz w:val="24"/>
          <w:szCs w:val="24"/>
          <w:lang w:eastAsia="es-MX"/>
        </w:rPr>
      </w:pPr>
      <w:r w:rsidRPr="0040795B">
        <w:rPr>
          <w:rFonts w:ascii="Times New Roman" w:eastAsia="Times New Roman" w:hAnsi="Times New Roman" w:cs="Times New Roman"/>
          <w:color w:val="000000"/>
          <w:sz w:val="24"/>
          <w:szCs w:val="24"/>
          <w:lang w:eastAsia="es-MX"/>
        </w:rPr>
        <w:t xml:space="preserve">En el caso de Luis Mario </w:t>
      </w:r>
      <w:r w:rsidR="00957670" w:rsidRPr="0040795B">
        <w:rPr>
          <w:rFonts w:ascii="Times New Roman" w:eastAsia="Times New Roman" w:hAnsi="Times New Roman" w:cs="Times New Roman"/>
          <w:color w:val="000000"/>
          <w:sz w:val="24"/>
          <w:szCs w:val="24"/>
          <w:lang w:eastAsia="es-MX"/>
        </w:rPr>
        <w:t>no se observaron manifestaciones matemáticas numéricas</w:t>
      </w:r>
      <w:r w:rsidRPr="0040795B">
        <w:rPr>
          <w:rFonts w:ascii="Times New Roman" w:eastAsia="Times New Roman" w:hAnsi="Times New Roman" w:cs="Times New Roman"/>
          <w:color w:val="000000"/>
          <w:sz w:val="24"/>
          <w:szCs w:val="24"/>
          <w:lang w:eastAsia="es-MX"/>
        </w:rPr>
        <w:t xml:space="preserve">, sin embargo muestra gusto por piezas de construcción y por materiales como loterías, rompecabezas y </w:t>
      </w:r>
      <w:proofErr w:type="spellStart"/>
      <w:r w:rsidRPr="0040795B">
        <w:rPr>
          <w:rFonts w:ascii="Times New Roman" w:eastAsia="Times New Roman" w:hAnsi="Times New Roman" w:cs="Times New Roman"/>
          <w:color w:val="000000"/>
          <w:sz w:val="24"/>
          <w:szCs w:val="24"/>
          <w:lang w:eastAsia="es-MX"/>
        </w:rPr>
        <w:t>memoramas</w:t>
      </w:r>
      <w:proofErr w:type="spellEnd"/>
      <w:r w:rsidRPr="0040795B">
        <w:rPr>
          <w:rFonts w:ascii="Times New Roman" w:eastAsia="Times New Roman" w:hAnsi="Times New Roman" w:cs="Times New Roman"/>
          <w:color w:val="000000"/>
          <w:sz w:val="24"/>
          <w:szCs w:val="24"/>
          <w:lang w:eastAsia="es-MX"/>
        </w:rPr>
        <w:t>, compara imágenes y las organiza según el orden en que se le presentan.</w:t>
      </w:r>
    </w:p>
    <w:p w:rsidR="0036379E" w:rsidRDefault="0036379E" w:rsidP="009C38F5">
      <w:pPr>
        <w:spacing w:after="0" w:line="360" w:lineRule="auto"/>
        <w:rPr>
          <w:rFonts w:ascii="Times New Roman" w:hAnsi="Times New Roman" w:cs="Times New Roman"/>
          <w:sz w:val="24"/>
          <w:szCs w:val="24"/>
        </w:rPr>
      </w:pPr>
    </w:p>
    <w:p w:rsidR="00BD5745" w:rsidRPr="0040795B" w:rsidRDefault="0036379E" w:rsidP="009C38F5">
      <w:pPr>
        <w:spacing w:after="0" w:line="360" w:lineRule="auto"/>
        <w:rPr>
          <w:rFonts w:ascii="Times New Roman" w:eastAsia="Times New Roman" w:hAnsi="Times New Roman" w:cs="Times New Roman"/>
          <w:sz w:val="24"/>
          <w:szCs w:val="24"/>
          <w:lang w:eastAsia="es-MX"/>
        </w:rPr>
      </w:pPr>
      <w:r>
        <w:rPr>
          <w:rFonts w:ascii="Times New Roman" w:hAnsi="Times New Roman" w:cs="Times New Roman"/>
          <w:sz w:val="24"/>
          <w:szCs w:val="24"/>
        </w:rPr>
        <w:t>Dentro del</w:t>
      </w:r>
      <w:r w:rsidR="00DC0B7E" w:rsidRPr="0040795B">
        <w:rPr>
          <w:rFonts w:ascii="Times New Roman" w:eastAsia="Times New Roman" w:hAnsi="Times New Roman" w:cs="Times New Roman"/>
          <w:sz w:val="24"/>
          <w:szCs w:val="24"/>
          <w:lang w:eastAsia="es-MX"/>
        </w:rPr>
        <w:t xml:space="preserve"> campo de formación académica de exploración y comprensión del mundo natural y </w:t>
      </w:r>
      <w:r w:rsidR="00FA7D84" w:rsidRPr="0040795B">
        <w:rPr>
          <w:rFonts w:ascii="Times New Roman" w:eastAsia="Times New Roman" w:hAnsi="Times New Roman" w:cs="Times New Roman"/>
          <w:sz w:val="24"/>
          <w:szCs w:val="24"/>
          <w:lang w:eastAsia="es-MX"/>
        </w:rPr>
        <w:t>social; logran comunicar lo que observa, describe las características de algunos animales y plantas, practica hábitos de higiene personal como lavarse las manos después de ir al baño y antes de comer</w:t>
      </w:r>
      <w:r w:rsidR="00592560" w:rsidRPr="0040795B">
        <w:rPr>
          <w:rFonts w:ascii="Times New Roman" w:eastAsia="Times New Roman" w:hAnsi="Times New Roman" w:cs="Times New Roman"/>
          <w:sz w:val="24"/>
          <w:szCs w:val="24"/>
          <w:lang w:eastAsia="es-MX"/>
        </w:rPr>
        <w:t>, la mayoría lleva una alimentación correcta, son muy pocas las ocasiones en que las mamás les dan de lonche alimentos procesados o fritos.</w:t>
      </w:r>
    </w:p>
    <w:p w:rsidR="00592560" w:rsidRPr="0040795B" w:rsidRDefault="00592560" w:rsidP="009C38F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Conoce las medidas preventivas para cuidar su salud y no ponerse en r</w:t>
      </w:r>
      <w:r w:rsidR="009C38F5">
        <w:rPr>
          <w:rFonts w:ascii="Times New Roman" w:eastAsia="Times New Roman" w:hAnsi="Times New Roman" w:cs="Times New Roman"/>
          <w:sz w:val="24"/>
          <w:szCs w:val="24"/>
          <w:lang w:eastAsia="es-MX"/>
        </w:rPr>
        <w:t>iesgo, sabe que en tiempo de frí</w:t>
      </w:r>
      <w:r w:rsidRPr="0040795B">
        <w:rPr>
          <w:rFonts w:ascii="Times New Roman" w:eastAsia="Times New Roman" w:hAnsi="Times New Roman" w:cs="Times New Roman"/>
          <w:sz w:val="24"/>
          <w:szCs w:val="24"/>
          <w:lang w:eastAsia="es-MX"/>
        </w:rPr>
        <w:t xml:space="preserve">o debe estar abrigado y vacunarse, identifica las zonas </w:t>
      </w:r>
      <w:r w:rsidR="00053D47" w:rsidRPr="0040795B">
        <w:rPr>
          <w:rFonts w:ascii="Times New Roman" w:eastAsia="Times New Roman" w:hAnsi="Times New Roman" w:cs="Times New Roman"/>
          <w:sz w:val="24"/>
          <w:szCs w:val="24"/>
          <w:lang w:eastAsia="es-MX"/>
        </w:rPr>
        <w:t>donde evita ponerse en riesgo, y en las que puede estar a salvo tanto en su casa como en la escuela.</w:t>
      </w:r>
    </w:p>
    <w:p w:rsidR="00592560" w:rsidRPr="0040795B" w:rsidRDefault="00053D47" w:rsidP="009C38F5">
      <w:pPr>
        <w:spacing w:after="0" w:line="360" w:lineRule="auto"/>
        <w:rPr>
          <w:rFonts w:ascii="Times New Roman" w:eastAsia="Times New Roman" w:hAnsi="Times New Roman" w:cs="Times New Roman"/>
          <w:sz w:val="24"/>
          <w:szCs w:val="24"/>
          <w:lang w:eastAsia="es-MX"/>
        </w:rPr>
      </w:pPr>
      <w:r w:rsidRPr="0040795B">
        <w:rPr>
          <w:rFonts w:ascii="Times New Roman" w:eastAsia="Times New Roman" w:hAnsi="Times New Roman" w:cs="Times New Roman"/>
          <w:sz w:val="24"/>
          <w:szCs w:val="24"/>
          <w:lang w:eastAsia="es-MX"/>
        </w:rPr>
        <w:t>Sabe alguna de las acciones que debe seguir para cuidar el medio ambiente, Reconoce costumbres y tradiciones que se manifiestan en sus grupos sociales</w:t>
      </w:r>
    </w:p>
    <w:p w:rsidR="00776A36" w:rsidRPr="0040795B" w:rsidRDefault="00776A36" w:rsidP="009C38F5">
      <w:pPr>
        <w:spacing w:after="0" w:line="360" w:lineRule="auto"/>
        <w:rPr>
          <w:rFonts w:ascii="Times New Roman" w:eastAsia="Times New Roman" w:hAnsi="Times New Roman" w:cs="Times New Roman"/>
          <w:sz w:val="24"/>
          <w:szCs w:val="24"/>
          <w:lang w:eastAsia="es-MX"/>
        </w:rPr>
      </w:pPr>
    </w:p>
    <w:p w:rsidR="00776A36" w:rsidRPr="0040795B" w:rsidRDefault="00776A36" w:rsidP="009C38F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Es </w:t>
      </w:r>
      <w:r w:rsidR="00503C01" w:rsidRPr="0040795B">
        <w:rPr>
          <w:rFonts w:ascii="Times New Roman" w:hAnsi="Times New Roman" w:cs="Times New Roman"/>
          <w:sz w:val="24"/>
          <w:szCs w:val="24"/>
        </w:rPr>
        <w:t>importante</w:t>
      </w:r>
      <w:r w:rsidR="006136D8">
        <w:rPr>
          <w:rFonts w:ascii="Times New Roman" w:hAnsi="Times New Roman" w:cs="Times New Roman"/>
          <w:sz w:val="24"/>
          <w:szCs w:val="24"/>
        </w:rPr>
        <w:t xml:space="preserve"> conocer cuál es l</w:t>
      </w:r>
      <w:r w:rsidRPr="0040795B">
        <w:rPr>
          <w:rFonts w:ascii="Times New Roman" w:hAnsi="Times New Roman" w:cs="Times New Roman"/>
          <w:sz w:val="24"/>
          <w:szCs w:val="24"/>
        </w:rPr>
        <w:t xml:space="preserve">a mejor </w:t>
      </w:r>
      <w:r w:rsidR="006136D8">
        <w:rPr>
          <w:rFonts w:ascii="Times New Roman" w:hAnsi="Times New Roman" w:cs="Times New Roman"/>
          <w:sz w:val="24"/>
          <w:szCs w:val="24"/>
        </w:rPr>
        <w:t>estrategia con la que les resulta más fácil aprender a los alumnos</w:t>
      </w:r>
      <w:r w:rsidRPr="0040795B">
        <w:rPr>
          <w:rFonts w:ascii="Times New Roman" w:hAnsi="Times New Roman" w:cs="Times New Roman"/>
          <w:sz w:val="24"/>
          <w:szCs w:val="24"/>
        </w:rPr>
        <w:t xml:space="preserve">, por ejemplo; si la mayoría del grupo es visual, no pueden estar todo el día escuchando la </w:t>
      </w:r>
      <w:r w:rsidR="006A4E86" w:rsidRPr="0040795B">
        <w:rPr>
          <w:rFonts w:ascii="Times New Roman" w:hAnsi="Times New Roman" w:cs="Times New Roman"/>
          <w:sz w:val="24"/>
          <w:szCs w:val="24"/>
        </w:rPr>
        <w:t xml:space="preserve">explicación del tema porque se </w:t>
      </w:r>
      <w:r w:rsidRPr="0040795B">
        <w:rPr>
          <w:rFonts w:ascii="Times New Roman" w:hAnsi="Times New Roman" w:cs="Times New Roman"/>
          <w:sz w:val="24"/>
          <w:szCs w:val="24"/>
        </w:rPr>
        <w:t xml:space="preserve">el grupo se comenzará a descontrolar y el día no será </w:t>
      </w:r>
      <w:r w:rsidR="00957670" w:rsidRPr="0040795B">
        <w:rPr>
          <w:rFonts w:ascii="Times New Roman" w:hAnsi="Times New Roman" w:cs="Times New Roman"/>
          <w:sz w:val="24"/>
          <w:szCs w:val="24"/>
        </w:rPr>
        <w:t>productivo</w:t>
      </w:r>
      <w:r w:rsidRPr="0040795B">
        <w:rPr>
          <w:rFonts w:ascii="Times New Roman" w:hAnsi="Times New Roman" w:cs="Times New Roman"/>
          <w:sz w:val="24"/>
          <w:szCs w:val="24"/>
        </w:rPr>
        <w:t xml:space="preserve"> para los niños.</w:t>
      </w:r>
    </w:p>
    <w:p w:rsidR="00F64478" w:rsidRPr="0040795B" w:rsidRDefault="00F64478" w:rsidP="009C38F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“El docente debe conocer los estilos de aprendizaje de sus alumnos, cada uno aprende de diferente manera, al detectarlo se crearán ambientes que propicien el aprender a aprender: A mayor emoción en el aprendizaje mayor producción.” </w:t>
      </w:r>
      <w:r w:rsidR="00957670" w:rsidRPr="0040795B">
        <w:rPr>
          <w:rFonts w:ascii="Times New Roman" w:hAnsi="Times New Roman" w:cs="Times New Roman"/>
          <w:sz w:val="24"/>
          <w:szCs w:val="24"/>
        </w:rPr>
        <w:t>(Ferriño, 2007, p.8)</w:t>
      </w:r>
    </w:p>
    <w:p w:rsidR="00503C01" w:rsidRPr="0040795B" w:rsidRDefault="009C38F5" w:rsidP="009C38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Se hicieron preguntas como </w:t>
      </w:r>
      <w:r w:rsidR="00503C01" w:rsidRPr="0040795B">
        <w:rPr>
          <w:rFonts w:ascii="Times New Roman" w:hAnsi="Times New Roman" w:cs="Times New Roman"/>
          <w:sz w:val="24"/>
          <w:szCs w:val="24"/>
        </w:rPr>
        <w:t>¿Qué te gusta más en tu cumpleaños? ¿Decorar, recibir a</w:t>
      </w:r>
      <w:r>
        <w:rPr>
          <w:rFonts w:ascii="Times New Roman" w:hAnsi="Times New Roman" w:cs="Times New Roman"/>
          <w:sz w:val="24"/>
          <w:szCs w:val="24"/>
        </w:rPr>
        <w:t xml:space="preserve">brazos, o cantar las mañanitas? </w:t>
      </w:r>
      <w:r w:rsidR="00503C01" w:rsidRPr="0040795B">
        <w:rPr>
          <w:rFonts w:ascii="Times New Roman" w:hAnsi="Times New Roman" w:cs="Times New Roman"/>
          <w:sz w:val="24"/>
          <w:szCs w:val="24"/>
        </w:rPr>
        <w:t xml:space="preserve"> cada una de estas respuestas corresponde a un estilo, visual, auditivo y kinestésico.</w:t>
      </w:r>
    </w:p>
    <w:p w:rsidR="00503C01" w:rsidRPr="0040795B" w:rsidRDefault="00594306" w:rsidP="009C38F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lastRenderedPageBreak/>
        <w:t>Los test de aprendizaje se aplicaron a todos, la estrategia empleada fue que en la hora de recreo o en la hora de salida les preguntaba y ellos respondían,</w:t>
      </w:r>
      <w:r w:rsidR="00396C04" w:rsidRPr="0040795B">
        <w:rPr>
          <w:rFonts w:ascii="Times New Roman" w:hAnsi="Times New Roman" w:cs="Times New Roman"/>
          <w:sz w:val="24"/>
          <w:szCs w:val="24"/>
        </w:rPr>
        <w:t xml:space="preserve"> luego </w:t>
      </w:r>
      <w:r w:rsidR="00503C01" w:rsidRPr="0040795B">
        <w:rPr>
          <w:rFonts w:ascii="Times New Roman" w:hAnsi="Times New Roman" w:cs="Times New Roman"/>
          <w:sz w:val="24"/>
          <w:szCs w:val="24"/>
        </w:rPr>
        <w:t>marcaba</w:t>
      </w:r>
      <w:r w:rsidRPr="0040795B">
        <w:rPr>
          <w:rFonts w:ascii="Times New Roman" w:hAnsi="Times New Roman" w:cs="Times New Roman"/>
          <w:sz w:val="24"/>
          <w:szCs w:val="24"/>
        </w:rPr>
        <w:t xml:space="preserve"> el recuadro al que pertenecía.</w:t>
      </w:r>
    </w:p>
    <w:p w:rsidR="00C72A64" w:rsidRPr="0040795B" w:rsidRDefault="006A4E86" w:rsidP="009C38F5">
      <w:pPr>
        <w:spacing w:after="0" w:line="360" w:lineRule="auto"/>
        <w:rPr>
          <w:rFonts w:ascii="Times New Roman" w:eastAsia="Times New Roman" w:hAnsi="Times New Roman" w:cs="Times New Roman"/>
          <w:sz w:val="24"/>
          <w:szCs w:val="24"/>
          <w:lang w:eastAsia="es-MX"/>
        </w:rPr>
      </w:pPr>
      <w:r w:rsidRPr="0040795B">
        <w:rPr>
          <w:rFonts w:ascii="Times New Roman" w:hAnsi="Times New Roman" w:cs="Times New Roman"/>
          <w:sz w:val="24"/>
          <w:szCs w:val="24"/>
        </w:rPr>
        <w:t>Al aplicar un test de</w:t>
      </w:r>
      <w:r w:rsidR="00C72A64" w:rsidRPr="0040795B">
        <w:rPr>
          <w:rFonts w:ascii="Times New Roman" w:hAnsi="Times New Roman" w:cs="Times New Roman"/>
          <w:sz w:val="24"/>
          <w:szCs w:val="24"/>
        </w:rPr>
        <w:t xml:space="preserve"> los estilos de ap</w:t>
      </w:r>
      <w:r w:rsidR="00396C04" w:rsidRPr="0040795B">
        <w:rPr>
          <w:rFonts w:ascii="Times New Roman" w:hAnsi="Times New Roman" w:cs="Times New Roman"/>
          <w:sz w:val="24"/>
          <w:szCs w:val="24"/>
        </w:rPr>
        <w:t xml:space="preserve">rendizaje los resultados que </w:t>
      </w:r>
      <w:r w:rsidR="00C72A64" w:rsidRPr="0040795B">
        <w:rPr>
          <w:rFonts w:ascii="Times New Roman" w:hAnsi="Times New Roman" w:cs="Times New Roman"/>
          <w:sz w:val="24"/>
          <w:szCs w:val="24"/>
        </w:rPr>
        <w:t>arrojaron fueron que la estrategia qu</w:t>
      </w:r>
      <w:r w:rsidR="00396C04" w:rsidRPr="0040795B">
        <w:rPr>
          <w:rFonts w:ascii="Times New Roman" w:hAnsi="Times New Roman" w:cs="Times New Roman"/>
          <w:sz w:val="24"/>
          <w:szCs w:val="24"/>
        </w:rPr>
        <w:t>e debía usar con los niños del</w:t>
      </w:r>
      <w:r w:rsidR="00C72A64" w:rsidRPr="0040795B">
        <w:rPr>
          <w:rFonts w:ascii="Times New Roman" w:hAnsi="Times New Roman" w:cs="Times New Roman"/>
          <w:sz w:val="24"/>
          <w:szCs w:val="24"/>
        </w:rPr>
        <w:t xml:space="preserve"> grupo</w:t>
      </w:r>
      <w:r w:rsidR="00396C04" w:rsidRPr="0040795B">
        <w:rPr>
          <w:rFonts w:ascii="Times New Roman" w:hAnsi="Times New Roman" w:cs="Times New Roman"/>
          <w:sz w:val="24"/>
          <w:szCs w:val="24"/>
        </w:rPr>
        <w:t xml:space="preserve"> de práctica</w:t>
      </w:r>
      <w:r w:rsidR="00C72A64" w:rsidRPr="0040795B">
        <w:rPr>
          <w:rFonts w:ascii="Times New Roman" w:hAnsi="Times New Roman" w:cs="Times New Roman"/>
          <w:sz w:val="24"/>
          <w:szCs w:val="24"/>
        </w:rPr>
        <w:t xml:space="preserve"> era lo visual y lo kinestésico.</w:t>
      </w:r>
    </w:p>
    <w:p w:rsidR="00C72A64" w:rsidRPr="0040795B" w:rsidRDefault="00C72A64" w:rsidP="009C38F5">
      <w:pPr>
        <w:spacing w:after="0" w:line="360" w:lineRule="auto"/>
        <w:rPr>
          <w:rFonts w:ascii="Times New Roman" w:hAnsi="Times New Roman" w:cs="Times New Roman"/>
          <w:sz w:val="24"/>
          <w:szCs w:val="24"/>
        </w:rPr>
      </w:pPr>
    </w:p>
    <w:p w:rsidR="00C72A64" w:rsidRPr="0040795B" w:rsidRDefault="00C72A64" w:rsidP="009C38F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Las interrelaciones que se presentan entre los docentes parecen ser buenas y de confianza, la maestra Monserrat y la maestra Isabel tienen una relación profesional y de amistad, la relación con la educadora Karla recién llegada al plantel es más profesiona</w:t>
      </w:r>
      <w:r w:rsidR="006A4E86" w:rsidRPr="0040795B">
        <w:rPr>
          <w:rFonts w:ascii="Times New Roman" w:hAnsi="Times New Roman" w:cs="Times New Roman"/>
          <w:sz w:val="24"/>
          <w:szCs w:val="24"/>
        </w:rPr>
        <w:t xml:space="preserve">l por el poco trato con ella, </w:t>
      </w:r>
      <w:r w:rsidRPr="0040795B">
        <w:rPr>
          <w:rFonts w:ascii="Times New Roman" w:hAnsi="Times New Roman" w:cs="Times New Roman"/>
          <w:sz w:val="24"/>
          <w:szCs w:val="24"/>
        </w:rPr>
        <w:t xml:space="preserve">y con la directora la relación que se ha entablado es de respeto y confianza. </w:t>
      </w:r>
    </w:p>
    <w:p w:rsidR="00C72A64" w:rsidRPr="0040795B" w:rsidRDefault="00C72A64" w:rsidP="009C38F5">
      <w:pPr>
        <w:spacing w:after="0" w:line="360" w:lineRule="auto"/>
        <w:rPr>
          <w:rFonts w:ascii="Times New Roman" w:hAnsi="Times New Roman" w:cs="Times New Roman"/>
          <w:sz w:val="24"/>
          <w:szCs w:val="24"/>
        </w:rPr>
      </w:pPr>
    </w:p>
    <w:p w:rsidR="00C72A64" w:rsidRPr="0040795B" w:rsidRDefault="006A4E86" w:rsidP="009C38F5">
      <w:pPr>
        <w:spacing w:after="0" w:line="360" w:lineRule="auto"/>
        <w:rPr>
          <w:rFonts w:ascii="Times New Roman" w:hAnsi="Times New Roman" w:cs="Times New Roman"/>
          <w:sz w:val="24"/>
          <w:szCs w:val="24"/>
        </w:rPr>
      </w:pPr>
      <w:r w:rsidRPr="0040795B">
        <w:rPr>
          <w:rFonts w:ascii="Times New Roman" w:hAnsi="Times New Roman" w:cs="Times New Roman"/>
          <w:sz w:val="24"/>
          <w:szCs w:val="24"/>
        </w:rPr>
        <w:t xml:space="preserve">La directora se presta </w:t>
      </w:r>
      <w:r w:rsidR="00C72A64" w:rsidRPr="0040795B">
        <w:rPr>
          <w:rFonts w:ascii="Times New Roman" w:hAnsi="Times New Roman" w:cs="Times New Roman"/>
          <w:sz w:val="24"/>
          <w:szCs w:val="24"/>
        </w:rPr>
        <w:t>para hablar con ellas cuando lo solicitan o cuando la ocasión lo amerita, y las educadoras son muy abiertas a las opiniones y críticas constructivas que realizan tanto las educadoras como la directora sobre su práctica docente.</w:t>
      </w:r>
    </w:p>
    <w:p w:rsidR="00307D75" w:rsidRPr="0040795B" w:rsidRDefault="00307D75" w:rsidP="009C38F5">
      <w:pPr>
        <w:spacing w:after="0" w:line="360" w:lineRule="auto"/>
        <w:rPr>
          <w:rFonts w:ascii="Times New Roman" w:hAnsi="Times New Roman" w:cs="Times New Roman"/>
          <w:sz w:val="24"/>
          <w:szCs w:val="24"/>
        </w:rPr>
      </w:pPr>
    </w:p>
    <w:p w:rsidR="00307D75" w:rsidRPr="0040795B" w:rsidRDefault="00307D75" w:rsidP="009C38F5">
      <w:pPr>
        <w:spacing w:line="360" w:lineRule="auto"/>
        <w:rPr>
          <w:rFonts w:ascii="Times New Roman" w:hAnsi="Times New Roman" w:cs="Times New Roman"/>
          <w:sz w:val="24"/>
          <w:szCs w:val="24"/>
        </w:rPr>
      </w:pPr>
      <w:r w:rsidRPr="0040795B">
        <w:rPr>
          <w:rFonts w:ascii="Times New Roman" w:hAnsi="Times New Roman" w:cs="Times New Roman"/>
          <w:sz w:val="24"/>
          <w:szCs w:val="24"/>
        </w:rPr>
        <w:t>Para fortalecer la c</w:t>
      </w:r>
      <w:r w:rsidR="009C38F5">
        <w:rPr>
          <w:rFonts w:ascii="Times New Roman" w:hAnsi="Times New Roman" w:cs="Times New Roman"/>
          <w:sz w:val="24"/>
          <w:szCs w:val="24"/>
        </w:rPr>
        <w:t>ompetencia que seleccioné para El Informe de Prácticas P</w:t>
      </w:r>
      <w:r w:rsidRPr="0040795B">
        <w:rPr>
          <w:rFonts w:ascii="Times New Roman" w:hAnsi="Times New Roman" w:cs="Times New Roman"/>
          <w:sz w:val="24"/>
          <w:szCs w:val="24"/>
        </w:rPr>
        <w:t>rofesionales, se realizó un cuadro de plan de acción donde se distribuyeron las estrategias, acciones y recursos.</w:t>
      </w:r>
    </w:p>
    <w:p w:rsidR="00307D75" w:rsidRDefault="00307D75" w:rsidP="009C38F5">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Como estrategias se planteó la investigación, diagnóstico y </w:t>
      </w:r>
      <w:r w:rsidRPr="00127630">
        <w:rPr>
          <w:rFonts w:ascii="Times New Roman" w:hAnsi="Times New Roman" w:cs="Times New Roman"/>
          <w:sz w:val="24"/>
          <w:szCs w:val="24"/>
          <w:highlight w:val="yellow"/>
        </w:rPr>
        <w:t xml:space="preserve">estrategia </w:t>
      </w:r>
      <w:proofErr w:type="spellStart"/>
      <w:r w:rsidRPr="00127630">
        <w:rPr>
          <w:rFonts w:ascii="Times New Roman" w:hAnsi="Times New Roman" w:cs="Times New Roman"/>
          <w:sz w:val="24"/>
          <w:szCs w:val="24"/>
          <w:highlight w:val="yellow"/>
        </w:rPr>
        <w:t>didáctica</w:t>
      </w:r>
      <w:r w:rsidR="00127630">
        <w:rPr>
          <w:rFonts w:ascii="Times New Roman" w:hAnsi="Times New Roman" w:cs="Times New Roman"/>
          <w:sz w:val="24"/>
          <w:szCs w:val="24"/>
          <w:highlight w:val="yellow"/>
        </w:rPr>
        <w:t>PLURAL</w:t>
      </w:r>
      <w:proofErr w:type="spellEnd"/>
      <w:r w:rsidRPr="0040795B">
        <w:rPr>
          <w:rFonts w:ascii="Times New Roman" w:hAnsi="Times New Roman" w:cs="Times New Roman"/>
          <w:sz w:val="24"/>
          <w:szCs w:val="24"/>
        </w:rPr>
        <w:t xml:space="preserve">. </w:t>
      </w:r>
      <w:r w:rsidR="007470AB" w:rsidRPr="0040795B">
        <w:rPr>
          <w:rFonts w:ascii="Times New Roman" w:hAnsi="Times New Roman" w:cs="Times New Roman"/>
          <w:sz w:val="24"/>
          <w:szCs w:val="24"/>
        </w:rPr>
        <w:t xml:space="preserve">La investigación se estará llevando de manera permanente, pues al seguir construyendo el documento se irán modificando </w:t>
      </w:r>
      <w:r w:rsidR="00251E4D" w:rsidRPr="0040795B">
        <w:rPr>
          <w:rFonts w:ascii="Times New Roman" w:hAnsi="Times New Roman" w:cs="Times New Roman"/>
          <w:sz w:val="24"/>
          <w:szCs w:val="24"/>
        </w:rPr>
        <w:t>concepto</w:t>
      </w:r>
      <w:r w:rsidR="007470AB" w:rsidRPr="0040795B">
        <w:rPr>
          <w:rFonts w:ascii="Times New Roman" w:hAnsi="Times New Roman" w:cs="Times New Roman"/>
          <w:sz w:val="24"/>
          <w:szCs w:val="24"/>
        </w:rPr>
        <w:t>s</w:t>
      </w:r>
      <w:r w:rsidR="00251E4D" w:rsidRPr="0040795B">
        <w:rPr>
          <w:rFonts w:ascii="Times New Roman" w:hAnsi="Times New Roman" w:cs="Times New Roman"/>
          <w:sz w:val="24"/>
          <w:szCs w:val="24"/>
        </w:rPr>
        <w:t xml:space="preserve"> </w:t>
      </w:r>
      <w:r w:rsidR="007470AB" w:rsidRPr="0040795B">
        <w:rPr>
          <w:rFonts w:ascii="Times New Roman" w:hAnsi="Times New Roman" w:cs="Times New Roman"/>
          <w:sz w:val="24"/>
          <w:szCs w:val="24"/>
        </w:rPr>
        <w:t xml:space="preserve">y palabras. Por el momento se investigó los </w:t>
      </w:r>
      <w:r w:rsidR="00251E4D" w:rsidRPr="0040795B">
        <w:rPr>
          <w:rFonts w:ascii="Times New Roman" w:hAnsi="Times New Roman" w:cs="Times New Roman"/>
          <w:sz w:val="24"/>
          <w:szCs w:val="24"/>
        </w:rPr>
        <w:t xml:space="preserve">diferentes términos que maneja la competencia y las unidades de aprendizaje, haciendo uso de internet, </w:t>
      </w:r>
      <w:r w:rsidR="00251E4D" w:rsidRPr="00127630">
        <w:rPr>
          <w:rFonts w:ascii="Times New Roman" w:hAnsi="Times New Roman" w:cs="Times New Roman"/>
          <w:sz w:val="24"/>
          <w:szCs w:val="24"/>
          <w:highlight w:val="yellow"/>
        </w:rPr>
        <w:t xml:space="preserve">libros </w:t>
      </w:r>
      <w:proofErr w:type="gramStart"/>
      <w:r w:rsidR="00251E4D" w:rsidRPr="00127630">
        <w:rPr>
          <w:rFonts w:ascii="Times New Roman" w:hAnsi="Times New Roman" w:cs="Times New Roman"/>
          <w:sz w:val="24"/>
          <w:szCs w:val="24"/>
          <w:highlight w:val="yellow"/>
        </w:rPr>
        <w:t>bibliográficos,</w:t>
      </w:r>
      <w:r w:rsidR="00251E4D" w:rsidRPr="0040795B">
        <w:rPr>
          <w:rFonts w:ascii="Times New Roman" w:hAnsi="Times New Roman" w:cs="Times New Roman"/>
          <w:sz w:val="24"/>
          <w:szCs w:val="24"/>
        </w:rPr>
        <w:t xml:space="preserve"> </w:t>
      </w:r>
      <w:r w:rsidR="00127630">
        <w:rPr>
          <w:rFonts w:ascii="Times New Roman" w:hAnsi="Times New Roman" w:cs="Times New Roman"/>
          <w:sz w:val="24"/>
          <w:szCs w:val="24"/>
        </w:rPr>
        <w:t xml:space="preserve"> SIGNIFICAN</w:t>
      </w:r>
      <w:proofErr w:type="gramEnd"/>
      <w:r w:rsidR="00127630">
        <w:rPr>
          <w:rFonts w:ascii="Times New Roman" w:hAnsi="Times New Roman" w:cs="Times New Roman"/>
          <w:sz w:val="24"/>
          <w:szCs w:val="24"/>
        </w:rPr>
        <w:t xml:space="preserve"> LO </w:t>
      </w:r>
      <w:proofErr w:type="spellStart"/>
      <w:r w:rsidR="00127630">
        <w:rPr>
          <w:rFonts w:ascii="Times New Roman" w:hAnsi="Times New Roman" w:cs="Times New Roman"/>
          <w:sz w:val="24"/>
          <w:szCs w:val="24"/>
        </w:rPr>
        <w:t>MISMO</w:t>
      </w:r>
      <w:r w:rsidR="00251E4D" w:rsidRPr="0040795B">
        <w:rPr>
          <w:rFonts w:ascii="Times New Roman" w:hAnsi="Times New Roman" w:cs="Times New Roman"/>
          <w:sz w:val="24"/>
          <w:szCs w:val="24"/>
        </w:rPr>
        <w:t>programa</w:t>
      </w:r>
      <w:proofErr w:type="spellEnd"/>
      <w:r w:rsidR="00251E4D" w:rsidRPr="0040795B">
        <w:rPr>
          <w:rFonts w:ascii="Times New Roman" w:hAnsi="Times New Roman" w:cs="Times New Roman"/>
          <w:sz w:val="24"/>
          <w:szCs w:val="24"/>
        </w:rPr>
        <w:t xml:space="preserve"> de estudios 2011, programa aprendizajes cl</w:t>
      </w:r>
      <w:r w:rsidR="007470AB" w:rsidRPr="0040795B">
        <w:rPr>
          <w:rFonts w:ascii="Times New Roman" w:hAnsi="Times New Roman" w:cs="Times New Roman"/>
          <w:sz w:val="24"/>
          <w:szCs w:val="24"/>
        </w:rPr>
        <w:t>a</w:t>
      </w:r>
      <w:r w:rsidR="006136D8">
        <w:rPr>
          <w:rFonts w:ascii="Times New Roman" w:hAnsi="Times New Roman" w:cs="Times New Roman"/>
          <w:sz w:val="24"/>
          <w:szCs w:val="24"/>
        </w:rPr>
        <w:t>ve 2018, y plan de estudios 2012.</w:t>
      </w:r>
    </w:p>
    <w:p w:rsidR="00DA6AFF" w:rsidRPr="0040795B" w:rsidRDefault="006136D8" w:rsidP="009C38F5">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La estrategia didáctica se estará llevando a cabo durante las prácticas del séptimo y octavo semestre, dónde se implementarán diferentes modalidades de trabajo como; rincones, talleres, proyecto social, proyecto </w:t>
      </w:r>
      <w:r>
        <w:rPr>
          <w:rFonts w:ascii="Times New Roman" w:hAnsi="Times New Roman" w:cs="Times New Roman"/>
          <w:sz w:val="24"/>
          <w:szCs w:val="24"/>
        </w:rPr>
        <w:t>científico y proyecto de mejora.</w:t>
      </w:r>
      <w:r w:rsidR="00DA6AFF" w:rsidRPr="0040795B">
        <w:rPr>
          <w:rFonts w:ascii="Times New Roman" w:hAnsi="Times New Roman" w:cs="Times New Roman"/>
          <w:noProof/>
          <w:sz w:val="24"/>
          <w:szCs w:val="24"/>
          <w:lang w:eastAsia="es-MX"/>
        </w:rPr>
        <w:drawing>
          <wp:anchor distT="0" distB="0" distL="114300" distR="114300" simplePos="0" relativeHeight="251665408" behindDoc="0" locked="0" layoutInCell="1" allowOverlap="1" wp14:anchorId="1885D893" wp14:editId="61D24E3A">
            <wp:simplePos x="0" y="0"/>
            <wp:positionH relativeFrom="margin">
              <wp:posOffset>-1775460</wp:posOffset>
            </wp:positionH>
            <wp:positionV relativeFrom="margin">
              <wp:posOffset>40924480</wp:posOffset>
            </wp:positionV>
            <wp:extent cx="9026525" cy="5777230"/>
            <wp:effectExtent l="0" t="0" r="317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46ec40-ecfa-4b0c-b021-5053684e019d.jpg"/>
                    <pic:cNvPicPr/>
                  </pic:nvPicPr>
                  <pic:blipFill>
                    <a:blip r:embed="rId10">
                      <a:extLst>
                        <a:ext uri="{28A0092B-C50C-407E-A947-70E740481C1C}">
                          <a14:useLocalDpi xmlns:a14="http://schemas.microsoft.com/office/drawing/2010/main" val="0"/>
                        </a:ext>
                      </a:extLst>
                    </a:blip>
                    <a:stretch>
                      <a:fillRect/>
                    </a:stretch>
                  </pic:blipFill>
                  <pic:spPr>
                    <a:xfrm>
                      <a:off x="0" y="0"/>
                      <a:ext cx="9026525" cy="5777230"/>
                    </a:xfrm>
                    <a:prstGeom prst="rect">
                      <a:avLst/>
                    </a:prstGeom>
                  </pic:spPr>
                </pic:pic>
              </a:graphicData>
            </a:graphic>
            <wp14:sizeRelH relativeFrom="margin">
              <wp14:pctWidth>0</wp14:pctWidth>
            </wp14:sizeRelH>
            <wp14:sizeRelV relativeFrom="margin">
              <wp14:pctHeight>0</wp14:pctHeight>
            </wp14:sizeRelV>
          </wp:anchor>
        </w:drawing>
      </w:r>
    </w:p>
    <w:p w:rsidR="00251E4D" w:rsidRPr="0040795B" w:rsidRDefault="00251E4D" w:rsidP="009C38F5">
      <w:pPr>
        <w:spacing w:line="360" w:lineRule="auto"/>
        <w:rPr>
          <w:rFonts w:ascii="Times New Roman" w:hAnsi="Times New Roman" w:cs="Times New Roman"/>
          <w:sz w:val="24"/>
          <w:szCs w:val="24"/>
        </w:rPr>
      </w:pPr>
      <w:r w:rsidRPr="0040795B">
        <w:rPr>
          <w:rFonts w:ascii="Times New Roman" w:hAnsi="Times New Roman" w:cs="Times New Roman"/>
          <w:sz w:val="24"/>
          <w:szCs w:val="24"/>
        </w:rPr>
        <w:t xml:space="preserve">El diagnóstico de grupo lo realizó la educadora las primeras semanas del inicio del ciclo escolar, para recabar información sobre los padres de familia se diseñaron instrumentos como entrevistas y encuestas, se usó el diario como instrumento de observación directa, el </w:t>
      </w:r>
      <w:r w:rsidRPr="0040795B">
        <w:rPr>
          <w:rFonts w:ascii="Times New Roman" w:hAnsi="Times New Roman" w:cs="Times New Roman"/>
          <w:sz w:val="24"/>
          <w:szCs w:val="24"/>
        </w:rPr>
        <w:lastRenderedPageBreak/>
        <w:t xml:space="preserve">cuaderno de evaluación continua también trabajó la observación directa, en este diagnóstico se </w:t>
      </w:r>
      <w:r w:rsidR="007812B6" w:rsidRPr="0040795B">
        <w:rPr>
          <w:rFonts w:ascii="Times New Roman" w:hAnsi="Times New Roman" w:cs="Times New Roman"/>
          <w:sz w:val="24"/>
          <w:szCs w:val="24"/>
        </w:rPr>
        <w:t>realizó</w:t>
      </w:r>
      <w:r w:rsidRPr="0040795B">
        <w:rPr>
          <w:rFonts w:ascii="Times New Roman" w:hAnsi="Times New Roman" w:cs="Times New Roman"/>
          <w:sz w:val="24"/>
          <w:szCs w:val="24"/>
        </w:rPr>
        <w:t xml:space="preserve"> una interpretación de datos de todos los instrumentos aplicados.</w:t>
      </w:r>
    </w:p>
    <w:p w:rsidR="0093727A" w:rsidRDefault="00BE013A" w:rsidP="009C38F5">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Para </w:t>
      </w:r>
      <w:proofErr w:type="spellStart"/>
      <w:r w:rsidRPr="00CF3B7C">
        <w:rPr>
          <w:rFonts w:ascii="Times New Roman" w:hAnsi="Times New Roman" w:cs="Times New Roman"/>
          <w:sz w:val="24"/>
          <w:szCs w:val="24"/>
        </w:rPr>
        <w:t>Luchetti</w:t>
      </w:r>
      <w:proofErr w:type="spellEnd"/>
      <w:r w:rsidRPr="00CF3B7C">
        <w:rPr>
          <w:rFonts w:ascii="Times New Roman" w:hAnsi="Times New Roman" w:cs="Times New Roman"/>
          <w:sz w:val="24"/>
          <w:szCs w:val="24"/>
        </w:rPr>
        <w:t xml:space="preserve"> (1998) el diagnóstico se entiende como un proceso por el cual nos damos una idea sobre el estado o situación en la que se encuentra algo o alguien con la finalidad de ayudarle para aproximarlo a lo ideal.</w:t>
      </w:r>
      <w:r w:rsidR="009C38F5">
        <w:rPr>
          <w:rFonts w:ascii="Times New Roman" w:hAnsi="Times New Roman" w:cs="Times New Roman"/>
          <w:sz w:val="24"/>
          <w:szCs w:val="24"/>
        </w:rPr>
        <w:t xml:space="preserve"> P</w:t>
      </w:r>
      <w:r w:rsidR="0093727A">
        <w:rPr>
          <w:rFonts w:ascii="Times New Roman" w:hAnsi="Times New Roman" w:cs="Times New Roman"/>
          <w:sz w:val="24"/>
          <w:szCs w:val="24"/>
        </w:rPr>
        <w:t>ues</w:t>
      </w:r>
      <w:r w:rsidR="007507AC">
        <w:rPr>
          <w:rFonts w:ascii="Times New Roman" w:hAnsi="Times New Roman" w:cs="Times New Roman"/>
          <w:sz w:val="24"/>
          <w:szCs w:val="24"/>
        </w:rPr>
        <w:t xml:space="preserve"> para comenzar a trabajar con algo o alguien debemos tomar en cuenta en qué momento se encuentra y de ahí tomar conciencia en cómo podemos intervenir.</w:t>
      </w:r>
    </w:p>
    <w:p w:rsidR="00484FBC" w:rsidRPr="00CF3B7C" w:rsidRDefault="0040795B" w:rsidP="009C38F5">
      <w:pPr>
        <w:spacing w:line="360" w:lineRule="auto"/>
        <w:rPr>
          <w:rFonts w:ascii="Times New Roman" w:hAnsi="Times New Roman" w:cs="Times New Roman"/>
          <w:sz w:val="24"/>
          <w:szCs w:val="24"/>
        </w:rPr>
      </w:pPr>
      <w:r w:rsidRPr="00CF3B7C">
        <w:rPr>
          <w:rFonts w:ascii="Times New Roman" w:hAnsi="Times New Roman" w:cs="Times New Roman"/>
          <w:sz w:val="24"/>
          <w:szCs w:val="24"/>
        </w:rPr>
        <w:t>E</w:t>
      </w:r>
      <w:r w:rsidR="001D50D9" w:rsidRPr="00CF3B7C">
        <w:rPr>
          <w:rFonts w:ascii="Times New Roman" w:hAnsi="Times New Roman" w:cs="Times New Roman"/>
          <w:sz w:val="24"/>
          <w:szCs w:val="24"/>
        </w:rPr>
        <w:t xml:space="preserve">l hacer este tipo de procesos es para crear un panorama en donde </w:t>
      </w:r>
      <w:r w:rsidR="00F43943" w:rsidRPr="00CF3B7C">
        <w:rPr>
          <w:rFonts w:ascii="Times New Roman" w:hAnsi="Times New Roman" w:cs="Times New Roman"/>
          <w:sz w:val="24"/>
          <w:szCs w:val="24"/>
        </w:rPr>
        <w:t xml:space="preserve">se plantee </w:t>
      </w:r>
      <w:r w:rsidRPr="00CF3B7C">
        <w:rPr>
          <w:rFonts w:ascii="Times New Roman" w:hAnsi="Times New Roman" w:cs="Times New Roman"/>
          <w:sz w:val="24"/>
          <w:szCs w:val="24"/>
        </w:rPr>
        <w:t xml:space="preserve">una visualización de la realidad, es decir; que no sean conjeturas o supuestos de los agentes relacionados al procedimiento del </w:t>
      </w:r>
      <w:r w:rsidR="007E4A68" w:rsidRPr="00CF3B7C">
        <w:rPr>
          <w:rFonts w:ascii="Times New Roman" w:hAnsi="Times New Roman" w:cs="Times New Roman"/>
          <w:sz w:val="24"/>
          <w:szCs w:val="24"/>
        </w:rPr>
        <w:t xml:space="preserve">diagnóstico, si no que se muestre la realidad de la situación con ayuda de diferentes instrumentos que </w:t>
      </w:r>
      <w:r w:rsidR="007507AC" w:rsidRPr="00CF3B7C">
        <w:rPr>
          <w:rFonts w:ascii="Times New Roman" w:hAnsi="Times New Roman" w:cs="Times New Roman"/>
          <w:sz w:val="24"/>
          <w:szCs w:val="24"/>
        </w:rPr>
        <w:t>ayuden a la recolección de los</w:t>
      </w:r>
      <w:r w:rsidR="007E4A68" w:rsidRPr="00CF3B7C">
        <w:rPr>
          <w:rFonts w:ascii="Times New Roman" w:hAnsi="Times New Roman" w:cs="Times New Roman"/>
          <w:sz w:val="24"/>
          <w:szCs w:val="24"/>
        </w:rPr>
        <w:t xml:space="preserve"> datos.</w:t>
      </w:r>
    </w:p>
    <w:p w:rsidR="00632CCF" w:rsidRPr="00CF3B7C" w:rsidRDefault="00BA4BD4" w:rsidP="009C38F5">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Se organizaron en el salón de clases por rincones de trabajo, </w:t>
      </w:r>
      <w:r w:rsidR="00990144" w:rsidRPr="00CF3B7C">
        <w:rPr>
          <w:rFonts w:ascii="Times New Roman" w:hAnsi="Times New Roman" w:cs="Times New Roman"/>
          <w:sz w:val="24"/>
          <w:szCs w:val="24"/>
        </w:rPr>
        <w:t>se dividió el</w:t>
      </w:r>
      <w:r w:rsidR="009B096A" w:rsidRPr="00CF3B7C">
        <w:rPr>
          <w:rFonts w:ascii="Times New Roman" w:hAnsi="Times New Roman" w:cs="Times New Roman"/>
          <w:sz w:val="24"/>
          <w:szCs w:val="24"/>
        </w:rPr>
        <w:t xml:space="preserve"> grupo en </w:t>
      </w:r>
      <w:r w:rsidR="00990144" w:rsidRPr="00CF3B7C">
        <w:rPr>
          <w:rFonts w:ascii="Times New Roman" w:hAnsi="Times New Roman" w:cs="Times New Roman"/>
          <w:sz w:val="24"/>
          <w:szCs w:val="24"/>
        </w:rPr>
        <w:t>rincones</w:t>
      </w:r>
      <w:r w:rsidR="009B096A" w:rsidRPr="00CF3B7C">
        <w:rPr>
          <w:rFonts w:ascii="Times New Roman" w:hAnsi="Times New Roman" w:cs="Times New Roman"/>
          <w:sz w:val="24"/>
          <w:szCs w:val="24"/>
        </w:rPr>
        <w:t xml:space="preserve"> de trabajo</w:t>
      </w:r>
      <w:r w:rsidR="00990144" w:rsidRPr="00CF3B7C">
        <w:rPr>
          <w:rFonts w:ascii="Times New Roman" w:hAnsi="Times New Roman" w:cs="Times New Roman"/>
          <w:sz w:val="24"/>
          <w:szCs w:val="24"/>
        </w:rPr>
        <w:t xml:space="preserve">, en cada rincón había </w:t>
      </w:r>
      <w:r w:rsidR="00B62D19" w:rsidRPr="00CF3B7C">
        <w:rPr>
          <w:rFonts w:ascii="Times New Roman" w:hAnsi="Times New Roman" w:cs="Times New Roman"/>
          <w:sz w:val="24"/>
          <w:szCs w:val="24"/>
        </w:rPr>
        <w:t xml:space="preserve">seis o siete </w:t>
      </w:r>
      <w:r w:rsidR="00B651C7" w:rsidRPr="00CF3B7C">
        <w:rPr>
          <w:rFonts w:ascii="Times New Roman" w:hAnsi="Times New Roman" w:cs="Times New Roman"/>
          <w:sz w:val="24"/>
          <w:szCs w:val="24"/>
        </w:rPr>
        <w:t>alumnos, en cada mesa de trabajó un campo de formación académica. Al terminar las actividades de un campo, cambiaba</w:t>
      </w:r>
      <w:r w:rsidR="001065B1" w:rsidRPr="00CF3B7C">
        <w:rPr>
          <w:rFonts w:ascii="Times New Roman" w:hAnsi="Times New Roman" w:cs="Times New Roman"/>
          <w:sz w:val="24"/>
          <w:szCs w:val="24"/>
        </w:rPr>
        <w:t>n las actividades enfocándose  a otro c</w:t>
      </w:r>
      <w:r w:rsidR="00B651C7" w:rsidRPr="00CF3B7C">
        <w:rPr>
          <w:rFonts w:ascii="Times New Roman" w:hAnsi="Times New Roman" w:cs="Times New Roman"/>
          <w:sz w:val="24"/>
          <w:szCs w:val="24"/>
        </w:rPr>
        <w:t xml:space="preserve">ampo. </w:t>
      </w:r>
      <w:r w:rsidR="00F92733" w:rsidRPr="00CF3B7C">
        <w:rPr>
          <w:rFonts w:ascii="Times New Roman" w:hAnsi="Times New Roman" w:cs="Times New Roman"/>
          <w:sz w:val="24"/>
          <w:szCs w:val="24"/>
        </w:rPr>
        <w:t xml:space="preserve">La educadora no </w:t>
      </w:r>
      <w:r w:rsidR="001065B1" w:rsidRPr="00CF3B7C">
        <w:rPr>
          <w:rFonts w:ascii="Times New Roman" w:hAnsi="Times New Roman" w:cs="Times New Roman"/>
          <w:sz w:val="24"/>
          <w:szCs w:val="24"/>
        </w:rPr>
        <w:t>utilizó algún instrumento</w:t>
      </w:r>
      <w:r w:rsidR="00DC1CA5" w:rsidRPr="00CF3B7C">
        <w:rPr>
          <w:rFonts w:ascii="Times New Roman" w:hAnsi="Times New Roman" w:cs="Times New Roman"/>
          <w:sz w:val="24"/>
          <w:szCs w:val="24"/>
        </w:rPr>
        <w:t xml:space="preserve"> en hoja de máquina</w:t>
      </w:r>
      <w:r w:rsidR="001065B1" w:rsidRPr="00CF3B7C">
        <w:rPr>
          <w:rFonts w:ascii="Times New Roman" w:hAnsi="Times New Roman" w:cs="Times New Roman"/>
          <w:sz w:val="24"/>
          <w:szCs w:val="24"/>
        </w:rPr>
        <w:t xml:space="preserve"> donde los niños tuvieran que contestar cosas relacionadas a los campos de formación, la educadora se apoyó de material didáctico concreto, pues los niños usaron libros, figuras geométricas, regletas, rompecabezas, bloques, </w:t>
      </w:r>
      <w:r w:rsidR="00DC1CA5" w:rsidRPr="00CF3B7C">
        <w:rPr>
          <w:rFonts w:ascii="Times New Roman" w:hAnsi="Times New Roman" w:cs="Times New Roman"/>
          <w:sz w:val="24"/>
          <w:szCs w:val="24"/>
        </w:rPr>
        <w:t>fichas y</w:t>
      </w:r>
      <w:r w:rsidR="001065B1" w:rsidRPr="00CF3B7C">
        <w:rPr>
          <w:rFonts w:ascii="Times New Roman" w:hAnsi="Times New Roman" w:cs="Times New Roman"/>
          <w:sz w:val="24"/>
          <w:szCs w:val="24"/>
        </w:rPr>
        <w:t xml:space="preserve"> </w:t>
      </w:r>
      <w:r w:rsidR="00DC1CA5" w:rsidRPr="00CF3B7C">
        <w:rPr>
          <w:rFonts w:ascii="Times New Roman" w:hAnsi="Times New Roman" w:cs="Times New Roman"/>
          <w:sz w:val="24"/>
          <w:szCs w:val="24"/>
        </w:rPr>
        <w:t>tarjetas numéricas. El tiempo que se asignó para implementar estas activid</w:t>
      </w:r>
      <w:r w:rsidR="000B6050" w:rsidRPr="00CF3B7C">
        <w:rPr>
          <w:rFonts w:ascii="Times New Roman" w:hAnsi="Times New Roman" w:cs="Times New Roman"/>
          <w:sz w:val="24"/>
          <w:szCs w:val="24"/>
        </w:rPr>
        <w:t xml:space="preserve">ades y de esa manera obtener una parte del </w:t>
      </w:r>
      <w:r w:rsidR="00DC1CA5" w:rsidRPr="00CF3B7C">
        <w:rPr>
          <w:rFonts w:ascii="Times New Roman" w:hAnsi="Times New Roman" w:cs="Times New Roman"/>
          <w:sz w:val="24"/>
          <w:szCs w:val="24"/>
        </w:rPr>
        <w:t>diagnóstico f</w:t>
      </w:r>
      <w:r w:rsidR="000B6050" w:rsidRPr="00CF3B7C">
        <w:rPr>
          <w:rFonts w:ascii="Times New Roman" w:hAnsi="Times New Roman" w:cs="Times New Roman"/>
          <w:sz w:val="24"/>
          <w:szCs w:val="24"/>
        </w:rPr>
        <w:t>ue de un periodo de dos semanas, que abarcaba del veinte de agosto al</w:t>
      </w:r>
      <w:r w:rsidR="00E20FFC" w:rsidRPr="00CF3B7C">
        <w:rPr>
          <w:rFonts w:ascii="Times New Roman" w:hAnsi="Times New Roman" w:cs="Times New Roman"/>
          <w:sz w:val="24"/>
          <w:szCs w:val="24"/>
        </w:rPr>
        <w:t xml:space="preserve"> siete de septiembre. </w:t>
      </w:r>
    </w:p>
    <w:p w:rsidR="00BE013A" w:rsidRPr="00CF3B7C" w:rsidRDefault="00E20FFC" w:rsidP="009C38F5">
      <w:pPr>
        <w:spacing w:line="360" w:lineRule="auto"/>
        <w:rPr>
          <w:rFonts w:ascii="Times New Roman" w:hAnsi="Times New Roman" w:cs="Times New Roman"/>
          <w:sz w:val="24"/>
          <w:szCs w:val="24"/>
        </w:rPr>
      </w:pPr>
      <w:r w:rsidRPr="00CF3B7C">
        <w:rPr>
          <w:rFonts w:ascii="Times New Roman" w:hAnsi="Times New Roman" w:cs="Times New Roman"/>
          <w:sz w:val="24"/>
          <w:szCs w:val="24"/>
        </w:rPr>
        <w:t>En la primer jornada de práctica pude percatarme de que algunas de las cosas que se mencionaban en el diagnóstico</w:t>
      </w:r>
      <w:r w:rsidR="000B232D" w:rsidRPr="00CF3B7C">
        <w:rPr>
          <w:rFonts w:ascii="Times New Roman" w:hAnsi="Times New Roman" w:cs="Times New Roman"/>
          <w:sz w:val="24"/>
          <w:szCs w:val="24"/>
        </w:rPr>
        <w:t xml:space="preserve"> en el apartado de lenguaje y comunicación</w:t>
      </w:r>
      <w:r w:rsidRPr="00CF3B7C">
        <w:rPr>
          <w:rFonts w:ascii="Times New Roman" w:hAnsi="Times New Roman" w:cs="Times New Roman"/>
          <w:sz w:val="24"/>
          <w:szCs w:val="24"/>
        </w:rPr>
        <w:t xml:space="preserve"> no est</w:t>
      </w:r>
      <w:r w:rsidR="00632CCF" w:rsidRPr="00CF3B7C">
        <w:rPr>
          <w:rFonts w:ascii="Times New Roman" w:hAnsi="Times New Roman" w:cs="Times New Roman"/>
          <w:sz w:val="24"/>
          <w:szCs w:val="24"/>
        </w:rPr>
        <w:t>aban del todo acertadas, pues lo</w:t>
      </w:r>
      <w:r w:rsidRPr="00CF3B7C">
        <w:rPr>
          <w:rFonts w:ascii="Times New Roman" w:hAnsi="Times New Roman" w:cs="Times New Roman"/>
          <w:sz w:val="24"/>
          <w:szCs w:val="24"/>
        </w:rPr>
        <w:t xml:space="preserve">s niños no presentaban varias de las características que había descrito la educadora en el diagnóstico del grupo, por lo que en la primer semana de práctica del diecisiete al veintiuno de septiembre </w:t>
      </w:r>
      <w:r w:rsidR="00F76817">
        <w:rPr>
          <w:rFonts w:ascii="Times New Roman" w:hAnsi="Times New Roman" w:cs="Times New Roman"/>
          <w:sz w:val="24"/>
          <w:szCs w:val="24"/>
        </w:rPr>
        <w:t xml:space="preserve">del año dos mil dieciocho </w:t>
      </w:r>
      <w:r w:rsidR="000B232D" w:rsidRPr="00CF3B7C">
        <w:rPr>
          <w:rFonts w:ascii="Times New Roman" w:hAnsi="Times New Roman" w:cs="Times New Roman"/>
          <w:sz w:val="24"/>
          <w:szCs w:val="24"/>
        </w:rPr>
        <w:t>la usé también para observar las características que presentaban en cuanto a pensamiento matemático y lenguaje y comunicaci</w:t>
      </w:r>
      <w:r w:rsidR="00ED7015" w:rsidRPr="00CF3B7C">
        <w:rPr>
          <w:rFonts w:ascii="Times New Roman" w:hAnsi="Times New Roman" w:cs="Times New Roman"/>
          <w:sz w:val="24"/>
          <w:szCs w:val="24"/>
        </w:rPr>
        <w:t>ón, esto lo hice con</w:t>
      </w:r>
      <w:r w:rsidR="00A72AA6" w:rsidRPr="00CF3B7C">
        <w:rPr>
          <w:rFonts w:ascii="Times New Roman" w:hAnsi="Times New Roman" w:cs="Times New Roman"/>
          <w:sz w:val="24"/>
          <w:szCs w:val="24"/>
        </w:rPr>
        <w:t xml:space="preserve"> diferentes</w:t>
      </w:r>
      <w:r w:rsidR="00ED7015" w:rsidRPr="00CF3B7C">
        <w:rPr>
          <w:rFonts w:ascii="Times New Roman" w:hAnsi="Times New Roman" w:cs="Times New Roman"/>
          <w:sz w:val="24"/>
          <w:szCs w:val="24"/>
        </w:rPr>
        <w:t xml:space="preserve"> instrumentos como la evaluación continua</w:t>
      </w:r>
      <w:r w:rsidR="00A72AA6" w:rsidRPr="00CF3B7C">
        <w:rPr>
          <w:rFonts w:ascii="Times New Roman" w:hAnsi="Times New Roman" w:cs="Times New Roman"/>
          <w:sz w:val="24"/>
          <w:szCs w:val="24"/>
        </w:rPr>
        <w:t>, el portafolio de evidencias, así como el diario de campo.</w:t>
      </w:r>
    </w:p>
    <w:p w:rsidR="009C38F5" w:rsidRDefault="005752E7"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lastRenderedPageBreak/>
        <w:t>Antes de ir a la práctica diseñé diferentes instrumentos</w:t>
      </w:r>
      <w:r w:rsidR="00632CCF" w:rsidRPr="00CF3B7C">
        <w:rPr>
          <w:rFonts w:ascii="Times New Roman" w:hAnsi="Times New Roman" w:cs="Times New Roman"/>
          <w:sz w:val="24"/>
          <w:szCs w:val="24"/>
        </w:rPr>
        <w:t xml:space="preserve"> que </w:t>
      </w:r>
      <w:r w:rsidR="009C38F5">
        <w:rPr>
          <w:rFonts w:ascii="Times New Roman" w:hAnsi="Times New Roman" w:cs="Times New Roman"/>
          <w:sz w:val="24"/>
          <w:szCs w:val="24"/>
        </w:rPr>
        <w:t xml:space="preserve"> ayudará</w:t>
      </w:r>
      <w:r w:rsidRPr="00CF3B7C">
        <w:rPr>
          <w:rFonts w:ascii="Times New Roman" w:hAnsi="Times New Roman" w:cs="Times New Roman"/>
          <w:sz w:val="24"/>
          <w:szCs w:val="24"/>
        </w:rPr>
        <w:t>n a saber más cosas de todo lo q</w:t>
      </w:r>
      <w:r w:rsidR="009C38F5">
        <w:rPr>
          <w:rFonts w:ascii="Times New Roman" w:hAnsi="Times New Roman" w:cs="Times New Roman"/>
          <w:sz w:val="24"/>
          <w:szCs w:val="24"/>
        </w:rPr>
        <w:t>ue afectaba el aprendizaje de lo</w:t>
      </w:r>
      <w:r w:rsidRPr="00CF3B7C">
        <w:rPr>
          <w:rFonts w:ascii="Times New Roman" w:hAnsi="Times New Roman" w:cs="Times New Roman"/>
          <w:sz w:val="24"/>
          <w:szCs w:val="24"/>
        </w:rPr>
        <w:t xml:space="preserve">s alumnos, uno de </w:t>
      </w:r>
      <w:r w:rsidR="009C38F5">
        <w:rPr>
          <w:rFonts w:ascii="Times New Roman" w:hAnsi="Times New Roman" w:cs="Times New Roman"/>
          <w:sz w:val="24"/>
          <w:szCs w:val="24"/>
        </w:rPr>
        <w:t xml:space="preserve">ellos </w:t>
      </w:r>
      <w:r w:rsidRPr="00CF3B7C">
        <w:rPr>
          <w:rFonts w:ascii="Times New Roman" w:hAnsi="Times New Roman" w:cs="Times New Roman"/>
          <w:sz w:val="24"/>
          <w:szCs w:val="24"/>
        </w:rPr>
        <w:t>fueron las entrevistas a los padres de familia; estos instrumentos fu</w:t>
      </w:r>
      <w:r w:rsidR="00C54DB0" w:rsidRPr="00CF3B7C">
        <w:rPr>
          <w:rFonts w:ascii="Times New Roman" w:hAnsi="Times New Roman" w:cs="Times New Roman"/>
          <w:sz w:val="24"/>
          <w:szCs w:val="24"/>
        </w:rPr>
        <w:t>eron entregados a los padres al finalizar la jornada, con la indicación de regresarlas cont</w:t>
      </w:r>
      <w:r w:rsidR="00EA51DF" w:rsidRPr="00CF3B7C">
        <w:rPr>
          <w:rFonts w:ascii="Times New Roman" w:hAnsi="Times New Roman" w:cs="Times New Roman"/>
          <w:sz w:val="24"/>
          <w:szCs w:val="24"/>
        </w:rPr>
        <w:t>estadas a la maña</w:t>
      </w:r>
      <w:r w:rsidR="009C38F5">
        <w:rPr>
          <w:rFonts w:ascii="Times New Roman" w:hAnsi="Times New Roman" w:cs="Times New Roman"/>
          <w:sz w:val="24"/>
          <w:szCs w:val="24"/>
        </w:rPr>
        <w:t xml:space="preserve">na siguiente; algunos </w:t>
      </w:r>
      <w:r w:rsidR="00EA51DF" w:rsidRPr="00CF3B7C">
        <w:rPr>
          <w:rFonts w:ascii="Times New Roman" w:hAnsi="Times New Roman" w:cs="Times New Roman"/>
          <w:sz w:val="24"/>
          <w:szCs w:val="24"/>
        </w:rPr>
        <w:t>no cumplían con llevar la entrevista, así que los tenía que citar 10 minutos antes de la hora de entrada para que pudieran contestarla.</w:t>
      </w:r>
    </w:p>
    <w:p w:rsidR="003B423F" w:rsidRPr="00CF3B7C" w:rsidRDefault="00EA51DF"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Las entrevistas a los padres de familia</w:t>
      </w:r>
      <w:r w:rsidR="009C38F5">
        <w:rPr>
          <w:rFonts w:ascii="Times New Roman" w:hAnsi="Times New Roman" w:cs="Times New Roman"/>
          <w:sz w:val="24"/>
          <w:szCs w:val="24"/>
        </w:rPr>
        <w:t xml:space="preserve"> son </w:t>
      </w:r>
      <w:r w:rsidR="00632CCF" w:rsidRPr="00CF3B7C">
        <w:rPr>
          <w:rFonts w:ascii="Times New Roman" w:hAnsi="Times New Roman" w:cs="Times New Roman"/>
          <w:sz w:val="24"/>
          <w:szCs w:val="24"/>
        </w:rPr>
        <w:t>otro instrumento que se aplicaron</w:t>
      </w:r>
      <w:r w:rsidRPr="00CF3B7C">
        <w:rPr>
          <w:rFonts w:ascii="Times New Roman" w:hAnsi="Times New Roman" w:cs="Times New Roman"/>
          <w:sz w:val="24"/>
          <w:szCs w:val="24"/>
        </w:rPr>
        <w:t xml:space="preserve"> con la intención de conocer </w:t>
      </w:r>
      <w:r w:rsidR="0079033F" w:rsidRPr="00CF3B7C">
        <w:rPr>
          <w:rFonts w:ascii="Times New Roman" w:hAnsi="Times New Roman" w:cs="Times New Roman"/>
          <w:sz w:val="24"/>
          <w:szCs w:val="24"/>
        </w:rPr>
        <w:t>qué</w:t>
      </w:r>
      <w:r w:rsidRPr="00CF3B7C">
        <w:rPr>
          <w:rFonts w:ascii="Times New Roman" w:hAnsi="Times New Roman" w:cs="Times New Roman"/>
          <w:sz w:val="24"/>
          <w:szCs w:val="24"/>
        </w:rPr>
        <w:t xml:space="preserve"> tipo de situación </w:t>
      </w:r>
      <w:r w:rsidR="0079033F" w:rsidRPr="00CF3B7C">
        <w:rPr>
          <w:rFonts w:ascii="Times New Roman" w:hAnsi="Times New Roman" w:cs="Times New Roman"/>
          <w:sz w:val="24"/>
          <w:szCs w:val="24"/>
        </w:rPr>
        <w:t>hay en casa y cómo es que vive el niño, también son de utilidad para descartar o atribuir que alguna barrera para el aprendizaje provenga del contexto familiar.</w:t>
      </w:r>
    </w:p>
    <w:p w:rsidR="0079033F" w:rsidRPr="00CF3B7C" w:rsidRDefault="007667BA"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Marí menciona que la finalidad del </w:t>
      </w:r>
      <w:r w:rsidR="007507AC" w:rsidRPr="00CF3B7C">
        <w:rPr>
          <w:rFonts w:ascii="Times New Roman" w:hAnsi="Times New Roman" w:cs="Times New Roman"/>
          <w:sz w:val="24"/>
          <w:szCs w:val="24"/>
        </w:rPr>
        <w:t>diagnóstico no debe limitarse solo a</w:t>
      </w:r>
      <w:r w:rsidRPr="00CF3B7C">
        <w:rPr>
          <w:rFonts w:ascii="Times New Roman" w:hAnsi="Times New Roman" w:cs="Times New Roman"/>
          <w:sz w:val="24"/>
          <w:szCs w:val="24"/>
        </w:rPr>
        <w:t xml:space="preserve"> las instituciones escolares, se deben tener en cuenta otras áreas </w:t>
      </w:r>
      <w:r w:rsidR="007507AC" w:rsidRPr="00CF3B7C">
        <w:rPr>
          <w:rFonts w:ascii="Times New Roman" w:hAnsi="Times New Roman" w:cs="Times New Roman"/>
          <w:sz w:val="24"/>
          <w:szCs w:val="24"/>
        </w:rPr>
        <w:t>como la familia, la comunidad y</w:t>
      </w:r>
      <w:r w:rsidRPr="00CF3B7C">
        <w:rPr>
          <w:rFonts w:ascii="Times New Roman" w:hAnsi="Times New Roman" w:cs="Times New Roman"/>
          <w:sz w:val="24"/>
          <w:szCs w:val="24"/>
        </w:rPr>
        <w:t xml:space="preserve"> cualquier elemento socializador, ya que los problemas surgen de los factor</w:t>
      </w:r>
      <w:r w:rsidR="007507AC" w:rsidRPr="00CF3B7C">
        <w:rPr>
          <w:rFonts w:ascii="Times New Roman" w:hAnsi="Times New Roman" w:cs="Times New Roman"/>
          <w:sz w:val="24"/>
          <w:szCs w:val="24"/>
        </w:rPr>
        <w:t xml:space="preserve">es personales y los ambientales </w:t>
      </w:r>
      <w:r w:rsidRPr="00CF3B7C">
        <w:rPr>
          <w:rFonts w:ascii="Times New Roman" w:hAnsi="Times New Roman" w:cs="Times New Roman"/>
          <w:sz w:val="24"/>
          <w:szCs w:val="24"/>
        </w:rPr>
        <w:t>(2000)</w:t>
      </w:r>
      <w:r w:rsidR="007507AC" w:rsidRPr="00CF3B7C">
        <w:rPr>
          <w:rFonts w:ascii="Times New Roman" w:hAnsi="Times New Roman" w:cs="Times New Roman"/>
          <w:sz w:val="24"/>
          <w:szCs w:val="24"/>
        </w:rPr>
        <w:t>. Por lo que s</w:t>
      </w:r>
      <w:r w:rsidR="0079033F" w:rsidRPr="00CF3B7C">
        <w:rPr>
          <w:rFonts w:ascii="Times New Roman" w:hAnsi="Times New Roman" w:cs="Times New Roman"/>
          <w:sz w:val="24"/>
          <w:szCs w:val="24"/>
        </w:rPr>
        <w:t xml:space="preserve">e realizaron también entrevistas a los niños en donde se preguntaba la edad que tenían, </w:t>
      </w:r>
      <w:r w:rsidR="0036379E">
        <w:rPr>
          <w:rFonts w:ascii="Times New Roman" w:hAnsi="Times New Roman" w:cs="Times New Roman"/>
          <w:sz w:val="24"/>
          <w:szCs w:val="24"/>
        </w:rPr>
        <w:t>¿</w:t>
      </w:r>
      <w:r w:rsidR="009C38F5">
        <w:rPr>
          <w:rFonts w:ascii="Times New Roman" w:hAnsi="Times New Roman" w:cs="Times New Roman"/>
          <w:sz w:val="24"/>
          <w:szCs w:val="24"/>
        </w:rPr>
        <w:t>cómo se llamaba</w:t>
      </w:r>
      <w:r w:rsidR="0036379E">
        <w:rPr>
          <w:rFonts w:ascii="Times New Roman" w:hAnsi="Times New Roman" w:cs="Times New Roman"/>
          <w:sz w:val="24"/>
          <w:szCs w:val="24"/>
        </w:rPr>
        <w:t>?</w:t>
      </w:r>
      <w:r w:rsidR="009C38F5">
        <w:rPr>
          <w:rFonts w:ascii="Times New Roman" w:hAnsi="Times New Roman" w:cs="Times New Roman"/>
          <w:sz w:val="24"/>
          <w:szCs w:val="24"/>
        </w:rPr>
        <w:t xml:space="preserve">, </w:t>
      </w:r>
      <w:r w:rsidR="0036379E">
        <w:rPr>
          <w:rFonts w:ascii="Times New Roman" w:hAnsi="Times New Roman" w:cs="Times New Roman"/>
          <w:sz w:val="24"/>
          <w:szCs w:val="24"/>
        </w:rPr>
        <w:t>¿</w:t>
      </w:r>
      <w:r w:rsidR="009C38F5">
        <w:rPr>
          <w:rFonts w:ascii="Times New Roman" w:hAnsi="Times New Roman" w:cs="Times New Roman"/>
          <w:sz w:val="24"/>
          <w:szCs w:val="24"/>
        </w:rPr>
        <w:t>quié</w:t>
      </w:r>
      <w:r w:rsidR="0079033F" w:rsidRPr="00CF3B7C">
        <w:rPr>
          <w:rFonts w:ascii="Times New Roman" w:hAnsi="Times New Roman" w:cs="Times New Roman"/>
          <w:sz w:val="24"/>
          <w:szCs w:val="24"/>
        </w:rPr>
        <w:t>n ju</w:t>
      </w:r>
      <w:r w:rsidR="009C38F5">
        <w:rPr>
          <w:rFonts w:ascii="Times New Roman" w:hAnsi="Times New Roman" w:cs="Times New Roman"/>
          <w:sz w:val="24"/>
          <w:szCs w:val="24"/>
        </w:rPr>
        <w:t>gaba con ellos en casa</w:t>
      </w:r>
      <w:r w:rsidR="0036379E">
        <w:rPr>
          <w:rFonts w:ascii="Times New Roman" w:hAnsi="Times New Roman" w:cs="Times New Roman"/>
          <w:sz w:val="24"/>
          <w:szCs w:val="24"/>
        </w:rPr>
        <w:t>?</w:t>
      </w:r>
      <w:r w:rsidR="009C38F5">
        <w:rPr>
          <w:rFonts w:ascii="Times New Roman" w:hAnsi="Times New Roman" w:cs="Times New Roman"/>
          <w:sz w:val="24"/>
          <w:szCs w:val="24"/>
        </w:rPr>
        <w:t xml:space="preserve">, </w:t>
      </w:r>
      <w:r w:rsidR="0036379E">
        <w:rPr>
          <w:rFonts w:ascii="Times New Roman" w:hAnsi="Times New Roman" w:cs="Times New Roman"/>
          <w:sz w:val="24"/>
          <w:szCs w:val="24"/>
        </w:rPr>
        <w:t>¿</w:t>
      </w:r>
      <w:r w:rsidR="009C38F5">
        <w:rPr>
          <w:rFonts w:ascii="Times New Roman" w:hAnsi="Times New Roman" w:cs="Times New Roman"/>
          <w:sz w:val="24"/>
          <w:szCs w:val="24"/>
        </w:rPr>
        <w:t>qué</w:t>
      </w:r>
      <w:r w:rsidR="0079033F" w:rsidRPr="00CF3B7C">
        <w:rPr>
          <w:rFonts w:ascii="Times New Roman" w:hAnsi="Times New Roman" w:cs="Times New Roman"/>
          <w:sz w:val="24"/>
          <w:szCs w:val="24"/>
        </w:rPr>
        <w:t xml:space="preserve"> les gustaba hacer en sus ratos libres</w:t>
      </w:r>
      <w:r w:rsidR="0036379E">
        <w:rPr>
          <w:rFonts w:ascii="Times New Roman" w:hAnsi="Times New Roman" w:cs="Times New Roman"/>
          <w:sz w:val="24"/>
          <w:szCs w:val="24"/>
        </w:rPr>
        <w:t>?</w:t>
      </w:r>
      <w:r w:rsidR="0079033F" w:rsidRPr="00CF3B7C">
        <w:rPr>
          <w:rFonts w:ascii="Times New Roman" w:hAnsi="Times New Roman" w:cs="Times New Roman"/>
          <w:sz w:val="24"/>
          <w:szCs w:val="24"/>
        </w:rPr>
        <w:t xml:space="preserve"> etc. Todo esto con la intención de que pudiera conocer los gustos, intereses y necesidades que tenían los niños. </w:t>
      </w:r>
      <w:r w:rsidR="00B7514E" w:rsidRPr="00CF3B7C">
        <w:rPr>
          <w:rFonts w:ascii="Times New Roman" w:hAnsi="Times New Roman" w:cs="Times New Roman"/>
          <w:sz w:val="24"/>
          <w:szCs w:val="24"/>
        </w:rPr>
        <w:t xml:space="preserve">Estas entrevistas se  llevaban a cabo durante la hora del recreo o </w:t>
      </w:r>
      <w:r w:rsidR="00F76817">
        <w:rPr>
          <w:rFonts w:ascii="Times New Roman" w:hAnsi="Times New Roman" w:cs="Times New Roman"/>
          <w:sz w:val="24"/>
          <w:szCs w:val="24"/>
        </w:rPr>
        <w:t>la hora del lonche, al principio</w:t>
      </w:r>
      <w:r w:rsidR="00B7514E" w:rsidRPr="00CF3B7C">
        <w:rPr>
          <w:rFonts w:ascii="Times New Roman" w:hAnsi="Times New Roman" w:cs="Times New Roman"/>
          <w:sz w:val="24"/>
          <w:szCs w:val="24"/>
        </w:rPr>
        <w:t xml:space="preserve"> noté que los alumnos no se sentían con much</w:t>
      </w:r>
      <w:r w:rsidR="00993FBC" w:rsidRPr="00CF3B7C">
        <w:rPr>
          <w:rFonts w:ascii="Times New Roman" w:hAnsi="Times New Roman" w:cs="Times New Roman"/>
          <w:sz w:val="24"/>
          <w:szCs w:val="24"/>
        </w:rPr>
        <w:t>a</w:t>
      </w:r>
      <w:r w:rsidR="00B7514E" w:rsidRPr="00CF3B7C">
        <w:rPr>
          <w:rFonts w:ascii="Times New Roman" w:hAnsi="Times New Roman" w:cs="Times New Roman"/>
          <w:sz w:val="24"/>
          <w:szCs w:val="24"/>
        </w:rPr>
        <w:t xml:space="preserve"> confianza porque no habíamos tenido oportunidad de socializar.</w:t>
      </w:r>
    </w:p>
    <w:p w:rsidR="00A9380E" w:rsidRDefault="00A9380E"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Considero que es de vital importancia que el alumno pueda sentirse en confianza, y libre de decir lo que piensa, este clima de confianza no solo debe proveerse por parte de la educadora, también por parte de los mismos compañeros, un niño que es agredido por los demás no sentirá ganas de asistir al jardín de niños, y tampoco sentirá ganas de decir lo que piensa si los demás no respetarán su opinión.</w:t>
      </w:r>
    </w:p>
    <w:p w:rsidR="0036379E" w:rsidRPr="00CF3B7C" w:rsidRDefault="009C38F5"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“Un clima afectivo implica la expresión de sentimientos y actitudes positivas hacia los niños: calidez, apoyo, empatía entre otros. Cuando las actitudes de afecto que muestra el docente ante los niños son genuinas; éstos lo perciben” [Secretaría de Educación Pública (SEP, 2011, p. 142)]</w:t>
      </w:r>
    </w:p>
    <w:p w:rsidR="0079033F" w:rsidRPr="00CF3B7C" w:rsidRDefault="0079033F"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lastRenderedPageBreak/>
        <w:t>Se aplicó también un sociograma que tenía como propósito detectar que niños eran los más violentos o agresivos, y que niños eran los violentados, para realizar una propuesta de estrategias que pudieran disminuir o eliminar la problemática detectada</w:t>
      </w:r>
      <w:r w:rsidR="00A9380E" w:rsidRPr="00CF3B7C">
        <w:rPr>
          <w:rFonts w:ascii="Times New Roman" w:hAnsi="Times New Roman" w:cs="Times New Roman"/>
          <w:sz w:val="24"/>
          <w:szCs w:val="24"/>
        </w:rPr>
        <w:t>.</w:t>
      </w:r>
    </w:p>
    <w:p w:rsidR="00F5184F" w:rsidRPr="00CF3B7C" w:rsidRDefault="00F5184F"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Los estilos de aprendizaje que tomó la educadora fueron los resultados del </w:t>
      </w:r>
      <w:r w:rsidRPr="00892CD9">
        <w:rPr>
          <w:rFonts w:ascii="Times New Roman" w:hAnsi="Times New Roman" w:cs="Times New Roman"/>
          <w:sz w:val="24"/>
          <w:szCs w:val="24"/>
          <w:highlight w:val="yellow"/>
        </w:rPr>
        <w:t>ciclo</w:t>
      </w:r>
      <w:r w:rsidR="00892CD9">
        <w:rPr>
          <w:rFonts w:ascii="Times New Roman" w:hAnsi="Times New Roman" w:cs="Times New Roman"/>
          <w:sz w:val="24"/>
          <w:szCs w:val="24"/>
          <w:highlight w:val="yellow"/>
        </w:rPr>
        <w:t xml:space="preserve"> SEMESTRE</w:t>
      </w:r>
      <w:r w:rsidRPr="00CF3B7C">
        <w:rPr>
          <w:rFonts w:ascii="Times New Roman" w:hAnsi="Times New Roman" w:cs="Times New Roman"/>
          <w:sz w:val="24"/>
          <w:szCs w:val="24"/>
        </w:rPr>
        <w:t xml:space="preserve"> anterior, cuando comencé con la jornada </w:t>
      </w:r>
      <w:r w:rsidR="0079033F" w:rsidRPr="00CF3B7C">
        <w:rPr>
          <w:rFonts w:ascii="Times New Roman" w:hAnsi="Times New Roman" w:cs="Times New Roman"/>
          <w:sz w:val="24"/>
          <w:szCs w:val="24"/>
        </w:rPr>
        <w:t xml:space="preserve">se llevaron </w:t>
      </w:r>
      <w:r w:rsidRPr="00CF3B7C">
        <w:rPr>
          <w:rFonts w:ascii="Times New Roman" w:hAnsi="Times New Roman" w:cs="Times New Roman"/>
          <w:sz w:val="24"/>
          <w:szCs w:val="24"/>
        </w:rPr>
        <w:t xml:space="preserve">a cabo otros test de aprendizaje donde se le planteaban a los niños </w:t>
      </w:r>
      <w:r w:rsidR="0079033F" w:rsidRPr="00CF3B7C">
        <w:rPr>
          <w:rFonts w:ascii="Times New Roman" w:hAnsi="Times New Roman" w:cs="Times New Roman"/>
          <w:sz w:val="24"/>
          <w:szCs w:val="24"/>
        </w:rPr>
        <w:t xml:space="preserve">una serie de preguntas con dibujos en donde se le hacían preguntas y posibles respuestas de esta manera se contabilizaban los resultados y se determinaba que estilo de aprendizaje </w:t>
      </w:r>
      <w:r w:rsidR="00653E14" w:rsidRPr="00CF3B7C">
        <w:rPr>
          <w:rFonts w:ascii="Times New Roman" w:hAnsi="Times New Roman" w:cs="Times New Roman"/>
          <w:sz w:val="24"/>
          <w:szCs w:val="24"/>
        </w:rPr>
        <w:t xml:space="preserve">tenía el alumno; auditivo, visual o kinestésico, y en base a esto se proponía que las situaciones didácticas se enfocaran al estilo de aprendizaje que dominaba en el grupo. </w:t>
      </w:r>
      <w:r w:rsidR="00632CCF" w:rsidRPr="00CF3B7C">
        <w:rPr>
          <w:rFonts w:ascii="Times New Roman" w:hAnsi="Times New Roman" w:cs="Times New Roman"/>
          <w:sz w:val="24"/>
          <w:szCs w:val="24"/>
        </w:rPr>
        <w:t xml:space="preserve"> </w:t>
      </w:r>
    </w:p>
    <w:p w:rsidR="00602D5B" w:rsidRPr="00CF3B7C" w:rsidRDefault="00F5184F"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El conocer los estilos de aprendizaje de los alumnos tendrá un gran impacto en el diseño de planeación, </w:t>
      </w:r>
      <w:r w:rsidR="00602D5B" w:rsidRPr="00CF3B7C">
        <w:rPr>
          <w:rFonts w:ascii="Times New Roman" w:hAnsi="Times New Roman" w:cs="Times New Roman"/>
          <w:sz w:val="24"/>
          <w:szCs w:val="24"/>
        </w:rPr>
        <w:t xml:space="preserve">pues no puede </w:t>
      </w:r>
      <w:r w:rsidR="00C853CB" w:rsidRPr="00CF3B7C">
        <w:rPr>
          <w:rFonts w:ascii="Times New Roman" w:hAnsi="Times New Roman" w:cs="Times New Roman"/>
          <w:sz w:val="24"/>
          <w:szCs w:val="24"/>
        </w:rPr>
        <w:t xml:space="preserve">solamente </w:t>
      </w:r>
      <w:r w:rsidR="00602D5B" w:rsidRPr="00CF3B7C">
        <w:rPr>
          <w:rFonts w:ascii="Times New Roman" w:hAnsi="Times New Roman" w:cs="Times New Roman"/>
          <w:sz w:val="24"/>
          <w:szCs w:val="24"/>
        </w:rPr>
        <w:t>estar dando</w:t>
      </w:r>
      <w:r w:rsidR="00C853CB" w:rsidRPr="00CF3B7C">
        <w:rPr>
          <w:rFonts w:ascii="Times New Roman" w:hAnsi="Times New Roman" w:cs="Times New Roman"/>
          <w:sz w:val="24"/>
          <w:szCs w:val="24"/>
        </w:rPr>
        <w:t xml:space="preserve"> explicaciones o narraciones si los alumnos son visuales, </w:t>
      </w:r>
      <w:r w:rsidR="00602D5B" w:rsidRPr="00CF3B7C">
        <w:rPr>
          <w:rFonts w:ascii="Times New Roman" w:hAnsi="Times New Roman" w:cs="Times New Roman"/>
          <w:sz w:val="24"/>
          <w:szCs w:val="24"/>
        </w:rPr>
        <w:t>o no pueden estar todo el día viendo imágenes o videos, si en el test de aprendizaje el resultado arrojó que son kinestésicos.</w:t>
      </w:r>
    </w:p>
    <w:p w:rsidR="00433278" w:rsidRPr="00CF3B7C" w:rsidRDefault="00653E14"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La intervención docente es importante </w:t>
      </w:r>
      <w:r w:rsidR="002C543A" w:rsidRPr="00CF3B7C">
        <w:rPr>
          <w:rFonts w:ascii="Times New Roman" w:hAnsi="Times New Roman" w:cs="Times New Roman"/>
          <w:sz w:val="24"/>
          <w:szCs w:val="24"/>
        </w:rPr>
        <w:t xml:space="preserve">porque </w:t>
      </w:r>
      <w:r w:rsidRPr="00CF3B7C">
        <w:rPr>
          <w:rFonts w:ascii="Times New Roman" w:hAnsi="Times New Roman" w:cs="Times New Roman"/>
          <w:sz w:val="24"/>
          <w:szCs w:val="24"/>
        </w:rPr>
        <w:t xml:space="preserve">al aplicar este tipo de instrumentos </w:t>
      </w:r>
      <w:r w:rsidRPr="00FE65B0">
        <w:rPr>
          <w:rFonts w:ascii="Times New Roman" w:hAnsi="Times New Roman" w:cs="Times New Roman"/>
          <w:sz w:val="24"/>
          <w:szCs w:val="24"/>
          <w:highlight w:val="yellow"/>
        </w:rPr>
        <w:t>pues</w:t>
      </w:r>
      <w:r w:rsidR="00FE65B0">
        <w:rPr>
          <w:rFonts w:ascii="Times New Roman" w:hAnsi="Times New Roman" w:cs="Times New Roman"/>
          <w:sz w:val="24"/>
          <w:szCs w:val="24"/>
          <w:highlight w:val="yellow"/>
        </w:rPr>
        <w:t xml:space="preserve"> NO VA</w:t>
      </w:r>
      <w:r w:rsidRPr="00CF3B7C">
        <w:rPr>
          <w:rFonts w:ascii="Times New Roman" w:hAnsi="Times New Roman" w:cs="Times New Roman"/>
          <w:sz w:val="24"/>
          <w:szCs w:val="24"/>
        </w:rPr>
        <w:t xml:space="preserve"> es el mismo docente el que tiene claro que es lo que quiere conocer. Considero que </w:t>
      </w:r>
      <w:r w:rsidRPr="00ED34F3">
        <w:rPr>
          <w:rFonts w:ascii="Times New Roman" w:hAnsi="Times New Roman" w:cs="Times New Roman"/>
          <w:sz w:val="24"/>
          <w:szCs w:val="24"/>
          <w:highlight w:val="yellow"/>
        </w:rPr>
        <w:t>todo</w:t>
      </w:r>
      <w:r w:rsidRPr="00CF3B7C">
        <w:rPr>
          <w:rFonts w:ascii="Times New Roman" w:hAnsi="Times New Roman" w:cs="Times New Roman"/>
          <w:sz w:val="24"/>
          <w:szCs w:val="24"/>
        </w:rPr>
        <w:t xml:space="preserve"> se hace con la intenci</w:t>
      </w:r>
      <w:r w:rsidR="00433278" w:rsidRPr="00CF3B7C">
        <w:rPr>
          <w:rFonts w:ascii="Times New Roman" w:hAnsi="Times New Roman" w:cs="Times New Roman"/>
          <w:sz w:val="24"/>
          <w:szCs w:val="24"/>
        </w:rPr>
        <w:t>ón de investigar</w:t>
      </w:r>
      <w:r w:rsidRPr="00CF3B7C">
        <w:rPr>
          <w:rFonts w:ascii="Times New Roman" w:hAnsi="Times New Roman" w:cs="Times New Roman"/>
          <w:sz w:val="24"/>
          <w:szCs w:val="24"/>
        </w:rPr>
        <w:t xml:space="preserve"> </w:t>
      </w:r>
      <w:r w:rsidRPr="00ED34F3">
        <w:rPr>
          <w:rFonts w:ascii="Times New Roman" w:hAnsi="Times New Roman" w:cs="Times New Roman"/>
          <w:sz w:val="24"/>
          <w:szCs w:val="24"/>
          <w:highlight w:val="yellow"/>
        </w:rPr>
        <w:t>todo</w:t>
      </w:r>
      <w:r w:rsidRPr="00CF3B7C">
        <w:rPr>
          <w:rFonts w:ascii="Times New Roman" w:hAnsi="Times New Roman" w:cs="Times New Roman"/>
          <w:sz w:val="24"/>
          <w:szCs w:val="24"/>
        </w:rPr>
        <w:t xml:space="preserve"> lo que </w:t>
      </w:r>
      <w:r w:rsidR="00255F17" w:rsidRPr="00CF3B7C">
        <w:rPr>
          <w:rFonts w:ascii="Times New Roman" w:hAnsi="Times New Roman" w:cs="Times New Roman"/>
          <w:sz w:val="24"/>
          <w:szCs w:val="24"/>
        </w:rPr>
        <w:t>está en contacto con el alumno.</w:t>
      </w:r>
    </w:p>
    <w:p w:rsidR="00653E14" w:rsidRPr="00CF3B7C" w:rsidRDefault="00CA333C"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Un</w:t>
      </w:r>
      <w:r w:rsidR="00BA1F50" w:rsidRPr="00CF3B7C">
        <w:rPr>
          <w:rFonts w:ascii="Times New Roman" w:hAnsi="Times New Roman" w:cs="Times New Roman"/>
          <w:sz w:val="24"/>
          <w:szCs w:val="24"/>
        </w:rPr>
        <w:t>a de las fortalezas de diseñar y aplicar los diferentes instrumentos es que nadie mejor que el docente sabe los aspectos que quiere conocer del contexto inmediato de sus alumnos, otra de las ventajas es que al estar con los niños en el au</w:t>
      </w:r>
      <w:r w:rsidR="004A6FC1" w:rsidRPr="00CF3B7C">
        <w:rPr>
          <w:rFonts w:ascii="Times New Roman" w:hAnsi="Times New Roman" w:cs="Times New Roman"/>
          <w:sz w:val="24"/>
          <w:szCs w:val="24"/>
        </w:rPr>
        <w:t>la ya no te quedas solamente con los resultados de las encuestas, si no, que mantienes una observación permanente que de igual manera te arrojará información relevante.</w:t>
      </w:r>
    </w:p>
    <w:p w:rsidR="00C06857" w:rsidRPr="00CF3B7C" w:rsidRDefault="004A6FC1"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Un área de oportunidad es que cuando se realizó el diagnóstico de los saberes previos de los niños no estuve presente y al leer los resultados y al estar en práctica </w:t>
      </w:r>
      <w:r w:rsidRPr="00ED34F3">
        <w:rPr>
          <w:rFonts w:ascii="Times New Roman" w:hAnsi="Times New Roman" w:cs="Times New Roman"/>
          <w:sz w:val="24"/>
          <w:szCs w:val="24"/>
          <w:highlight w:val="yellow"/>
        </w:rPr>
        <w:t>me</w:t>
      </w:r>
      <w:r w:rsidRPr="00CF3B7C">
        <w:rPr>
          <w:rFonts w:ascii="Times New Roman" w:hAnsi="Times New Roman" w:cs="Times New Roman"/>
          <w:sz w:val="24"/>
          <w:szCs w:val="24"/>
        </w:rPr>
        <w:t xml:space="preserve"> di cuenta de que lo que se había descrito no </w:t>
      </w:r>
      <w:r w:rsidR="00C06857" w:rsidRPr="00CF3B7C">
        <w:rPr>
          <w:rFonts w:ascii="Times New Roman" w:hAnsi="Times New Roman" w:cs="Times New Roman"/>
          <w:sz w:val="24"/>
          <w:szCs w:val="24"/>
        </w:rPr>
        <w:t>reflejaba lo que realmente conocían o desconocían los niños.</w:t>
      </w:r>
    </w:p>
    <w:p w:rsidR="00E411ED" w:rsidRPr="00CF3B7C" w:rsidRDefault="00632CCF"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La</w:t>
      </w:r>
      <w:r w:rsidR="00265EF0" w:rsidRPr="00CF3B7C">
        <w:rPr>
          <w:rFonts w:ascii="Times New Roman" w:hAnsi="Times New Roman" w:cs="Times New Roman"/>
          <w:sz w:val="24"/>
          <w:szCs w:val="24"/>
        </w:rPr>
        <w:t xml:space="preserve"> competencia profesional es sobre el diseño de planeaciones, y con esta acción del diagnóstico la pude favorecer en gran medida, ya que se tiene que partir de los conocimientos previos </w:t>
      </w:r>
      <w:r w:rsidR="00C73E92" w:rsidRPr="00CF3B7C">
        <w:rPr>
          <w:rFonts w:ascii="Times New Roman" w:hAnsi="Times New Roman" w:cs="Times New Roman"/>
          <w:sz w:val="24"/>
          <w:szCs w:val="24"/>
        </w:rPr>
        <w:t>y de esa manera planear con base a sus necesidades educativas, intereses y motivaciones.</w:t>
      </w:r>
      <w:r w:rsidRPr="00CF3B7C">
        <w:rPr>
          <w:rFonts w:ascii="Times New Roman" w:hAnsi="Times New Roman" w:cs="Times New Roman"/>
          <w:sz w:val="24"/>
          <w:szCs w:val="24"/>
        </w:rPr>
        <w:t>;</w:t>
      </w:r>
      <w:r w:rsidR="0093727A" w:rsidRPr="00CF3B7C">
        <w:rPr>
          <w:rFonts w:ascii="Times New Roman" w:hAnsi="Times New Roman" w:cs="Times New Roman"/>
          <w:sz w:val="24"/>
          <w:szCs w:val="24"/>
        </w:rPr>
        <w:t xml:space="preserve">  </w:t>
      </w:r>
      <w:r w:rsidR="00E411ED" w:rsidRPr="00CF3B7C">
        <w:rPr>
          <w:rFonts w:ascii="Times New Roman" w:hAnsi="Times New Roman" w:cs="Times New Roman"/>
          <w:sz w:val="24"/>
          <w:szCs w:val="24"/>
        </w:rPr>
        <w:t xml:space="preserve">Si no se realiza un diagnóstico para rescatar información de los </w:t>
      </w:r>
      <w:r w:rsidR="00E411ED" w:rsidRPr="00CF3B7C">
        <w:rPr>
          <w:rFonts w:ascii="Times New Roman" w:hAnsi="Times New Roman" w:cs="Times New Roman"/>
          <w:sz w:val="24"/>
          <w:szCs w:val="24"/>
        </w:rPr>
        <w:lastRenderedPageBreak/>
        <w:t>niños, muy probablemente las situaciones didácticas no den los resultados que esperamos; para poder diseñar una situación didáctica debemos tomar en cuenta que es lo que los alumnos saben, y sobre todo que es lo que necesitan saber.</w:t>
      </w:r>
    </w:p>
    <w:p w:rsidR="00E411ED" w:rsidRPr="00CF3B7C" w:rsidRDefault="00270A3B"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 xml:space="preserve">Para la evaluación de esta acción puedo decir que hubiera sido de más provecho el realizar el diagnóstico de los saberes previos en conjunto con la educadora para ver el proceso que llevaron los niños y darme una idea de las áreas de oportunidad que presentaban los niños. </w:t>
      </w:r>
    </w:p>
    <w:p w:rsidR="00270A3B" w:rsidRPr="00CF3B7C" w:rsidRDefault="00B7514E"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Para una mejor recolección de datos podría citar a todos los padres de familia diez minutos antes de la hora de salida para que todos puedan contestar las entrevistas.</w:t>
      </w:r>
    </w:p>
    <w:p w:rsidR="00B7514E" w:rsidRPr="00CF3B7C" w:rsidRDefault="00B7514E" w:rsidP="00C54DB0">
      <w:pPr>
        <w:spacing w:line="360" w:lineRule="auto"/>
        <w:rPr>
          <w:rFonts w:ascii="Times New Roman" w:hAnsi="Times New Roman" w:cs="Times New Roman"/>
          <w:sz w:val="24"/>
          <w:szCs w:val="24"/>
        </w:rPr>
      </w:pPr>
      <w:r w:rsidRPr="00CF3B7C">
        <w:rPr>
          <w:rFonts w:ascii="Times New Roman" w:hAnsi="Times New Roman" w:cs="Times New Roman"/>
          <w:sz w:val="24"/>
          <w:szCs w:val="24"/>
        </w:rPr>
        <w:t>Al realizar las entrevistas a los niños se acondicionaría para que los alumnos se sintieran en un clima de confianza y de esa manera puedan expresarse libremente sin sentir que han hecho algo malo y que por eso la maestra les está preguntando cosas.</w:t>
      </w:r>
    </w:p>
    <w:p w:rsidR="00E36E20" w:rsidRDefault="00F76817" w:rsidP="006542F0">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w:t>
      </w:r>
      <w:r w:rsidR="00E36E20">
        <w:rPr>
          <w:rFonts w:ascii="Times New Roman" w:hAnsi="Times New Roman" w:cs="Times New Roman"/>
          <w:sz w:val="24"/>
          <w:szCs w:val="24"/>
        </w:rPr>
        <w:t xml:space="preserve">segunda </w:t>
      </w:r>
      <w:r w:rsidR="00E27727">
        <w:rPr>
          <w:rFonts w:ascii="Times New Roman" w:hAnsi="Times New Roman" w:cs="Times New Roman"/>
          <w:sz w:val="24"/>
          <w:szCs w:val="24"/>
        </w:rPr>
        <w:t>estrategia</w:t>
      </w:r>
      <w:r w:rsidR="00E36E20">
        <w:rPr>
          <w:rFonts w:ascii="Times New Roman" w:hAnsi="Times New Roman" w:cs="Times New Roman"/>
          <w:sz w:val="24"/>
          <w:szCs w:val="24"/>
        </w:rPr>
        <w:t xml:space="preserve"> se llevaron a cabo diferentes acciones como la aplicación de la investigación y la situación didáctica.</w:t>
      </w:r>
      <w:r w:rsidR="00570668">
        <w:rPr>
          <w:rFonts w:ascii="Times New Roman" w:hAnsi="Times New Roman" w:cs="Times New Roman"/>
          <w:sz w:val="24"/>
          <w:szCs w:val="24"/>
        </w:rPr>
        <w:t xml:space="preserve"> LA SEGUNDA ESTRATEGIA LA TIENENES COMO DIAGNOSTICO</w:t>
      </w:r>
    </w:p>
    <w:p w:rsidR="00B7514E" w:rsidRDefault="003C6DEC" w:rsidP="006542F0">
      <w:pPr>
        <w:spacing w:line="360" w:lineRule="auto"/>
        <w:rPr>
          <w:rFonts w:ascii="Times New Roman" w:hAnsi="Times New Roman" w:cs="Times New Roman"/>
          <w:sz w:val="24"/>
          <w:szCs w:val="24"/>
        </w:rPr>
      </w:pPr>
      <w:r>
        <w:rPr>
          <w:rFonts w:ascii="Times New Roman" w:hAnsi="Times New Roman" w:cs="Times New Roman"/>
          <w:sz w:val="24"/>
          <w:szCs w:val="24"/>
        </w:rPr>
        <w:t xml:space="preserve">Llevé a cabo </w:t>
      </w:r>
      <w:r w:rsidR="00E36E20">
        <w:rPr>
          <w:rFonts w:ascii="Times New Roman" w:hAnsi="Times New Roman" w:cs="Times New Roman"/>
          <w:sz w:val="24"/>
          <w:szCs w:val="24"/>
        </w:rPr>
        <w:t xml:space="preserve">la investigación al registrar en </w:t>
      </w:r>
      <w:r w:rsidR="00E36E20" w:rsidRPr="00570668">
        <w:rPr>
          <w:rFonts w:ascii="Times New Roman" w:hAnsi="Times New Roman" w:cs="Times New Roman"/>
          <w:sz w:val="24"/>
          <w:szCs w:val="24"/>
          <w:highlight w:val="yellow"/>
        </w:rPr>
        <w:t>mi</w:t>
      </w:r>
      <w:r w:rsidR="00E36E20">
        <w:rPr>
          <w:rFonts w:ascii="Times New Roman" w:hAnsi="Times New Roman" w:cs="Times New Roman"/>
          <w:sz w:val="24"/>
          <w:szCs w:val="24"/>
        </w:rPr>
        <w:t xml:space="preserve"> cuaderno de notas científicas la información pertinente para poder trabajar con los alumnos. La situación didáctica que se trabajó fue </w:t>
      </w:r>
      <w:r w:rsidR="00E36E20" w:rsidRPr="00570668">
        <w:rPr>
          <w:rFonts w:ascii="Times New Roman" w:hAnsi="Times New Roman" w:cs="Times New Roman"/>
          <w:sz w:val="24"/>
          <w:szCs w:val="24"/>
          <w:highlight w:val="yellow"/>
        </w:rPr>
        <w:t>“</w:t>
      </w:r>
      <w:r w:rsidR="00E36E20">
        <w:rPr>
          <w:rFonts w:ascii="Times New Roman" w:hAnsi="Times New Roman" w:cs="Times New Roman"/>
          <w:sz w:val="24"/>
          <w:szCs w:val="24"/>
        </w:rPr>
        <w:t>jugando con las letras de mi nombre</w:t>
      </w:r>
      <w:r w:rsidR="00E36E20" w:rsidRPr="00570668">
        <w:rPr>
          <w:rFonts w:ascii="Times New Roman" w:hAnsi="Times New Roman" w:cs="Times New Roman"/>
          <w:sz w:val="24"/>
          <w:szCs w:val="24"/>
          <w:highlight w:val="yellow"/>
        </w:rPr>
        <w:t>”</w:t>
      </w:r>
      <w:r w:rsidR="00E36E20">
        <w:rPr>
          <w:rFonts w:ascii="Times New Roman" w:hAnsi="Times New Roman" w:cs="Times New Roman"/>
          <w:sz w:val="24"/>
          <w:szCs w:val="24"/>
        </w:rPr>
        <w:t xml:space="preserve"> </w:t>
      </w:r>
      <w:r w:rsidR="00E71E0E">
        <w:rPr>
          <w:rFonts w:ascii="Times New Roman" w:hAnsi="Times New Roman" w:cs="Times New Roman"/>
          <w:sz w:val="24"/>
          <w:szCs w:val="24"/>
        </w:rPr>
        <w:t>con una duración de dos semanas del cinco al quince de febrero</w:t>
      </w:r>
      <w:r w:rsidR="00E36E20">
        <w:rPr>
          <w:rFonts w:ascii="Times New Roman" w:hAnsi="Times New Roman" w:cs="Times New Roman"/>
          <w:sz w:val="24"/>
          <w:szCs w:val="24"/>
        </w:rPr>
        <w:t xml:space="preserve"> del dos mil diecinueve</w:t>
      </w:r>
      <w:r w:rsidR="00E71E0E">
        <w:rPr>
          <w:rFonts w:ascii="Times New Roman" w:hAnsi="Times New Roman" w:cs="Times New Roman"/>
          <w:sz w:val="24"/>
          <w:szCs w:val="24"/>
        </w:rPr>
        <w:t xml:space="preserve">, para poder llevar a cabo esta situación </w:t>
      </w:r>
      <w:r w:rsidR="00E36E20">
        <w:rPr>
          <w:rFonts w:ascii="Times New Roman" w:hAnsi="Times New Roman" w:cs="Times New Roman"/>
          <w:sz w:val="24"/>
          <w:szCs w:val="24"/>
        </w:rPr>
        <w:t xml:space="preserve">didáctica </w:t>
      </w:r>
      <w:r w:rsidR="00E71E0E">
        <w:rPr>
          <w:rFonts w:ascii="Times New Roman" w:hAnsi="Times New Roman" w:cs="Times New Roman"/>
          <w:sz w:val="24"/>
          <w:szCs w:val="24"/>
        </w:rPr>
        <w:t xml:space="preserve">tuve que partir </w:t>
      </w:r>
      <w:r w:rsidR="00E36E20">
        <w:rPr>
          <w:rFonts w:ascii="Times New Roman" w:hAnsi="Times New Roman" w:cs="Times New Roman"/>
          <w:sz w:val="24"/>
          <w:szCs w:val="24"/>
        </w:rPr>
        <w:t xml:space="preserve">de las áreas de oportunidad y de las necesidades de los niños, así como </w:t>
      </w:r>
      <w:r w:rsidR="00E71E0E">
        <w:rPr>
          <w:rFonts w:ascii="Times New Roman" w:hAnsi="Times New Roman" w:cs="Times New Roman"/>
          <w:sz w:val="24"/>
          <w:szCs w:val="24"/>
        </w:rPr>
        <w:t>de la programación de aprendizajes</w:t>
      </w:r>
      <w:r w:rsidR="00E36E20">
        <w:rPr>
          <w:rFonts w:ascii="Times New Roman" w:hAnsi="Times New Roman" w:cs="Times New Roman"/>
          <w:sz w:val="24"/>
          <w:szCs w:val="24"/>
        </w:rPr>
        <w:t xml:space="preserve"> esperados</w:t>
      </w:r>
      <w:r w:rsidR="00E27727">
        <w:rPr>
          <w:rFonts w:ascii="Times New Roman" w:hAnsi="Times New Roman" w:cs="Times New Roman"/>
          <w:sz w:val="24"/>
          <w:szCs w:val="24"/>
        </w:rPr>
        <w:t xml:space="preserve"> que se realizó previamente con la </w:t>
      </w:r>
      <w:r w:rsidR="007066EB">
        <w:rPr>
          <w:rFonts w:ascii="Times New Roman" w:hAnsi="Times New Roman" w:cs="Times New Roman"/>
          <w:sz w:val="24"/>
          <w:szCs w:val="24"/>
        </w:rPr>
        <w:t>educadora,</w:t>
      </w:r>
      <w:r w:rsidR="00E71E0E">
        <w:rPr>
          <w:rFonts w:ascii="Times New Roman" w:hAnsi="Times New Roman" w:cs="Times New Roman"/>
          <w:sz w:val="24"/>
          <w:szCs w:val="24"/>
        </w:rPr>
        <w:t xml:space="preserve"> hice uso del programa de aprendizajes clave 2018 donde se abordaban también </w:t>
      </w:r>
      <w:r w:rsidR="005075CA">
        <w:rPr>
          <w:rFonts w:ascii="Times New Roman" w:hAnsi="Times New Roman" w:cs="Times New Roman"/>
          <w:sz w:val="24"/>
          <w:szCs w:val="24"/>
        </w:rPr>
        <w:t>los campos de formación académica</w:t>
      </w:r>
      <w:r w:rsidR="00965EC9">
        <w:rPr>
          <w:rFonts w:ascii="Times New Roman" w:hAnsi="Times New Roman" w:cs="Times New Roman"/>
          <w:sz w:val="24"/>
          <w:szCs w:val="24"/>
        </w:rPr>
        <w:t xml:space="preserve"> y organizadores curriculares.</w:t>
      </w:r>
      <w:r w:rsidR="00FC543F">
        <w:rPr>
          <w:rFonts w:ascii="Times New Roman" w:hAnsi="Times New Roman" w:cs="Times New Roman"/>
          <w:sz w:val="24"/>
          <w:szCs w:val="24"/>
        </w:rPr>
        <w:tab/>
        <w:t xml:space="preserve">  </w:t>
      </w:r>
    </w:p>
    <w:p w:rsidR="00EC1359" w:rsidRDefault="004B392E" w:rsidP="006542F0">
      <w:pPr>
        <w:spacing w:line="360" w:lineRule="auto"/>
        <w:rPr>
          <w:rFonts w:ascii="Times New Roman" w:hAnsi="Times New Roman" w:cs="Times New Roman"/>
          <w:sz w:val="24"/>
          <w:szCs w:val="24"/>
        </w:rPr>
      </w:pPr>
      <w:r>
        <w:rPr>
          <w:rFonts w:ascii="Times New Roman" w:hAnsi="Times New Roman" w:cs="Times New Roman"/>
          <w:sz w:val="24"/>
          <w:szCs w:val="24"/>
        </w:rPr>
        <w:t>Se trabajó con actividades para favorecer el reconocimiento y escritura del nombre propio as</w:t>
      </w:r>
      <w:r w:rsidR="00EC1359">
        <w:rPr>
          <w:rFonts w:ascii="Times New Roman" w:hAnsi="Times New Roman" w:cs="Times New Roman"/>
          <w:sz w:val="24"/>
          <w:szCs w:val="24"/>
        </w:rPr>
        <w:t>í como el de otros compañeros, todas las actividades estaban relacionadas con el aprendizaje esperado que se pretendía favorecer. “Las situaciones didácticas son la manera de encadenar y</w:t>
      </w:r>
      <w:r w:rsidR="00EC1359" w:rsidRPr="00890283">
        <w:rPr>
          <w:rFonts w:ascii="Times New Roman" w:hAnsi="Times New Roman" w:cs="Times New Roman"/>
          <w:sz w:val="24"/>
          <w:szCs w:val="24"/>
        </w:rPr>
        <w:t xml:space="preserve"> </w:t>
      </w:r>
      <w:r w:rsidR="00EC1359">
        <w:rPr>
          <w:rFonts w:ascii="Times New Roman" w:hAnsi="Times New Roman" w:cs="Times New Roman"/>
          <w:sz w:val="24"/>
          <w:szCs w:val="24"/>
        </w:rPr>
        <w:t>articular las diferentes actividades a lo largo de una unidad didáctica”  (Zavala, 2000, P.18)</w:t>
      </w:r>
    </w:p>
    <w:p w:rsidR="004B392E" w:rsidRDefault="00355E5A" w:rsidP="006542F0">
      <w:pPr>
        <w:spacing w:line="360" w:lineRule="auto"/>
        <w:rPr>
          <w:rFonts w:ascii="Times New Roman" w:hAnsi="Times New Roman" w:cs="Times New Roman"/>
          <w:sz w:val="24"/>
          <w:szCs w:val="24"/>
        </w:rPr>
      </w:pPr>
      <w:r>
        <w:rPr>
          <w:rFonts w:ascii="Times New Roman" w:hAnsi="Times New Roman" w:cs="Times New Roman"/>
          <w:sz w:val="24"/>
          <w:szCs w:val="24"/>
        </w:rPr>
        <w:t>Las situaciones didácticas van inmersas en una planeación, la planeación es una herramienta de trabajo para el docente pues seg</w:t>
      </w:r>
      <w:r w:rsidR="005913E9">
        <w:rPr>
          <w:rFonts w:ascii="Times New Roman" w:hAnsi="Times New Roman" w:cs="Times New Roman"/>
          <w:sz w:val="24"/>
          <w:szCs w:val="24"/>
        </w:rPr>
        <w:t>ún</w:t>
      </w:r>
      <w:r w:rsidR="006542F0">
        <w:rPr>
          <w:rFonts w:ascii="Times New Roman" w:hAnsi="Times New Roman" w:cs="Times New Roman"/>
          <w:sz w:val="24"/>
          <w:szCs w:val="24"/>
        </w:rPr>
        <w:t xml:space="preserve"> </w:t>
      </w:r>
      <w:proofErr w:type="spellStart"/>
      <w:r w:rsidR="006542F0">
        <w:rPr>
          <w:rFonts w:ascii="Times New Roman" w:hAnsi="Times New Roman" w:cs="Times New Roman"/>
          <w:sz w:val="24"/>
          <w:szCs w:val="24"/>
        </w:rPr>
        <w:t>Pitluk</w:t>
      </w:r>
      <w:proofErr w:type="spellEnd"/>
      <w:r w:rsidR="006542F0">
        <w:rPr>
          <w:rFonts w:ascii="Times New Roman" w:hAnsi="Times New Roman" w:cs="Times New Roman"/>
          <w:sz w:val="24"/>
          <w:szCs w:val="24"/>
        </w:rPr>
        <w:t xml:space="preserve"> se manejan componentes que te </w:t>
      </w:r>
      <w:r w:rsidR="006542F0">
        <w:rPr>
          <w:rFonts w:ascii="Times New Roman" w:hAnsi="Times New Roman" w:cs="Times New Roman"/>
          <w:sz w:val="24"/>
          <w:szCs w:val="24"/>
        </w:rPr>
        <w:lastRenderedPageBreak/>
        <w:t>ayudan a tener más claro lo que vas a hacer desglosando los propósitos, el contenido, las secuencias didácticas, los materiales, tiempo, espacio, y evaluaci</w:t>
      </w:r>
      <w:r w:rsidR="00B57784">
        <w:rPr>
          <w:rFonts w:ascii="Times New Roman" w:hAnsi="Times New Roman" w:cs="Times New Roman"/>
          <w:sz w:val="24"/>
          <w:szCs w:val="24"/>
        </w:rPr>
        <w:t>ón.</w:t>
      </w:r>
    </w:p>
    <w:p w:rsidR="00B57784" w:rsidRDefault="00B57784"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La situación didáctica</w:t>
      </w:r>
      <w:r w:rsidR="00EB0A0D">
        <w:rPr>
          <w:rFonts w:ascii="Times New Roman" w:hAnsi="Times New Roman" w:cs="Times New Roman"/>
          <w:sz w:val="24"/>
          <w:szCs w:val="24"/>
        </w:rPr>
        <w:t xml:space="preserve"> tenía el propósito de que los alumnos identificaran las letras que componen su nombre e ident</w:t>
      </w:r>
      <w:r w:rsidR="00BF2A19">
        <w:rPr>
          <w:rFonts w:ascii="Times New Roman" w:hAnsi="Times New Roman" w:cs="Times New Roman"/>
          <w:sz w:val="24"/>
          <w:szCs w:val="24"/>
        </w:rPr>
        <w:t>i</w:t>
      </w:r>
      <w:r w:rsidR="00C2260C">
        <w:rPr>
          <w:rFonts w:ascii="Times New Roman" w:hAnsi="Times New Roman" w:cs="Times New Roman"/>
          <w:sz w:val="24"/>
          <w:szCs w:val="24"/>
        </w:rPr>
        <w:t>ficar el de algunos compañeros.</w:t>
      </w:r>
    </w:p>
    <w:p w:rsidR="00C2260C" w:rsidRDefault="006A3600"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Para el día martes </w:t>
      </w:r>
      <w:r w:rsidR="00C2260C">
        <w:rPr>
          <w:rFonts w:ascii="Times New Roman" w:hAnsi="Times New Roman" w:cs="Times New Roman"/>
          <w:sz w:val="24"/>
          <w:szCs w:val="24"/>
        </w:rPr>
        <w:t xml:space="preserve">cinco de febrero se realizó una actividad </w:t>
      </w:r>
      <w:r w:rsidR="000B4C86">
        <w:rPr>
          <w:rFonts w:ascii="Times New Roman" w:hAnsi="Times New Roman" w:cs="Times New Roman"/>
          <w:sz w:val="24"/>
          <w:szCs w:val="24"/>
        </w:rPr>
        <w:t xml:space="preserve">que duró alrededor de cuarenta y cinco minutos </w:t>
      </w:r>
      <w:r w:rsidR="00C2260C">
        <w:rPr>
          <w:rFonts w:ascii="Times New Roman" w:hAnsi="Times New Roman" w:cs="Times New Roman"/>
          <w:sz w:val="24"/>
          <w:szCs w:val="24"/>
        </w:rPr>
        <w:t xml:space="preserve">/Word </w:t>
      </w:r>
      <w:proofErr w:type="spellStart"/>
      <w:r w:rsidR="00C2260C">
        <w:rPr>
          <w:rFonts w:ascii="Times New Roman" w:hAnsi="Times New Roman" w:cs="Times New Roman"/>
          <w:sz w:val="24"/>
          <w:szCs w:val="24"/>
        </w:rPr>
        <w:t>pong</w:t>
      </w:r>
      <w:proofErr w:type="spellEnd"/>
      <w:r w:rsidR="00C2260C">
        <w:rPr>
          <w:rFonts w:ascii="Times New Roman" w:hAnsi="Times New Roman" w:cs="Times New Roman"/>
          <w:sz w:val="24"/>
          <w:szCs w:val="24"/>
        </w:rPr>
        <w:t xml:space="preserve">/ en el patio del jardín, se usó un cuadro grande con más cuadros pequeños dentro de él, en cada espacio había una letra, se dividió al grupo en dos equipos, cada equipo de seis jugadores, al pasar un jugador de cada equipo arrojaban una pelota y tenían que sacar la letra que había en dicho espacio, al sacarla los compañeros de cada equipo socializaban si su nombre tenía la letra </w:t>
      </w:r>
      <w:r w:rsidR="009400CD">
        <w:rPr>
          <w:rFonts w:ascii="Times New Roman" w:hAnsi="Times New Roman" w:cs="Times New Roman"/>
          <w:sz w:val="24"/>
          <w:szCs w:val="24"/>
        </w:rPr>
        <w:t xml:space="preserve">que el amigo sostenía, también se agregaron algunas /trampas/ pues había algunos números, esto se realizó con la intención de que identificarán si el número lo podíamos encontrar en el nombre y que llegaran a la conclusión de que las letras y los números son diferentes. Con esta actividad los niños estaban muy emocionados pues estaban en la espera de ver que letra era la que habían sacado. </w:t>
      </w:r>
    </w:p>
    <w:p w:rsidR="00AD028F" w:rsidRDefault="009400CD"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Según Ferreiro el nombre tiene un significado afectivo y cognitivo pues escribir el nombre propio es apropiarse de formas-letras que /me pertenecen/. Eso ayuda al alumno a establecer un primer repertorio de formas.</w:t>
      </w:r>
      <w:r w:rsidR="00AD028F">
        <w:rPr>
          <w:rFonts w:ascii="Times New Roman" w:hAnsi="Times New Roman" w:cs="Times New Roman"/>
          <w:sz w:val="24"/>
          <w:szCs w:val="24"/>
        </w:rPr>
        <w:t xml:space="preserve"> La evaluación para la actividad se plasmó en indicadores que se desglosaban del aprendizaje esperado, anexando también una breve descripción del proceso que llevó el alumno.</w:t>
      </w:r>
    </w:p>
    <w:p w:rsidR="003C6DEC" w:rsidRDefault="003C6DEC" w:rsidP="00EB0A0D">
      <w:pPr>
        <w:tabs>
          <w:tab w:val="left" w:pos="4920"/>
        </w:tabs>
        <w:spacing w:line="360" w:lineRule="auto"/>
        <w:rPr>
          <w:rFonts w:ascii="Times New Roman" w:hAnsi="Times New Roman" w:cs="Times New Roman"/>
          <w:sz w:val="24"/>
          <w:szCs w:val="24"/>
        </w:rPr>
      </w:pPr>
      <w:r w:rsidRPr="00570668">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docente en esta actividad fue de coordinadora ya que era un juego nuevo para ellos, se planteaban cuestiones para que ellos pudieran hacer reflexiones y pensaran en la respuesta que iban a dar, para replantear la actividad considero que sería más interesante formar dos equipos para que la actividad no se alargue demasiado.</w:t>
      </w:r>
    </w:p>
    <w:p w:rsidR="003E599F" w:rsidRDefault="003E599F"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encontré que la actividad aplicada era a</w:t>
      </w:r>
      <w:r w:rsidRPr="00570668">
        <w:rPr>
          <w:rFonts w:ascii="Times New Roman" w:hAnsi="Times New Roman" w:cs="Times New Roman"/>
          <w:sz w:val="24"/>
          <w:szCs w:val="24"/>
          <w:highlight w:val="yellow"/>
        </w:rPr>
        <w:t>corde</w:t>
      </w:r>
      <w:r>
        <w:rPr>
          <w:rFonts w:ascii="Times New Roman" w:hAnsi="Times New Roman" w:cs="Times New Roman"/>
          <w:sz w:val="24"/>
          <w:szCs w:val="24"/>
        </w:rPr>
        <w:t xml:space="preserve"> a la edad de los alumnos y al aprendizaje esperado trabajado, los materiales eran </w:t>
      </w:r>
      <w:r w:rsidRPr="00570668">
        <w:rPr>
          <w:rFonts w:ascii="Times New Roman" w:hAnsi="Times New Roman" w:cs="Times New Roman"/>
          <w:sz w:val="24"/>
          <w:szCs w:val="24"/>
          <w:highlight w:val="yellow"/>
        </w:rPr>
        <w:t>acordes</w:t>
      </w:r>
      <w:r>
        <w:rPr>
          <w:rFonts w:ascii="Times New Roman" w:hAnsi="Times New Roman" w:cs="Times New Roman"/>
          <w:sz w:val="24"/>
          <w:szCs w:val="24"/>
        </w:rPr>
        <w:t xml:space="preserve"> a la propuesta, manipulables y llamativos, y se consideraron los estilos y ritmos de aprendizaje de cada alumno. Considero que no se presentaron áreas de oportunidad para mejorar la práctica.</w:t>
      </w:r>
    </w:p>
    <w:p w:rsidR="003C6DEC" w:rsidRDefault="006A3600" w:rsidP="00EB0A0D">
      <w:pPr>
        <w:tabs>
          <w:tab w:val="left" w:pos="4920"/>
        </w:tabs>
        <w:spacing w:line="360" w:lineRule="auto"/>
        <w:rPr>
          <w:rFonts w:ascii="Times New Roman" w:hAnsi="Times New Roman" w:cs="Times New Roman"/>
          <w:sz w:val="24"/>
          <w:szCs w:val="24"/>
        </w:rPr>
      </w:pPr>
      <w:r w:rsidRPr="00570668">
        <w:rPr>
          <w:rFonts w:ascii="Times New Roman" w:hAnsi="Times New Roman" w:cs="Times New Roman"/>
          <w:sz w:val="24"/>
          <w:szCs w:val="24"/>
          <w:highlight w:val="yellow"/>
        </w:rPr>
        <w:t xml:space="preserve">El </w:t>
      </w:r>
      <w:proofErr w:type="gramStart"/>
      <w:r w:rsidRPr="00570668">
        <w:rPr>
          <w:rFonts w:ascii="Times New Roman" w:hAnsi="Times New Roman" w:cs="Times New Roman"/>
          <w:sz w:val="24"/>
          <w:szCs w:val="24"/>
          <w:highlight w:val="yellow"/>
        </w:rPr>
        <w:t>día miércoles</w:t>
      </w:r>
      <w:proofErr w:type="gramEnd"/>
      <w:r w:rsidRPr="00570668">
        <w:rPr>
          <w:rFonts w:ascii="Times New Roman" w:hAnsi="Times New Roman" w:cs="Times New Roman"/>
          <w:sz w:val="24"/>
          <w:szCs w:val="24"/>
          <w:highlight w:val="yellow"/>
        </w:rPr>
        <w:t xml:space="preserve"> seis de febrero hubo suspensión de clases por junta sindical.</w:t>
      </w:r>
      <w:r w:rsidR="00570668">
        <w:rPr>
          <w:rFonts w:ascii="Times New Roman" w:hAnsi="Times New Roman" w:cs="Times New Roman"/>
          <w:sz w:val="24"/>
          <w:szCs w:val="24"/>
          <w:highlight w:val="yellow"/>
        </w:rPr>
        <w:t xml:space="preserve"> ESTO NO</w:t>
      </w:r>
    </w:p>
    <w:p w:rsidR="006A3600" w:rsidRDefault="006A3600"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Para el jueves siete </w:t>
      </w:r>
      <w:r w:rsidR="001F0F85">
        <w:rPr>
          <w:rFonts w:ascii="Times New Roman" w:hAnsi="Times New Roman" w:cs="Times New Roman"/>
          <w:sz w:val="24"/>
          <w:szCs w:val="24"/>
        </w:rPr>
        <w:t xml:space="preserve">de febrero </w:t>
      </w:r>
      <w:r>
        <w:rPr>
          <w:rFonts w:ascii="Times New Roman" w:hAnsi="Times New Roman" w:cs="Times New Roman"/>
          <w:sz w:val="24"/>
          <w:szCs w:val="24"/>
        </w:rPr>
        <w:t xml:space="preserve">retomamos las actividades programadas en la planeación; en la actividad /armando mi nombre/ </w:t>
      </w:r>
      <w:r w:rsidR="003E599F">
        <w:rPr>
          <w:rFonts w:ascii="Times New Roman" w:hAnsi="Times New Roman" w:cs="Times New Roman"/>
          <w:sz w:val="24"/>
          <w:szCs w:val="24"/>
        </w:rPr>
        <w:t xml:space="preserve">con una duración de treinta minutos </w:t>
      </w:r>
      <w:r>
        <w:rPr>
          <w:rFonts w:ascii="Times New Roman" w:hAnsi="Times New Roman" w:cs="Times New Roman"/>
          <w:sz w:val="24"/>
          <w:szCs w:val="24"/>
        </w:rPr>
        <w:t xml:space="preserve">se trabajó con el alfabeto móvil, </w:t>
      </w:r>
      <w:r w:rsidR="00D060D2">
        <w:rPr>
          <w:rFonts w:ascii="Times New Roman" w:hAnsi="Times New Roman" w:cs="Times New Roman"/>
          <w:sz w:val="24"/>
          <w:szCs w:val="24"/>
        </w:rPr>
        <w:t>cada alumno tenía</w:t>
      </w:r>
      <w:r>
        <w:rPr>
          <w:rFonts w:ascii="Times New Roman" w:hAnsi="Times New Roman" w:cs="Times New Roman"/>
          <w:sz w:val="24"/>
          <w:szCs w:val="24"/>
        </w:rPr>
        <w:t xml:space="preserve"> un pedazo de cartón forrado de </w:t>
      </w:r>
      <w:r w:rsidR="00D060D2">
        <w:rPr>
          <w:rFonts w:ascii="Times New Roman" w:hAnsi="Times New Roman" w:cs="Times New Roman"/>
          <w:sz w:val="24"/>
          <w:szCs w:val="24"/>
        </w:rPr>
        <w:t>fieltro, un recipiente con todas las letras del abecedario, cada letra tenía un pedazo de velcro para que pudiera quedarse pegada en la tela, y que de esa manera las letras no se cayeran o que los dem</w:t>
      </w:r>
      <w:r w:rsidR="003E599F">
        <w:rPr>
          <w:rFonts w:ascii="Times New Roman" w:hAnsi="Times New Roman" w:cs="Times New Roman"/>
          <w:sz w:val="24"/>
          <w:szCs w:val="24"/>
        </w:rPr>
        <w:t>ás amigos las movieran.</w:t>
      </w:r>
    </w:p>
    <w:p w:rsidR="00D060D2" w:rsidRDefault="00D060D2"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Al pegar el nombre en la tela el alumno buscó las letras que conformaban su nombre y las fue colocando de manera que quedara igual a la tira de foami. </w:t>
      </w:r>
      <w:proofErr w:type="spellStart"/>
      <w:r>
        <w:rPr>
          <w:rFonts w:ascii="Times New Roman" w:hAnsi="Times New Roman" w:cs="Times New Roman"/>
          <w:sz w:val="24"/>
          <w:szCs w:val="24"/>
        </w:rPr>
        <w:t>Nemirovsky</w:t>
      </w:r>
      <w:proofErr w:type="spellEnd"/>
      <w:r>
        <w:rPr>
          <w:rFonts w:ascii="Times New Roman" w:hAnsi="Times New Roman" w:cs="Times New Roman"/>
          <w:sz w:val="24"/>
          <w:szCs w:val="24"/>
        </w:rPr>
        <w:t xml:space="preserve">  menciona que es útil disponer de un alfabeto móvil para plantear reflexiones vinculadas con las diferentes letras de nuestro sistema de escritura. Además permiten producir textos con ellas sin trazar. </w:t>
      </w:r>
    </w:p>
    <w:p w:rsidR="001F0F85" w:rsidRDefault="00D060D2"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En esta actividad </w:t>
      </w:r>
      <w:r w:rsidRPr="00570668">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docente fue de </w:t>
      </w:r>
      <w:r w:rsidR="001F0F85">
        <w:rPr>
          <w:rFonts w:ascii="Times New Roman" w:hAnsi="Times New Roman" w:cs="Times New Roman"/>
          <w:sz w:val="24"/>
          <w:szCs w:val="24"/>
        </w:rPr>
        <w:t>facilitador de material, pues los niños hicieron todo el proceso solos sin apoyo y sin ayuda, a excepción de algunos compañeros como Armando, Mateo, Estefanía y Emily que presentaban dificultades y apoyo para el área de lenguaje y comunicación. En la evaluación se describió el proceso que llevó a cabo el alumno para realizar la actividad.</w:t>
      </w:r>
    </w:p>
    <w:p w:rsidR="003E599F" w:rsidRDefault="003E599F"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encuentro la atención personalizada, atención y respuesta a lo previsible y lo imprevisible, consignas claras, actividad enfocada a las necesidades, intereses y ritmos de aprendizaje de los alumnos, y el empl</w:t>
      </w:r>
      <w:r w:rsidR="00546DA9">
        <w:rPr>
          <w:rFonts w:ascii="Times New Roman" w:hAnsi="Times New Roman" w:cs="Times New Roman"/>
          <w:sz w:val="24"/>
          <w:szCs w:val="24"/>
        </w:rPr>
        <w:t xml:space="preserve">eo de un lenguaje adecuado con consignas claras. Como área de oportunidad se plantan y recuerdan las reglas y normas de convivencia para evitar que se haga desorden al momento de que los alumnos vayan a recoger su material. </w:t>
      </w:r>
    </w:p>
    <w:p w:rsidR="001F0F85" w:rsidRDefault="001F0F85"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En el viernes ocho de febrero no se logró llevar a cabo el plan debido a las cuestiones climatológicas, </w:t>
      </w:r>
      <w:r w:rsidR="000B4C86">
        <w:rPr>
          <w:rFonts w:ascii="Times New Roman" w:hAnsi="Times New Roman" w:cs="Times New Roman"/>
          <w:sz w:val="24"/>
          <w:szCs w:val="24"/>
        </w:rPr>
        <w:t xml:space="preserve">por las bajas temperaturas hubo una muy baja asistencia de los niños, por lo que se tomó la decisión de juntar los tres grupos en el salón de tercero y se aplicaron actividades de reforzamiento para el campo de pensamiento matemático y lenguaje y comunicación. </w:t>
      </w:r>
    </w:p>
    <w:p w:rsidR="00451736" w:rsidRDefault="00451736"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Para el lunes once de febrero se llevó a cabo una actividad /gallinita ciega/ se llevó a cabo en el patio del jardín, cada alumno tenía un nombre que no era el suyo pegado en la espalda, la consigna era buscar su nombre y al encontrarlo quitárselo al compañero que lo ten</w:t>
      </w:r>
      <w:r w:rsidR="00C6250E">
        <w:rPr>
          <w:rFonts w:ascii="Times New Roman" w:hAnsi="Times New Roman" w:cs="Times New Roman"/>
          <w:sz w:val="24"/>
          <w:szCs w:val="24"/>
        </w:rPr>
        <w:t xml:space="preserve">ía en la </w:t>
      </w:r>
      <w:r w:rsidR="00570668">
        <w:rPr>
          <w:rFonts w:ascii="Times New Roman" w:hAnsi="Times New Roman" w:cs="Times New Roman"/>
          <w:sz w:val="24"/>
          <w:szCs w:val="24"/>
        </w:rPr>
        <w:t>espalda, al</w:t>
      </w:r>
      <w:r w:rsidR="00C6250E">
        <w:rPr>
          <w:rFonts w:ascii="Times New Roman" w:hAnsi="Times New Roman" w:cs="Times New Roman"/>
          <w:sz w:val="24"/>
          <w:szCs w:val="24"/>
        </w:rPr>
        <w:t xml:space="preserve"> regresar al aula se realizaron cuestiones para que el alumno </w:t>
      </w:r>
      <w:r w:rsidR="00C6250E">
        <w:rPr>
          <w:rFonts w:ascii="Times New Roman" w:hAnsi="Times New Roman" w:cs="Times New Roman"/>
          <w:sz w:val="24"/>
          <w:szCs w:val="24"/>
        </w:rPr>
        <w:lastRenderedPageBreak/>
        <w:t xml:space="preserve">reflexionara que cada nombre es diferente. </w:t>
      </w:r>
      <w:r>
        <w:rPr>
          <w:rFonts w:ascii="Times New Roman" w:hAnsi="Times New Roman" w:cs="Times New Roman"/>
          <w:sz w:val="24"/>
          <w:szCs w:val="24"/>
        </w:rPr>
        <w:t xml:space="preserve">La actividad se llevó a cabo de manera individual, usamos tiras de hojas de máquina donde estaba escrito el nombre de cada alumno, </w:t>
      </w:r>
      <w:r w:rsidR="00C6250E">
        <w:rPr>
          <w:rFonts w:ascii="Times New Roman" w:hAnsi="Times New Roman" w:cs="Times New Roman"/>
          <w:sz w:val="24"/>
          <w:szCs w:val="24"/>
        </w:rPr>
        <w:t>la inicial del nombre se ponía en color rojo y el resto del nombre en color negro, realizar esta actividad tomó alrededor de veinticinco minutos.</w:t>
      </w:r>
    </w:p>
    <w:p w:rsidR="00746035" w:rsidRDefault="00746035"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Nemirovsky</w:t>
      </w:r>
      <w:proofErr w:type="spellEnd"/>
      <w:r>
        <w:rPr>
          <w:rFonts w:ascii="Times New Roman" w:hAnsi="Times New Roman" w:cs="Times New Roman"/>
          <w:sz w:val="24"/>
          <w:szCs w:val="24"/>
        </w:rPr>
        <w:t xml:space="preserve"> La inicial del nombre se estabiliza, se convierte en /la de mi nombre/ y sirve para conocer el nombre y la forma convencional de las letras </w:t>
      </w:r>
    </w:p>
    <w:p w:rsidR="00C6250E" w:rsidRDefault="00C6250E" w:rsidP="00EB0A0D">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Mi intervención docente fue de guía y mediadora para ayudar a los alumnos como Emily Fernanda, Mateo, Miguel y Armando a encontrar su nombre, hubo también alumnos que no necesitaron ayuda como Neymar, Leonardo, Allison, Michelle, Samuel, Omar, </w:t>
      </w:r>
      <w:proofErr w:type="spellStart"/>
      <w:r>
        <w:rPr>
          <w:rFonts w:ascii="Times New Roman" w:hAnsi="Times New Roman" w:cs="Times New Roman"/>
          <w:sz w:val="24"/>
          <w:szCs w:val="24"/>
        </w:rPr>
        <w:t>Jerico</w:t>
      </w:r>
      <w:proofErr w:type="spellEnd"/>
      <w:r>
        <w:rPr>
          <w:rFonts w:ascii="Times New Roman" w:hAnsi="Times New Roman" w:cs="Times New Roman"/>
          <w:sz w:val="24"/>
          <w:szCs w:val="24"/>
        </w:rPr>
        <w:t xml:space="preserve"> y Dania.</w:t>
      </w:r>
    </w:p>
    <w:p w:rsidR="006542F0" w:rsidRDefault="00C6250E"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Como </w:t>
      </w:r>
      <w:r w:rsidR="0081595E">
        <w:rPr>
          <w:rFonts w:ascii="Times New Roman" w:hAnsi="Times New Roman" w:cs="Times New Roman"/>
          <w:sz w:val="24"/>
          <w:szCs w:val="24"/>
        </w:rPr>
        <w:t>fortalezas en la actividad fue el manejar normas y reglas de trabajo y convivencia, atención a la diversidad. Y como áreas de oportunidad el tiempo en dar la explicación y consignas de la actividad</w:t>
      </w:r>
      <w:r w:rsidR="0056653C">
        <w:rPr>
          <w:rFonts w:ascii="Times New Roman" w:hAnsi="Times New Roman" w:cs="Times New Roman"/>
          <w:sz w:val="24"/>
          <w:szCs w:val="24"/>
        </w:rPr>
        <w:t>, y mantener el material a la mano y listo para usarse.</w:t>
      </w:r>
    </w:p>
    <w:p w:rsidR="0056653C" w:rsidRDefault="0056653C"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Para la evaluación de la actividad se emplearon indicadores relacionados al aprendizaje esperado a trabajar y acompañado de una descripción del proceso que llevó a cabo el alumno. Para replantear la actividad considero dar las indicaciones de manera rápida y clara sin perder la atención de los niños.</w:t>
      </w:r>
    </w:p>
    <w:p w:rsidR="0056653C" w:rsidRDefault="00746035"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Para el día martes doce de febrero realizamos una actividad /La foto con el nombre/ donde en una hoja de trabajo aparecía la fotografía de cinco compañeros en el lado izquierdo (en cada hoja había fotografías diferentes) y en lado derecho aparecían los nombres de los amigos (en desorden) la consigna era unir con una línea el nombre del amigo con la fotografía</w:t>
      </w:r>
      <w:r w:rsidR="00FD0D13">
        <w:rPr>
          <w:rFonts w:ascii="Times New Roman" w:hAnsi="Times New Roman" w:cs="Times New Roman"/>
          <w:sz w:val="24"/>
          <w:szCs w:val="24"/>
        </w:rPr>
        <w:t>. La actividad se llevó a cabo de manera individual dentro del salón usando la caja de colores, duró aproximadamente treinta minuto, los compañeros que aún no lograban identificar el nombre de otros amigos buscaban en las lapiceras la foto y el nombre que aparecía para saber con que rostro unir el nombre</w:t>
      </w:r>
      <w:r w:rsidR="002207AF">
        <w:rPr>
          <w:rFonts w:ascii="Times New Roman" w:hAnsi="Times New Roman" w:cs="Times New Roman"/>
          <w:sz w:val="24"/>
          <w:szCs w:val="24"/>
        </w:rPr>
        <w:t xml:space="preserve"> de su trabajo.</w:t>
      </w:r>
      <w:r w:rsidR="0003519B">
        <w:rPr>
          <w:rFonts w:ascii="Times New Roman" w:hAnsi="Times New Roman" w:cs="Times New Roman"/>
          <w:sz w:val="24"/>
          <w:szCs w:val="24"/>
        </w:rPr>
        <w:t xml:space="preserve"> Rosario Sánchez menciona que el texto primordial es el nombre propio, el primer texto que un niño quiere reconocer (leer) y escribir es su propio nombre.</w:t>
      </w:r>
    </w:p>
    <w:p w:rsidR="00D87398" w:rsidRDefault="00D87398" w:rsidP="0056653C">
      <w:pPr>
        <w:tabs>
          <w:tab w:val="left" w:pos="4920"/>
        </w:tabs>
        <w:spacing w:line="360" w:lineRule="auto"/>
        <w:rPr>
          <w:rFonts w:ascii="Times New Roman" w:hAnsi="Times New Roman" w:cs="Times New Roman"/>
          <w:sz w:val="24"/>
          <w:szCs w:val="24"/>
        </w:rPr>
      </w:pPr>
      <w:r w:rsidRPr="0084455E">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docente se vio puesta en práctica cuando expuse como haríamos la actividad y apoyando a los compañeros que se les dificultaba el reconocimiento del nombre </w:t>
      </w:r>
      <w:r>
        <w:rPr>
          <w:rFonts w:ascii="Times New Roman" w:hAnsi="Times New Roman" w:cs="Times New Roman"/>
          <w:sz w:val="24"/>
          <w:szCs w:val="24"/>
        </w:rPr>
        <w:lastRenderedPageBreak/>
        <w:t xml:space="preserve">de otros amigos, como fortalezcas considero que la actividad fue enriquecedora para los niños, era acorde a las edades y características de los niños, y como áreas de oportunidad encuentro </w:t>
      </w:r>
      <w:r w:rsidR="00171870">
        <w:rPr>
          <w:rFonts w:ascii="Times New Roman" w:hAnsi="Times New Roman" w:cs="Times New Roman"/>
          <w:sz w:val="24"/>
          <w:szCs w:val="24"/>
        </w:rPr>
        <w:t>medir de mejor manera los tiempos de trabajo para que se pueda llevar a cabo</w:t>
      </w:r>
      <w:r w:rsidR="0003519B">
        <w:rPr>
          <w:rFonts w:ascii="Times New Roman" w:hAnsi="Times New Roman" w:cs="Times New Roman"/>
          <w:sz w:val="24"/>
          <w:szCs w:val="24"/>
        </w:rPr>
        <w:t xml:space="preserve"> el plan de trabajo.</w:t>
      </w:r>
    </w:p>
    <w:p w:rsidR="000115F7" w:rsidRDefault="000115F7"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El miércoles trece de febrero jugamos a /la lotería de los nombres/ donde cada niño tenía una tabla con las fotografías de diferentes compañeros del salón y debajo el nombre, la actividad se llevó a cabo dentro del salón de clases, con fichas, tablas y una baraja con los nombres de los compañeros, al sacar una carta de la baraja los niños leían el nombre y buscaban la fotografía en la tabla, al llenar la tabla gritaban buenas. Rosario Sánchez menciona que no se trata de mirar los nombres, se trata de leerlos, reconocerlos y escribirlos, con estas actividades </w:t>
      </w:r>
      <w:r w:rsidR="000F235B">
        <w:rPr>
          <w:rFonts w:ascii="Times New Roman" w:hAnsi="Times New Roman" w:cs="Times New Roman"/>
          <w:sz w:val="24"/>
          <w:szCs w:val="24"/>
        </w:rPr>
        <w:t>aprende</w:t>
      </w:r>
      <w:r>
        <w:rPr>
          <w:rFonts w:ascii="Times New Roman" w:hAnsi="Times New Roman" w:cs="Times New Roman"/>
          <w:sz w:val="24"/>
          <w:szCs w:val="24"/>
        </w:rPr>
        <w:t xml:space="preserve"> la diferencia entre letras y dibujos</w:t>
      </w:r>
      <w:r w:rsidR="000F235B">
        <w:rPr>
          <w:rFonts w:ascii="Times New Roman" w:hAnsi="Times New Roman" w:cs="Times New Roman"/>
          <w:sz w:val="24"/>
          <w:szCs w:val="24"/>
        </w:rPr>
        <w:t>.</w:t>
      </w:r>
    </w:p>
    <w:p w:rsidR="000F235B" w:rsidRDefault="000F235B" w:rsidP="0056653C">
      <w:pPr>
        <w:tabs>
          <w:tab w:val="left" w:pos="4920"/>
        </w:tabs>
        <w:spacing w:line="360" w:lineRule="auto"/>
        <w:rPr>
          <w:rFonts w:ascii="Times New Roman" w:hAnsi="Times New Roman" w:cs="Times New Roman"/>
          <w:sz w:val="24"/>
          <w:szCs w:val="24"/>
        </w:rPr>
      </w:pPr>
      <w:r w:rsidRPr="0084455E">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docente fue de mediadora, pues </w:t>
      </w:r>
      <w:r w:rsidR="00EA4158">
        <w:rPr>
          <w:rFonts w:ascii="Times New Roman" w:hAnsi="Times New Roman" w:cs="Times New Roman"/>
          <w:sz w:val="24"/>
          <w:szCs w:val="24"/>
        </w:rPr>
        <w:t>ayudé a los niños para que pudieran leer lo que decía la carta de la baraja, y ellos de manera autónoma buscaban la fotografía para colocar la ficha. La evaluación de la actividad se describe a través de los indicadores en el registro de evaluación continua y una redacción del proceso que se llevó a cabo.</w:t>
      </w:r>
    </w:p>
    <w:p w:rsidR="004A6C02" w:rsidRDefault="004A6C02"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de la actividad se observa la atención a la diversidad, acercamiento constante con los alumnos que o requirieron, diversidad de los modales de trabajo y espacios, se tomó en cuenta los aprendizajes esperados y los intereses de los niños. Como áreas de oportunidad se presentó la falta de tiempo para terminar el plan y más atención a Luis Mario.</w:t>
      </w:r>
    </w:p>
    <w:p w:rsidR="004A6C02" w:rsidRDefault="004A6C02"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La evaluación se  desarrolla en base a los indicadores de los diferentes aprendizajes esperando, realizando una redacción del proceso que el niño llevó a cabo, esta evaluación se registra en la evaluación continua.</w:t>
      </w:r>
      <w:r w:rsidR="00DA12C8">
        <w:rPr>
          <w:rFonts w:ascii="Times New Roman" w:hAnsi="Times New Roman" w:cs="Times New Roman"/>
          <w:sz w:val="24"/>
          <w:szCs w:val="24"/>
        </w:rPr>
        <w:t xml:space="preserve"> </w:t>
      </w:r>
    </w:p>
    <w:p w:rsidR="00EA4158" w:rsidRDefault="00101E0C"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Para el jueves catorce de febrero se llevaron actividades relacionadas al día del amor y la amistad, donde se pusieron en práctica diferentes juegos reglados donde se promovía la sana convivencia.</w:t>
      </w:r>
    </w:p>
    <w:p w:rsidR="00BD0612" w:rsidRDefault="00101E0C"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El día viernes quince de febrero se retomó la planeación aplicando una actividad /nombres largos y cortos/ que consistía en que los niños pudieran observar su nombre en una tarjeta, la tarjeta tendrá recuadros y en cada recuadro cada letra de su nombre</w:t>
      </w:r>
      <w:r w:rsidR="00BD0612">
        <w:rPr>
          <w:rFonts w:ascii="Times New Roman" w:hAnsi="Times New Roman" w:cs="Times New Roman"/>
          <w:sz w:val="24"/>
          <w:szCs w:val="24"/>
        </w:rPr>
        <w:t xml:space="preserve">, cada niño contaba </w:t>
      </w:r>
      <w:r w:rsidR="00BD0612">
        <w:rPr>
          <w:rFonts w:ascii="Times New Roman" w:hAnsi="Times New Roman" w:cs="Times New Roman"/>
          <w:sz w:val="24"/>
          <w:szCs w:val="24"/>
        </w:rPr>
        <w:lastRenderedPageBreak/>
        <w:t>las letras de su nombre y en los recuadros debajo de las letras escribe los números, socializa con los amigos cuantas letras tiene su nombre y qué nombres son largos y cuáles cortos.</w:t>
      </w:r>
      <w:r w:rsidR="004A6C02">
        <w:rPr>
          <w:rFonts w:ascii="Times New Roman" w:hAnsi="Times New Roman" w:cs="Times New Roman"/>
          <w:sz w:val="24"/>
          <w:szCs w:val="24"/>
        </w:rPr>
        <w:t xml:space="preserve"> </w:t>
      </w:r>
      <w:r w:rsidR="00BD0612">
        <w:rPr>
          <w:rFonts w:ascii="Times New Roman" w:hAnsi="Times New Roman" w:cs="Times New Roman"/>
          <w:sz w:val="24"/>
          <w:szCs w:val="24"/>
        </w:rPr>
        <w:t xml:space="preserve">Myriam </w:t>
      </w:r>
      <w:proofErr w:type="spellStart"/>
      <w:r w:rsidR="00BD0612">
        <w:rPr>
          <w:rFonts w:ascii="Times New Roman" w:hAnsi="Times New Roman" w:cs="Times New Roman"/>
          <w:sz w:val="24"/>
          <w:szCs w:val="24"/>
        </w:rPr>
        <w:t>Nemirosky</w:t>
      </w:r>
      <w:proofErr w:type="spellEnd"/>
      <w:r w:rsidR="00BD0612">
        <w:rPr>
          <w:rFonts w:ascii="Times New Roman" w:hAnsi="Times New Roman" w:cs="Times New Roman"/>
          <w:sz w:val="24"/>
          <w:szCs w:val="24"/>
        </w:rPr>
        <w:t xml:space="preserve"> menciona que el niño quiere conocer las características que hay en su nombre, las letras que lo conforman y cuantas son.</w:t>
      </w:r>
      <w:r w:rsidR="004A6C02">
        <w:rPr>
          <w:rFonts w:ascii="Times New Roman" w:hAnsi="Times New Roman" w:cs="Times New Roman"/>
          <w:sz w:val="24"/>
          <w:szCs w:val="24"/>
        </w:rPr>
        <w:t xml:space="preserve"> </w:t>
      </w:r>
    </w:p>
    <w:p w:rsidR="004A6C02" w:rsidRDefault="004A6C02" w:rsidP="0056653C">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La actividad se trabajó dentro del salón, usando marcadores, duró alrededor de 30 minutos, los niños hicieron su trabajo de manera individual y al finalizar de manera grupal pa</w:t>
      </w:r>
      <w:r w:rsidR="00DA12C8">
        <w:rPr>
          <w:rFonts w:ascii="Times New Roman" w:hAnsi="Times New Roman" w:cs="Times New Roman"/>
          <w:sz w:val="24"/>
          <w:szCs w:val="24"/>
        </w:rPr>
        <w:t>r</w:t>
      </w:r>
      <w:r>
        <w:rPr>
          <w:rFonts w:ascii="Times New Roman" w:hAnsi="Times New Roman" w:cs="Times New Roman"/>
          <w:sz w:val="24"/>
          <w:szCs w:val="24"/>
        </w:rPr>
        <w:t xml:space="preserve">a realizar una socialización. </w:t>
      </w:r>
      <w:r w:rsidRPr="0084455E">
        <w:rPr>
          <w:rFonts w:ascii="Times New Roman" w:hAnsi="Times New Roman" w:cs="Times New Roman"/>
          <w:sz w:val="24"/>
          <w:szCs w:val="24"/>
          <w:highlight w:val="yellow"/>
        </w:rPr>
        <w:t>M</w:t>
      </w:r>
      <w:r>
        <w:rPr>
          <w:rFonts w:ascii="Times New Roman" w:hAnsi="Times New Roman" w:cs="Times New Roman"/>
          <w:sz w:val="24"/>
          <w:szCs w:val="24"/>
        </w:rPr>
        <w:t>i intervención docente fue de apoyo y ayudantía con los compañeros que aún presentaban dificultad al manejar los números.</w:t>
      </w:r>
    </w:p>
    <w:p w:rsidR="00DA12C8" w:rsidRDefault="00DA12C8"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se observó un mejor control de grupo, consignas claras y concretas, lenguaje apropiado para la edad de los niños, material acorde y llamativo, mejor medición del tiempo y como áreas de oportunidad sería variar las estrategias de intervención, así como las propuestas pedagógicas. Para replantear la actividad se podría organizar a los alumnos que presentan más dificultad para manejar y trabajar con los números.</w:t>
      </w:r>
    </w:p>
    <w:p w:rsidR="00DA12C8" w:rsidRDefault="007D7CC7"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Al finalizar la situación didáctica se elaboró una evaluaci</w:t>
      </w:r>
      <w:r w:rsidR="007E525C">
        <w:rPr>
          <w:rFonts w:ascii="Times New Roman" w:hAnsi="Times New Roman" w:cs="Times New Roman"/>
          <w:sz w:val="24"/>
          <w:szCs w:val="24"/>
        </w:rPr>
        <w:t xml:space="preserve">ón continua se realizaron indicadores de los tres aprendizajes esperados, se evaluó si podía escribir su nombre, identificar su nombre, identificar el nombre de otros amigos, comunica de manera oral los números, comunica de manera escrita los números, conteo oral hasta el diez, </w:t>
      </w:r>
      <w:r w:rsidR="001122FE">
        <w:rPr>
          <w:rFonts w:ascii="Times New Roman" w:hAnsi="Times New Roman" w:cs="Times New Roman"/>
          <w:sz w:val="24"/>
          <w:szCs w:val="24"/>
        </w:rPr>
        <w:t>después se agregó un símbolo para identificar si el alumno lo había logrado, si estaba en proceso o si no lo había logrado. Después se agregó una descripción de cómo fue que el alumno llegó a ese resultado.</w:t>
      </w:r>
    </w:p>
    <w:p w:rsidR="00C80E04" w:rsidRDefault="00021F97"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siguiente situación didáctica se planeó sobre los medios de comunicación, en el cuaderno de notas científicas se agregó la información que se les proporcionaría a l</w:t>
      </w:r>
      <w:r w:rsidR="00C80E04">
        <w:rPr>
          <w:rFonts w:ascii="Times New Roman" w:hAnsi="Times New Roman" w:cs="Times New Roman"/>
          <w:sz w:val="24"/>
          <w:szCs w:val="24"/>
        </w:rPr>
        <w:t>os alumnos.</w:t>
      </w:r>
    </w:p>
    <w:p w:rsidR="00C80E04" w:rsidRDefault="00C80E04"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Se decidió trabajar con esa situación didáctica con la intención de que los alumnos </w:t>
      </w:r>
      <w:r w:rsidR="00CD25E2">
        <w:rPr>
          <w:rFonts w:ascii="Times New Roman" w:hAnsi="Times New Roman" w:cs="Times New Roman"/>
          <w:sz w:val="24"/>
          <w:szCs w:val="24"/>
        </w:rPr>
        <w:t>pudieran</w:t>
      </w:r>
      <w:r>
        <w:rPr>
          <w:rFonts w:ascii="Times New Roman" w:hAnsi="Times New Roman" w:cs="Times New Roman"/>
          <w:sz w:val="24"/>
          <w:szCs w:val="24"/>
        </w:rPr>
        <w:t xml:space="preserve"> reconocer los medios de comunicación, su historia, su impacto en la actualidad, y que comprendan que mediante estos nos podemos mantener en comunicación.</w:t>
      </w:r>
    </w:p>
    <w:p w:rsidR="00F232F3" w:rsidRDefault="00F232F3"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El martes </w:t>
      </w:r>
      <w:r w:rsidR="00CA409C">
        <w:rPr>
          <w:rFonts w:ascii="Times New Roman" w:hAnsi="Times New Roman" w:cs="Times New Roman"/>
          <w:sz w:val="24"/>
          <w:szCs w:val="24"/>
        </w:rPr>
        <w:t xml:space="preserve">diecinueve </w:t>
      </w:r>
      <w:r>
        <w:rPr>
          <w:rFonts w:ascii="Times New Roman" w:hAnsi="Times New Roman" w:cs="Times New Roman"/>
          <w:sz w:val="24"/>
          <w:szCs w:val="24"/>
        </w:rPr>
        <w:t xml:space="preserve">se llevó a cabo una actividad /investigación/ donde </w:t>
      </w:r>
      <w:r w:rsidR="0084455E">
        <w:rPr>
          <w:rFonts w:ascii="Times New Roman" w:hAnsi="Times New Roman" w:cs="Times New Roman"/>
          <w:sz w:val="24"/>
          <w:szCs w:val="24"/>
        </w:rPr>
        <w:t>los alumnos de manera grupal responden</w:t>
      </w:r>
      <w:r w:rsidR="00CD25E2">
        <w:rPr>
          <w:rFonts w:ascii="Times New Roman" w:hAnsi="Times New Roman" w:cs="Times New Roman"/>
          <w:sz w:val="24"/>
          <w:szCs w:val="24"/>
        </w:rPr>
        <w:t xml:space="preserve"> que cree que son los medios de comunicación,</w:t>
      </w:r>
      <w:r>
        <w:rPr>
          <w:rFonts w:ascii="Times New Roman" w:hAnsi="Times New Roman" w:cs="Times New Roman"/>
          <w:sz w:val="24"/>
          <w:szCs w:val="24"/>
        </w:rPr>
        <w:t xml:space="preserve"> </w:t>
      </w:r>
      <w:r w:rsidR="00CD25E2">
        <w:rPr>
          <w:rFonts w:ascii="Times New Roman" w:hAnsi="Times New Roman" w:cs="Times New Roman"/>
          <w:sz w:val="24"/>
          <w:szCs w:val="24"/>
        </w:rPr>
        <w:t xml:space="preserve">observaban los diferentes medios de comunicación, respondían para que usamos cada uno y donde los </w:t>
      </w:r>
      <w:r w:rsidR="00CD25E2">
        <w:rPr>
          <w:rFonts w:ascii="Times New Roman" w:hAnsi="Times New Roman" w:cs="Times New Roman"/>
          <w:sz w:val="24"/>
          <w:szCs w:val="24"/>
        </w:rPr>
        <w:lastRenderedPageBreak/>
        <w:t>habíamos visto. Esta actividad se llevó a cabo de manera grupal, dentro del salón, con figuras de foami de los diferentes medios de comunicaci</w:t>
      </w:r>
      <w:r w:rsidR="008A7E14">
        <w:rPr>
          <w:rFonts w:ascii="Times New Roman" w:hAnsi="Times New Roman" w:cs="Times New Roman"/>
          <w:sz w:val="24"/>
          <w:szCs w:val="24"/>
        </w:rPr>
        <w:t>ón para realizarla se tomaron alrededor de veinticinco minutos.</w:t>
      </w:r>
    </w:p>
    <w:p w:rsidR="00667B59" w:rsidRDefault="008A7E14"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Ainsworth menciona que en la investigación</w:t>
      </w:r>
      <w:r w:rsidR="00667B59">
        <w:rPr>
          <w:rFonts w:ascii="Times New Roman" w:hAnsi="Times New Roman" w:cs="Times New Roman"/>
          <w:sz w:val="24"/>
          <w:szCs w:val="24"/>
        </w:rPr>
        <w:t xml:space="preserve"> con los niños adquiere un significado especial ya que en la mayoría de los casos ellos se encuentran frente a algo totalmente desconocido.</w:t>
      </w:r>
    </w:p>
    <w:p w:rsidR="00667B59" w:rsidRDefault="00667B59" w:rsidP="00DA12C8">
      <w:pPr>
        <w:tabs>
          <w:tab w:val="left" w:pos="4920"/>
        </w:tabs>
        <w:spacing w:line="360" w:lineRule="auto"/>
        <w:rPr>
          <w:rFonts w:ascii="Times New Roman" w:hAnsi="Times New Roman" w:cs="Times New Roman"/>
          <w:sz w:val="24"/>
          <w:szCs w:val="24"/>
        </w:rPr>
      </w:pPr>
      <w:r w:rsidRPr="0084455E">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docente fue de expositora con los diferentes medios de comunicaci</w:t>
      </w:r>
      <w:r w:rsidR="00E82E6B">
        <w:rPr>
          <w:rFonts w:ascii="Times New Roman" w:hAnsi="Times New Roman" w:cs="Times New Roman"/>
          <w:sz w:val="24"/>
          <w:szCs w:val="24"/>
        </w:rPr>
        <w:t xml:space="preserve">ón y </w:t>
      </w:r>
      <w:r>
        <w:rPr>
          <w:rFonts w:ascii="Times New Roman" w:hAnsi="Times New Roman" w:cs="Times New Roman"/>
          <w:sz w:val="24"/>
          <w:szCs w:val="24"/>
        </w:rPr>
        <w:t>mediadora entre los compañeros para que pudieran compartir y escuchar ideas.</w:t>
      </w:r>
      <w:r w:rsidR="00E82E6B">
        <w:rPr>
          <w:rFonts w:ascii="Times New Roman" w:hAnsi="Times New Roman" w:cs="Times New Roman"/>
          <w:sz w:val="24"/>
          <w:szCs w:val="24"/>
        </w:rPr>
        <w:t xml:space="preserve"> Para replantear la actividad se consideraría buscar un video que apoyara las aportaciones de los alumnos.</w:t>
      </w:r>
    </w:p>
    <w:p w:rsidR="00E82E6B" w:rsidRDefault="00667B59"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se detectó una intervención oportuna, material acorde e interesante, remarcación de normas  y reglas</w:t>
      </w:r>
      <w:r w:rsidR="00E82E6B">
        <w:rPr>
          <w:rFonts w:ascii="Times New Roman" w:hAnsi="Times New Roman" w:cs="Times New Roman"/>
          <w:sz w:val="24"/>
          <w:szCs w:val="24"/>
        </w:rPr>
        <w:t xml:space="preserve"> de trabajo y convivencia, mejor medición del tiempo, cuestionamientos constantes para incitar la reflexión, como áreas de oportunidad se detecta que el material  esté visible para los niños.</w:t>
      </w:r>
    </w:p>
    <w:p w:rsidR="00667B59" w:rsidRDefault="00E82E6B"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La evaluación de la actividad se basó en si el niño podía expresar sus ideas con otras personas, y de igual manera se evaluó el pensamiento matemático con el conteo oral.</w:t>
      </w:r>
    </w:p>
    <w:p w:rsidR="00CA409C" w:rsidRDefault="00CA409C"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El día miércoles veinte de febrero se desarrolló un actividad /Conociendo loa medios de comunicación/ trabajamos en el salón de manera grupal pegamos todos los medios de comunicación en el pizarrón, con algunos porta nombres leyeron lo que decían y de esa manera sabían en qué medio de comunicación podían pegarlo, al terminar de colocar los nombres cada quién lo realizó de manera individual, en una hoja de trabajo se presentaba el dibujo de cada medio de comunicación y un espacio para que ellos pudieran escribirlo. </w:t>
      </w:r>
    </w:p>
    <w:p w:rsidR="00CA409C" w:rsidRDefault="00CA409C"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Según María Rojas no se trata de enseñar a leer y a </w:t>
      </w:r>
      <w:r w:rsidR="00047E22">
        <w:rPr>
          <w:rFonts w:ascii="Times New Roman" w:hAnsi="Times New Roman" w:cs="Times New Roman"/>
          <w:sz w:val="24"/>
          <w:szCs w:val="24"/>
        </w:rPr>
        <w:t>escribir</w:t>
      </w:r>
      <w:r>
        <w:rPr>
          <w:rFonts w:ascii="Times New Roman" w:hAnsi="Times New Roman" w:cs="Times New Roman"/>
          <w:sz w:val="24"/>
          <w:szCs w:val="24"/>
        </w:rPr>
        <w:t xml:space="preserve"> </w:t>
      </w:r>
      <w:r w:rsidR="00047E22">
        <w:rPr>
          <w:rFonts w:ascii="Times New Roman" w:hAnsi="Times New Roman" w:cs="Times New Roman"/>
          <w:sz w:val="24"/>
          <w:szCs w:val="24"/>
        </w:rPr>
        <w:t>convencionalmente</w:t>
      </w:r>
      <w:r>
        <w:rPr>
          <w:rFonts w:ascii="Times New Roman" w:hAnsi="Times New Roman" w:cs="Times New Roman"/>
          <w:sz w:val="24"/>
          <w:szCs w:val="24"/>
        </w:rPr>
        <w:t xml:space="preserve"> al niño, sino de ponerlo en contacto con el material escrito, para </w:t>
      </w:r>
      <w:r w:rsidR="00047E22">
        <w:rPr>
          <w:rFonts w:ascii="Times New Roman" w:hAnsi="Times New Roman" w:cs="Times New Roman"/>
          <w:sz w:val="24"/>
          <w:szCs w:val="24"/>
        </w:rPr>
        <w:t>ayudarlo</w:t>
      </w:r>
      <w:r>
        <w:rPr>
          <w:rFonts w:ascii="Times New Roman" w:hAnsi="Times New Roman" w:cs="Times New Roman"/>
          <w:sz w:val="24"/>
          <w:szCs w:val="24"/>
        </w:rPr>
        <w:t xml:space="preserve"> a comprender la función </w:t>
      </w:r>
      <w:r w:rsidR="00047E22">
        <w:rPr>
          <w:rFonts w:ascii="Times New Roman" w:hAnsi="Times New Roman" w:cs="Times New Roman"/>
          <w:sz w:val="24"/>
          <w:szCs w:val="24"/>
        </w:rPr>
        <w:t>de la escritura, así como la necesidad y la utilidad de leer y escribir.</w:t>
      </w:r>
    </w:p>
    <w:p w:rsidR="00047E22" w:rsidRDefault="00047E22"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La actividad se elaboró durante treinta minutos, </w:t>
      </w:r>
      <w:r w:rsidR="00994585">
        <w:rPr>
          <w:rFonts w:ascii="Times New Roman" w:hAnsi="Times New Roman" w:cs="Times New Roman"/>
          <w:sz w:val="24"/>
          <w:szCs w:val="24"/>
        </w:rPr>
        <w:t xml:space="preserve">dentro del salón de clases haciendo uso de dibujos en </w:t>
      </w:r>
      <w:proofErr w:type="spellStart"/>
      <w:r w:rsidR="00994585">
        <w:rPr>
          <w:rFonts w:ascii="Times New Roman" w:hAnsi="Times New Roman" w:cs="Times New Roman"/>
          <w:sz w:val="24"/>
          <w:szCs w:val="24"/>
        </w:rPr>
        <w:t>foami</w:t>
      </w:r>
      <w:proofErr w:type="spellEnd"/>
      <w:r w:rsidR="00994585">
        <w:rPr>
          <w:rFonts w:ascii="Times New Roman" w:hAnsi="Times New Roman" w:cs="Times New Roman"/>
          <w:sz w:val="24"/>
          <w:szCs w:val="24"/>
        </w:rPr>
        <w:t xml:space="preserve"> de los medios de comunicación, porta nombres, hojas, y lápices, mi intervención docente fue la de un guía para mostrarles las letras que tenía cada porta nombres y que de esa manera pudieran reconocer lo que decía y pudieran colocarla en el medio correcto.</w:t>
      </w:r>
    </w:p>
    <w:p w:rsidR="00994585" w:rsidRDefault="00994585"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Como fortalezca se rescató </w:t>
      </w:r>
      <w:r w:rsidR="006258BF">
        <w:rPr>
          <w:rFonts w:ascii="Times New Roman" w:hAnsi="Times New Roman" w:cs="Times New Roman"/>
          <w:sz w:val="24"/>
          <w:szCs w:val="24"/>
        </w:rPr>
        <w:t>q</w:t>
      </w:r>
      <w:r>
        <w:rPr>
          <w:rFonts w:ascii="Times New Roman" w:hAnsi="Times New Roman" w:cs="Times New Roman"/>
          <w:sz w:val="24"/>
          <w:szCs w:val="24"/>
        </w:rPr>
        <w:t xml:space="preserve">ue todo el tiempo de la jornada fue efectivo y se empleó en actividades pedagógicas, </w:t>
      </w:r>
      <w:r w:rsidR="006258BF">
        <w:rPr>
          <w:rFonts w:ascii="Times New Roman" w:hAnsi="Times New Roman" w:cs="Times New Roman"/>
          <w:sz w:val="24"/>
          <w:szCs w:val="24"/>
        </w:rPr>
        <w:t>material</w:t>
      </w:r>
      <w:r>
        <w:rPr>
          <w:rFonts w:ascii="Times New Roman" w:hAnsi="Times New Roman" w:cs="Times New Roman"/>
          <w:sz w:val="24"/>
          <w:szCs w:val="24"/>
        </w:rPr>
        <w:t xml:space="preserve"> completo y acorde a los aprendizajes esperados, acompañamiento a los alumnos que lo </w:t>
      </w:r>
      <w:r w:rsidR="006258BF">
        <w:rPr>
          <w:rFonts w:ascii="Times New Roman" w:hAnsi="Times New Roman" w:cs="Times New Roman"/>
          <w:sz w:val="24"/>
          <w:szCs w:val="24"/>
        </w:rPr>
        <w:t>requirieron</w:t>
      </w:r>
      <w:r>
        <w:rPr>
          <w:rFonts w:ascii="Times New Roman" w:hAnsi="Times New Roman" w:cs="Times New Roman"/>
          <w:sz w:val="24"/>
          <w:szCs w:val="24"/>
        </w:rPr>
        <w:t xml:space="preserve">, las indicaciones que se </w:t>
      </w:r>
      <w:r w:rsidR="006258BF">
        <w:rPr>
          <w:rFonts w:ascii="Times New Roman" w:hAnsi="Times New Roman" w:cs="Times New Roman"/>
          <w:sz w:val="24"/>
          <w:szCs w:val="24"/>
        </w:rPr>
        <w:t>manifestaron fueron claras y coherentes</w:t>
      </w:r>
      <w:r>
        <w:rPr>
          <w:rFonts w:ascii="Times New Roman" w:hAnsi="Times New Roman" w:cs="Times New Roman"/>
          <w:sz w:val="24"/>
          <w:szCs w:val="24"/>
        </w:rPr>
        <w:t xml:space="preserve"> con lo que se trabajó, y </w:t>
      </w:r>
      <w:r w:rsidR="006258BF">
        <w:rPr>
          <w:rFonts w:ascii="Times New Roman" w:hAnsi="Times New Roman" w:cs="Times New Roman"/>
          <w:sz w:val="24"/>
          <w:szCs w:val="24"/>
        </w:rPr>
        <w:t xml:space="preserve">una </w:t>
      </w:r>
      <w:r>
        <w:rPr>
          <w:rFonts w:ascii="Times New Roman" w:hAnsi="Times New Roman" w:cs="Times New Roman"/>
          <w:sz w:val="24"/>
          <w:szCs w:val="24"/>
        </w:rPr>
        <w:t>secuencia lógica de la</w:t>
      </w:r>
      <w:r w:rsidR="006258BF">
        <w:rPr>
          <w:rFonts w:ascii="Times New Roman" w:hAnsi="Times New Roman" w:cs="Times New Roman"/>
          <w:sz w:val="24"/>
          <w:szCs w:val="24"/>
        </w:rPr>
        <w:t xml:space="preserve"> propuesta así como novedosa y variada. En las áreas de oportunidad se podría evitar las distracciones por parte de los niños durante las explicaciones.</w:t>
      </w:r>
    </w:p>
    <w:p w:rsidR="006258BF" w:rsidRDefault="006258BF"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Para el día jueves veintiuno se trabajó un taller dónde los niños realizaron un teléfono celular con cajas de cartón  algunos números imprimibles, recortaron los números y los pegaron en orden, al finalizar jugaron con los teléfonos macando números y hablando entre ellos.</w:t>
      </w:r>
      <w:r w:rsidR="006B414C">
        <w:rPr>
          <w:rFonts w:ascii="Times New Roman" w:hAnsi="Times New Roman" w:cs="Times New Roman"/>
          <w:sz w:val="24"/>
          <w:szCs w:val="24"/>
        </w:rPr>
        <w:t xml:space="preserve"> La realización del taller llevó alrededor de treinta minutos, se llevó a cabo dentro del salón.</w:t>
      </w:r>
    </w:p>
    <w:p w:rsidR="006258BF" w:rsidRDefault="006258BF"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Joan </w:t>
      </w:r>
      <w:proofErr w:type="spellStart"/>
      <w:r>
        <w:rPr>
          <w:rFonts w:ascii="Times New Roman" w:hAnsi="Times New Roman" w:cs="Times New Roman"/>
          <w:sz w:val="24"/>
          <w:szCs w:val="24"/>
        </w:rPr>
        <w:t>Rué</w:t>
      </w:r>
      <w:proofErr w:type="spellEnd"/>
      <w:r>
        <w:rPr>
          <w:rFonts w:ascii="Times New Roman" w:hAnsi="Times New Roman" w:cs="Times New Roman"/>
          <w:sz w:val="24"/>
          <w:szCs w:val="24"/>
        </w:rPr>
        <w:t xml:space="preserve"> menciona que los talleres </w:t>
      </w:r>
      <w:r w:rsidR="006B414C">
        <w:rPr>
          <w:rFonts w:ascii="Times New Roman" w:hAnsi="Times New Roman" w:cs="Times New Roman"/>
          <w:sz w:val="24"/>
          <w:szCs w:val="24"/>
        </w:rPr>
        <w:t>tienen la necesidad de conectar la realidad de sus alumnos, con la realidad educativa para conducir caminos didácticos y hacer uso de actividades e instrumentos diferentes de los habituales.</w:t>
      </w:r>
    </w:p>
    <w:p w:rsidR="006B414C" w:rsidRDefault="006B414C" w:rsidP="00DA12C8">
      <w:pPr>
        <w:tabs>
          <w:tab w:val="left" w:pos="4920"/>
        </w:tabs>
        <w:spacing w:line="360" w:lineRule="auto"/>
        <w:rPr>
          <w:rFonts w:ascii="Times New Roman" w:hAnsi="Times New Roman" w:cs="Times New Roman"/>
          <w:sz w:val="24"/>
          <w:szCs w:val="24"/>
        </w:rPr>
      </w:pPr>
      <w:r w:rsidRPr="0084455E">
        <w:rPr>
          <w:rFonts w:ascii="Times New Roman" w:hAnsi="Times New Roman" w:cs="Times New Roman"/>
          <w:sz w:val="24"/>
          <w:szCs w:val="24"/>
          <w:highlight w:val="yellow"/>
        </w:rPr>
        <w:t>M</w:t>
      </w:r>
      <w:r>
        <w:rPr>
          <w:rFonts w:ascii="Times New Roman" w:hAnsi="Times New Roman" w:cs="Times New Roman"/>
          <w:sz w:val="24"/>
          <w:szCs w:val="24"/>
        </w:rPr>
        <w:t>i intervención fue de realizar consignas para realizar la actividad, y de expositora para que vieran los pasos de cómo realizarlo.</w:t>
      </w:r>
    </w:p>
    <w:p w:rsidR="006B414C" w:rsidRDefault="006B414C"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Las fortalezas que se presen</w:t>
      </w:r>
      <w:r w:rsidR="00F20169">
        <w:rPr>
          <w:rFonts w:ascii="Times New Roman" w:hAnsi="Times New Roman" w:cs="Times New Roman"/>
          <w:sz w:val="24"/>
          <w:szCs w:val="24"/>
        </w:rPr>
        <w:t xml:space="preserve">taron fue mostrar modalidades de trabajo variadas, </w:t>
      </w:r>
      <w:proofErr w:type="spellStart"/>
      <w:r w:rsidR="00F20169" w:rsidRPr="0084455E">
        <w:rPr>
          <w:rFonts w:ascii="Times New Roman" w:hAnsi="Times New Roman" w:cs="Times New Roman"/>
          <w:sz w:val="24"/>
          <w:szCs w:val="24"/>
          <w:highlight w:val="yellow"/>
        </w:rPr>
        <w:t>orgaizacion</w:t>
      </w:r>
      <w:proofErr w:type="spellEnd"/>
      <w:r w:rsidR="00F20169">
        <w:rPr>
          <w:rFonts w:ascii="Times New Roman" w:hAnsi="Times New Roman" w:cs="Times New Roman"/>
          <w:sz w:val="24"/>
          <w:szCs w:val="24"/>
        </w:rPr>
        <w:t xml:space="preserve"> del grupo, y consignas claras, y como áreas de oportunidad se rescata el tener en cuenta el tiempo de realización de algún producto.</w:t>
      </w:r>
    </w:p>
    <w:p w:rsidR="00F20169" w:rsidRDefault="00F20169"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En el día viernes veintidós de febrero se llevó a cabo una actividad /teléfonos del pasado/</w:t>
      </w:r>
      <w:r w:rsidRPr="0084455E">
        <w:rPr>
          <w:rFonts w:ascii="Times New Roman" w:hAnsi="Times New Roman" w:cs="Times New Roman"/>
          <w:sz w:val="24"/>
          <w:szCs w:val="24"/>
          <w:highlight w:val="yellow"/>
        </w:rPr>
        <w:t>d</w:t>
      </w:r>
      <w:r>
        <w:rPr>
          <w:rFonts w:ascii="Times New Roman" w:hAnsi="Times New Roman" w:cs="Times New Roman"/>
          <w:sz w:val="24"/>
          <w:szCs w:val="24"/>
        </w:rPr>
        <w:t xml:space="preserve"> donde de manera individual realizaron un teléfono antiguo apoyándose de con vasos de unicel perforados y un pedazo de estambre para unir los vasos, al construir su teléfono antiguo jugaron con diferentes compañeros para poder comunicarse.</w:t>
      </w:r>
    </w:p>
    <w:p w:rsidR="00F20169" w:rsidRDefault="00F20169"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Manuel Moreno menciona que en la educación preescolar los m</w:t>
      </w:r>
      <w:r w:rsidR="0067564C">
        <w:rPr>
          <w:rFonts w:ascii="Times New Roman" w:hAnsi="Times New Roman" w:cs="Times New Roman"/>
          <w:sz w:val="24"/>
          <w:szCs w:val="24"/>
        </w:rPr>
        <w:t>a</w:t>
      </w:r>
      <w:r>
        <w:rPr>
          <w:rFonts w:ascii="Times New Roman" w:hAnsi="Times New Roman" w:cs="Times New Roman"/>
          <w:sz w:val="24"/>
          <w:szCs w:val="24"/>
        </w:rPr>
        <w:t xml:space="preserve">teriales tienen una gran relevancia por ser elementos de primer orden en el proceso de enseñanza de los alumnos, estos </w:t>
      </w:r>
      <w:r w:rsidR="0067564C">
        <w:rPr>
          <w:rFonts w:ascii="Times New Roman" w:hAnsi="Times New Roman" w:cs="Times New Roman"/>
          <w:sz w:val="24"/>
          <w:szCs w:val="24"/>
        </w:rPr>
        <w:t>se adaptan a las necesidades y características de los alumnos.</w:t>
      </w:r>
    </w:p>
    <w:p w:rsidR="0067564C" w:rsidRDefault="0067564C"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En esta actividad se evaluó si podían comunicar y escuchar ideas sobre un tema en específico. </w:t>
      </w:r>
      <w:r w:rsidRPr="0084455E">
        <w:rPr>
          <w:rFonts w:ascii="Times New Roman" w:hAnsi="Times New Roman" w:cs="Times New Roman"/>
          <w:sz w:val="24"/>
          <w:szCs w:val="24"/>
          <w:highlight w:val="yellow"/>
        </w:rPr>
        <w:t>Mi</w:t>
      </w:r>
      <w:r>
        <w:rPr>
          <w:rFonts w:ascii="Times New Roman" w:hAnsi="Times New Roman" w:cs="Times New Roman"/>
          <w:sz w:val="24"/>
          <w:szCs w:val="24"/>
        </w:rPr>
        <w:t xml:space="preserve"> intervención en la actividad fue de mediadora, pues primero vimos </w:t>
      </w:r>
      <w:r w:rsidR="00111434">
        <w:rPr>
          <w:rFonts w:ascii="Times New Roman" w:hAnsi="Times New Roman" w:cs="Times New Roman"/>
          <w:sz w:val="24"/>
          <w:szCs w:val="24"/>
        </w:rPr>
        <w:t>cómo</w:t>
      </w:r>
      <w:r>
        <w:rPr>
          <w:rFonts w:ascii="Times New Roman" w:hAnsi="Times New Roman" w:cs="Times New Roman"/>
          <w:sz w:val="24"/>
          <w:szCs w:val="24"/>
        </w:rPr>
        <w:t xml:space="preserve"> eran antes los teléfonos y como los usaban para comunicarse.</w:t>
      </w:r>
    </w:p>
    <w:p w:rsidR="0067564C" w:rsidRDefault="0067564C"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Como fortalezas se mostró una mejor </w:t>
      </w:r>
      <w:bookmarkStart w:id="0" w:name="_GoBack"/>
      <w:bookmarkEnd w:id="0"/>
      <w:r w:rsidRPr="0084455E">
        <w:rPr>
          <w:rFonts w:ascii="Times New Roman" w:hAnsi="Times New Roman" w:cs="Times New Roman"/>
          <w:sz w:val="24"/>
          <w:szCs w:val="24"/>
          <w:highlight w:val="yellow"/>
        </w:rPr>
        <w:t>medición medición</w:t>
      </w:r>
      <w:r>
        <w:rPr>
          <w:rFonts w:ascii="Times New Roman" w:hAnsi="Times New Roman" w:cs="Times New Roman"/>
          <w:sz w:val="24"/>
          <w:szCs w:val="24"/>
        </w:rPr>
        <w:t xml:space="preserve"> del tiempo y distribución en la jornada de trabajo, una mejor participación de los alumnos que normalmente se encuentran callados y no se muestran entusiasmados en participar, se brindó apoyó a los compañeros que presentaban mayor dificultad en realizar la actividad,  se fomentó  la </w:t>
      </w:r>
      <w:r w:rsidR="00111434">
        <w:rPr>
          <w:rFonts w:ascii="Times New Roman" w:hAnsi="Times New Roman" w:cs="Times New Roman"/>
          <w:sz w:val="24"/>
          <w:szCs w:val="24"/>
        </w:rPr>
        <w:t>colaboración</w:t>
      </w:r>
      <w:r>
        <w:rPr>
          <w:rFonts w:ascii="Times New Roman" w:hAnsi="Times New Roman" w:cs="Times New Roman"/>
          <w:sz w:val="24"/>
          <w:szCs w:val="24"/>
        </w:rPr>
        <w:t xml:space="preserve"> y el diálogo entre e</w:t>
      </w:r>
      <w:r w:rsidR="00111434">
        <w:rPr>
          <w:rFonts w:ascii="Times New Roman" w:hAnsi="Times New Roman" w:cs="Times New Roman"/>
          <w:sz w:val="24"/>
          <w:szCs w:val="24"/>
        </w:rPr>
        <w:t>l</w:t>
      </w:r>
      <w:r>
        <w:rPr>
          <w:rFonts w:ascii="Times New Roman" w:hAnsi="Times New Roman" w:cs="Times New Roman"/>
          <w:sz w:val="24"/>
          <w:szCs w:val="24"/>
        </w:rPr>
        <w:t xml:space="preserve"> </w:t>
      </w:r>
      <w:r w:rsidR="00111434">
        <w:rPr>
          <w:rFonts w:ascii="Times New Roman" w:hAnsi="Times New Roman" w:cs="Times New Roman"/>
          <w:sz w:val="24"/>
          <w:szCs w:val="24"/>
        </w:rPr>
        <w:t>grupo</w:t>
      </w:r>
      <w:r>
        <w:rPr>
          <w:rFonts w:ascii="Times New Roman" w:hAnsi="Times New Roman" w:cs="Times New Roman"/>
          <w:sz w:val="24"/>
          <w:szCs w:val="24"/>
        </w:rPr>
        <w:t>, se logró un mayor interés de los alumnos y se empleó los</w:t>
      </w:r>
      <w:r w:rsidR="00111434">
        <w:rPr>
          <w:rFonts w:ascii="Times New Roman" w:hAnsi="Times New Roman" w:cs="Times New Roman"/>
          <w:sz w:val="24"/>
          <w:szCs w:val="24"/>
        </w:rPr>
        <w:t xml:space="preserve"> </w:t>
      </w:r>
      <w:r>
        <w:rPr>
          <w:rFonts w:ascii="Times New Roman" w:hAnsi="Times New Roman" w:cs="Times New Roman"/>
          <w:sz w:val="24"/>
          <w:szCs w:val="24"/>
        </w:rPr>
        <w:t>saberes previos de los niñ</w:t>
      </w:r>
      <w:r w:rsidR="00111434">
        <w:rPr>
          <w:rFonts w:ascii="Times New Roman" w:hAnsi="Times New Roman" w:cs="Times New Roman"/>
          <w:sz w:val="24"/>
          <w:szCs w:val="24"/>
        </w:rPr>
        <w:t>o</w:t>
      </w:r>
      <w:r>
        <w:rPr>
          <w:rFonts w:ascii="Times New Roman" w:hAnsi="Times New Roman" w:cs="Times New Roman"/>
          <w:sz w:val="24"/>
          <w:szCs w:val="24"/>
        </w:rPr>
        <w:t xml:space="preserve">s para favorecer el aprendizaje. Como áreas de oportunidad se podría decir </w:t>
      </w:r>
      <w:r w:rsidR="00111434">
        <w:rPr>
          <w:rFonts w:ascii="Times New Roman" w:hAnsi="Times New Roman" w:cs="Times New Roman"/>
          <w:sz w:val="24"/>
          <w:szCs w:val="24"/>
        </w:rPr>
        <w:t>q</w:t>
      </w:r>
      <w:r>
        <w:rPr>
          <w:rFonts w:ascii="Times New Roman" w:hAnsi="Times New Roman" w:cs="Times New Roman"/>
          <w:sz w:val="24"/>
          <w:szCs w:val="24"/>
        </w:rPr>
        <w:t xml:space="preserve">ue los materiales a realizar </w:t>
      </w:r>
      <w:r w:rsidR="00111434">
        <w:rPr>
          <w:rFonts w:ascii="Times New Roman" w:hAnsi="Times New Roman" w:cs="Times New Roman"/>
          <w:sz w:val="24"/>
          <w:szCs w:val="24"/>
        </w:rPr>
        <w:t>se les mostraran a los niños para evitar que se distraigan.</w:t>
      </w:r>
    </w:p>
    <w:p w:rsidR="00111434" w:rsidRDefault="00111434"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El martes veintiséis de febrero se trabajó con el periódico como medio de comunicación, en la actividad los niños trabajaron dentro del salón usando periódicos diferentes, respondieron cuestionamientos sobre el periódico y sus usos, observaron los periódicos y socializaron con los compañeros las noticias que vieron, la actividad se trabajó durante quince minutos.</w:t>
      </w:r>
    </w:p>
    <w:p w:rsidR="00111434" w:rsidRDefault="00E45D25"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Botero &amp; Gómez mencionan que la lectura de imágenes se relaciona con estructuras comunicacionales representadas a través de imágenes o íconos, es un ejercicio de construcción del conocimiento significativo del entorno. </w:t>
      </w:r>
    </w:p>
    <w:p w:rsidR="00E45D25" w:rsidRDefault="00E45D25"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El registro de evaluación se llevó a cabo en el cuaderno de evaluación continua donde se desglosaban los indicadores del aprendizaje esperado. Mi intervención docente fue de plantear consignas, proporcionar material y escuchar ideas.</w:t>
      </w:r>
    </w:p>
    <w:p w:rsidR="00E45D25" w:rsidRDefault="00E45D25"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Como fortalezas se encontró un material acorde y llamativo, indicaciones claras con lenguaje apropiado para las edades de los niños, material preparado con tiempo, las propuestas fueron llamativas y acordes al aprendizaje esperado trabajado. Como área de oportunidad sería continuar remarcando las normas y reglas de trabajo y convivencia</w:t>
      </w:r>
      <w:r w:rsidR="00C74D72">
        <w:rPr>
          <w:rFonts w:ascii="Times New Roman" w:hAnsi="Times New Roman" w:cs="Times New Roman"/>
          <w:sz w:val="24"/>
          <w:szCs w:val="24"/>
        </w:rPr>
        <w:t>, fomentar valores de respeto y compañerismo.</w:t>
      </w:r>
    </w:p>
    <w:p w:rsidR="00C74D72" w:rsidRDefault="00C74D72"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MIERCOLES 27 DE FEBRERO</w:t>
      </w:r>
    </w:p>
    <w:p w:rsidR="00F20169" w:rsidRDefault="00F20169" w:rsidP="00DA12C8">
      <w:pPr>
        <w:tabs>
          <w:tab w:val="left" w:pos="4920"/>
        </w:tabs>
        <w:spacing w:line="360" w:lineRule="auto"/>
        <w:rPr>
          <w:rFonts w:ascii="Times New Roman" w:hAnsi="Times New Roman" w:cs="Times New Roman"/>
          <w:sz w:val="24"/>
          <w:szCs w:val="24"/>
        </w:rPr>
      </w:pPr>
    </w:p>
    <w:p w:rsidR="00994585" w:rsidRDefault="00994585" w:rsidP="00DA12C8">
      <w:pPr>
        <w:tabs>
          <w:tab w:val="left" w:pos="4920"/>
        </w:tabs>
        <w:spacing w:line="360" w:lineRule="auto"/>
        <w:rPr>
          <w:rFonts w:ascii="Times New Roman" w:hAnsi="Times New Roman" w:cs="Times New Roman"/>
          <w:sz w:val="24"/>
          <w:szCs w:val="24"/>
        </w:rPr>
      </w:pPr>
    </w:p>
    <w:p w:rsidR="00E82E6B" w:rsidRDefault="00E82E6B" w:rsidP="00DA12C8">
      <w:pPr>
        <w:tabs>
          <w:tab w:val="left" w:pos="4920"/>
        </w:tabs>
        <w:spacing w:line="360" w:lineRule="auto"/>
        <w:rPr>
          <w:rFonts w:ascii="Times New Roman" w:hAnsi="Times New Roman" w:cs="Times New Roman"/>
          <w:sz w:val="24"/>
          <w:szCs w:val="24"/>
        </w:rPr>
      </w:pPr>
    </w:p>
    <w:p w:rsidR="00E82E6B" w:rsidRDefault="00E82E6B" w:rsidP="00DA12C8">
      <w:pPr>
        <w:tabs>
          <w:tab w:val="left" w:pos="4920"/>
        </w:tabs>
        <w:spacing w:line="360" w:lineRule="auto"/>
        <w:rPr>
          <w:rFonts w:ascii="Times New Roman" w:hAnsi="Times New Roman" w:cs="Times New Roman"/>
          <w:sz w:val="24"/>
          <w:szCs w:val="24"/>
        </w:rPr>
      </w:pPr>
    </w:p>
    <w:p w:rsidR="00E82E6B" w:rsidRDefault="00E82E6B" w:rsidP="00DA12C8">
      <w:pPr>
        <w:tabs>
          <w:tab w:val="left" w:pos="4920"/>
        </w:tabs>
        <w:spacing w:line="360" w:lineRule="auto"/>
        <w:rPr>
          <w:rFonts w:ascii="Times New Roman" w:hAnsi="Times New Roman" w:cs="Times New Roman"/>
          <w:sz w:val="24"/>
          <w:szCs w:val="24"/>
        </w:rPr>
      </w:pPr>
    </w:p>
    <w:p w:rsidR="00021F97" w:rsidRDefault="00C80E04"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122FE" w:rsidRDefault="001122FE" w:rsidP="00DA12C8">
      <w:pPr>
        <w:tabs>
          <w:tab w:val="left" w:pos="4920"/>
        </w:tabs>
        <w:spacing w:line="360" w:lineRule="auto"/>
        <w:rPr>
          <w:rFonts w:ascii="Times New Roman" w:hAnsi="Times New Roman" w:cs="Times New Roman"/>
          <w:sz w:val="24"/>
          <w:szCs w:val="24"/>
        </w:rPr>
      </w:pPr>
      <w:r>
        <w:rPr>
          <w:rFonts w:ascii="Times New Roman" w:hAnsi="Times New Roman" w:cs="Times New Roman"/>
          <w:sz w:val="24"/>
          <w:szCs w:val="24"/>
        </w:rPr>
        <w:tab/>
      </w:r>
    </w:p>
    <w:p w:rsidR="00DA12C8" w:rsidRDefault="00DA12C8" w:rsidP="0056653C">
      <w:pPr>
        <w:tabs>
          <w:tab w:val="left" w:pos="4920"/>
        </w:tabs>
        <w:spacing w:line="360" w:lineRule="auto"/>
        <w:rPr>
          <w:rFonts w:ascii="Times New Roman" w:hAnsi="Times New Roman" w:cs="Times New Roman"/>
          <w:sz w:val="24"/>
          <w:szCs w:val="24"/>
        </w:rPr>
      </w:pPr>
    </w:p>
    <w:p w:rsidR="004A6C02" w:rsidRDefault="004A6C02" w:rsidP="0056653C">
      <w:pPr>
        <w:tabs>
          <w:tab w:val="left" w:pos="4920"/>
        </w:tabs>
        <w:spacing w:line="360" w:lineRule="auto"/>
        <w:rPr>
          <w:rFonts w:ascii="Times New Roman" w:hAnsi="Times New Roman" w:cs="Times New Roman"/>
          <w:sz w:val="24"/>
          <w:szCs w:val="24"/>
        </w:rPr>
      </w:pPr>
    </w:p>
    <w:p w:rsidR="00101E0C" w:rsidRDefault="00101E0C" w:rsidP="0056653C">
      <w:pPr>
        <w:tabs>
          <w:tab w:val="left" w:pos="4920"/>
        </w:tabs>
        <w:spacing w:line="360" w:lineRule="auto"/>
        <w:rPr>
          <w:rFonts w:ascii="Times New Roman" w:hAnsi="Times New Roman" w:cs="Times New Roman"/>
          <w:sz w:val="24"/>
          <w:szCs w:val="24"/>
        </w:rPr>
      </w:pPr>
    </w:p>
    <w:p w:rsidR="00BC0800" w:rsidRDefault="00BC0800" w:rsidP="00C54DB0">
      <w:pPr>
        <w:spacing w:line="360" w:lineRule="auto"/>
        <w:rPr>
          <w:rFonts w:ascii="Times New Roman" w:hAnsi="Times New Roman" w:cs="Times New Roman"/>
          <w:sz w:val="24"/>
          <w:szCs w:val="24"/>
        </w:rPr>
      </w:pPr>
    </w:p>
    <w:p w:rsidR="00BC0800" w:rsidRDefault="00BC0800" w:rsidP="00C54DB0">
      <w:pPr>
        <w:spacing w:line="360" w:lineRule="auto"/>
        <w:rPr>
          <w:rFonts w:ascii="Times New Roman" w:hAnsi="Times New Roman" w:cs="Times New Roman"/>
          <w:sz w:val="24"/>
          <w:szCs w:val="24"/>
        </w:rPr>
      </w:pPr>
    </w:p>
    <w:p w:rsidR="00C06857" w:rsidRDefault="00C06857" w:rsidP="00C54DB0">
      <w:pPr>
        <w:spacing w:line="360" w:lineRule="auto"/>
        <w:rPr>
          <w:rFonts w:ascii="Times New Roman" w:hAnsi="Times New Roman" w:cs="Times New Roman"/>
          <w:sz w:val="24"/>
          <w:szCs w:val="24"/>
          <w:highlight w:val="yellow"/>
        </w:rPr>
      </w:pPr>
    </w:p>
    <w:p w:rsidR="00C06857" w:rsidRDefault="00C06857" w:rsidP="00C54DB0">
      <w:pPr>
        <w:spacing w:line="360" w:lineRule="auto"/>
        <w:rPr>
          <w:rFonts w:ascii="Times New Roman" w:hAnsi="Times New Roman" w:cs="Times New Roman"/>
          <w:sz w:val="24"/>
          <w:szCs w:val="24"/>
          <w:highlight w:val="yellow"/>
        </w:rPr>
      </w:pPr>
    </w:p>
    <w:p w:rsidR="004A6FC1" w:rsidRPr="00C54DB0" w:rsidRDefault="004A6FC1" w:rsidP="00C54DB0">
      <w:pPr>
        <w:spacing w:line="360" w:lineRule="auto"/>
        <w:rPr>
          <w:rFonts w:ascii="Times New Roman" w:hAnsi="Times New Roman" w:cs="Times New Roman"/>
          <w:sz w:val="24"/>
          <w:szCs w:val="24"/>
          <w:highlight w:val="yellow"/>
        </w:rPr>
      </w:pPr>
    </w:p>
    <w:p w:rsidR="00261BD0" w:rsidRDefault="00261BD0">
      <w:pPr>
        <w:rPr>
          <w:rFonts w:ascii="Times New Roman" w:hAnsi="Times New Roman" w:cs="Times New Roman"/>
          <w:sz w:val="24"/>
          <w:szCs w:val="24"/>
        </w:rPr>
      </w:pPr>
      <w:r>
        <w:rPr>
          <w:rFonts w:ascii="Times New Roman" w:hAnsi="Times New Roman" w:cs="Times New Roman"/>
          <w:sz w:val="24"/>
          <w:szCs w:val="24"/>
        </w:rPr>
        <w:br w:type="page"/>
      </w:r>
    </w:p>
    <w:p w:rsidR="00AD7ECE" w:rsidRPr="00C14118" w:rsidRDefault="00414339" w:rsidP="00414339">
      <w:pPr>
        <w:spacing w:line="360" w:lineRule="auto"/>
        <w:rPr>
          <w:rFonts w:ascii="Times New Roman" w:hAnsi="Times New Roman" w:cs="Times New Roman"/>
          <w:color w:val="000000" w:themeColor="text1"/>
          <w:sz w:val="28"/>
          <w:szCs w:val="24"/>
          <w:u w:val="single"/>
        </w:rPr>
      </w:pPr>
      <w:r>
        <w:rPr>
          <w:rFonts w:ascii="Times New Roman" w:hAnsi="Times New Roman" w:cs="Times New Roman"/>
          <w:sz w:val="24"/>
          <w:szCs w:val="24"/>
        </w:rPr>
        <w:lastRenderedPageBreak/>
        <w:t xml:space="preserve"> </w:t>
      </w:r>
      <w:r w:rsidR="00AD7ECE" w:rsidRPr="00C14118">
        <w:rPr>
          <w:rFonts w:ascii="Times New Roman" w:hAnsi="Times New Roman" w:cs="Times New Roman"/>
          <w:color w:val="000000" w:themeColor="text1"/>
          <w:sz w:val="28"/>
          <w:szCs w:val="24"/>
          <w:u w:val="single"/>
        </w:rPr>
        <w:t>Plan de acción</w:t>
      </w:r>
    </w:p>
    <w:p w:rsidR="00AD7ECE" w:rsidRPr="00C14118" w:rsidRDefault="00AD7ECE" w:rsidP="00AD7ECE">
      <w:pPr>
        <w:spacing w:line="360" w:lineRule="auto"/>
        <w:jc w:val="both"/>
        <w:rPr>
          <w:rFonts w:ascii="Times New Roman" w:hAnsi="Times New Roman" w:cs="Times New Roman"/>
          <w:color w:val="000000" w:themeColor="text1"/>
          <w:sz w:val="24"/>
          <w:szCs w:val="24"/>
        </w:rPr>
      </w:pPr>
    </w:p>
    <w:tbl>
      <w:tblPr>
        <w:tblW w:w="9640" w:type="dxa"/>
        <w:tblInd w:w="-43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411"/>
        <w:gridCol w:w="3969"/>
        <w:gridCol w:w="3260"/>
      </w:tblGrid>
      <w:tr w:rsidR="00AD7ECE" w:rsidRPr="00C14118" w:rsidTr="005D4AEE">
        <w:tc>
          <w:tcPr>
            <w:tcW w:w="2411" w:type="dxa"/>
          </w:tcPr>
          <w:p w:rsidR="00AD7ECE" w:rsidRPr="00C14118" w:rsidRDefault="00AD7ECE" w:rsidP="007667BA">
            <w:pPr>
              <w:spacing w:line="360" w:lineRule="auto"/>
              <w:jc w:val="center"/>
              <w:rPr>
                <w:rFonts w:ascii="Times New Roman" w:hAnsi="Times New Roman" w:cs="Times New Roman"/>
                <w:color w:val="000000" w:themeColor="text1"/>
                <w:sz w:val="28"/>
                <w:szCs w:val="24"/>
              </w:rPr>
            </w:pPr>
            <w:r w:rsidRPr="00C14118">
              <w:rPr>
                <w:rFonts w:ascii="Times New Roman" w:hAnsi="Times New Roman" w:cs="Times New Roman"/>
                <w:color w:val="000000" w:themeColor="text1"/>
                <w:sz w:val="28"/>
                <w:szCs w:val="24"/>
              </w:rPr>
              <w:t>Estrategias</w:t>
            </w:r>
          </w:p>
        </w:tc>
        <w:tc>
          <w:tcPr>
            <w:tcW w:w="3969" w:type="dxa"/>
          </w:tcPr>
          <w:p w:rsidR="00AD7ECE" w:rsidRPr="00C14118" w:rsidRDefault="00AD7ECE" w:rsidP="007667BA">
            <w:pPr>
              <w:spacing w:line="360" w:lineRule="auto"/>
              <w:jc w:val="center"/>
              <w:rPr>
                <w:rFonts w:ascii="Times New Roman" w:hAnsi="Times New Roman" w:cs="Times New Roman"/>
                <w:color w:val="000000" w:themeColor="text1"/>
                <w:sz w:val="28"/>
                <w:szCs w:val="24"/>
              </w:rPr>
            </w:pPr>
            <w:r w:rsidRPr="00C14118">
              <w:rPr>
                <w:rFonts w:ascii="Times New Roman" w:hAnsi="Times New Roman" w:cs="Times New Roman"/>
                <w:color w:val="000000" w:themeColor="text1"/>
                <w:sz w:val="28"/>
                <w:szCs w:val="24"/>
              </w:rPr>
              <w:t>Acciones</w:t>
            </w:r>
          </w:p>
        </w:tc>
        <w:tc>
          <w:tcPr>
            <w:tcW w:w="3260" w:type="dxa"/>
          </w:tcPr>
          <w:p w:rsidR="00AD7ECE" w:rsidRPr="00C14118" w:rsidRDefault="00AD7ECE" w:rsidP="007667BA">
            <w:pPr>
              <w:spacing w:line="360" w:lineRule="auto"/>
              <w:jc w:val="center"/>
              <w:rPr>
                <w:rFonts w:ascii="Times New Roman" w:hAnsi="Times New Roman" w:cs="Times New Roman"/>
                <w:color w:val="000000" w:themeColor="text1"/>
                <w:sz w:val="28"/>
                <w:szCs w:val="24"/>
              </w:rPr>
            </w:pPr>
            <w:r w:rsidRPr="00C14118">
              <w:rPr>
                <w:rFonts w:ascii="Times New Roman" w:hAnsi="Times New Roman" w:cs="Times New Roman"/>
                <w:color w:val="000000" w:themeColor="text1"/>
                <w:sz w:val="28"/>
                <w:szCs w:val="24"/>
              </w:rPr>
              <w:t>Recursos</w:t>
            </w:r>
          </w:p>
        </w:tc>
      </w:tr>
      <w:tr w:rsidR="00AD7ECE" w:rsidRPr="00C14118" w:rsidTr="005D4AEE">
        <w:tc>
          <w:tcPr>
            <w:tcW w:w="2411" w:type="dxa"/>
          </w:tcPr>
          <w:p w:rsidR="00AD7ECE" w:rsidRPr="00C14118" w:rsidRDefault="00AD7ECE" w:rsidP="007667BA">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Investigación</w:t>
            </w:r>
          </w:p>
        </w:tc>
        <w:tc>
          <w:tcPr>
            <w:tcW w:w="3969" w:type="dxa"/>
          </w:tcPr>
          <w:p w:rsidR="00D234ED" w:rsidRDefault="00D234ED" w:rsidP="007667B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Investigar:</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Diseño.</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Planeación.</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Didáctica.</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Pedagogía.</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Contexto.</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 y programas.</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sidR="00AD7ECE" w:rsidRPr="00D234ED">
              <w:rPr>
                <w:rFonts w:ascii="Times New Roman" w:hAnsi="Times New Roman" w:cs="Times New Roman"/>
                <w:color w:val="000000" w:themeColor="text1"/>
                <w:sz w:val="24"/>
                <w:szCs w:val="24"/>
              </w:rPr>
              <w:t>ia</w:t>
            </w:r>
            <w:r>
              <w:rPr>
                <w:rFonts w:ascii="Times New Roman" w:hAnsi="Times New Roman" w:cs="Times New Roman"/>
                <w:color w:val="000000" w:themeColor="text1"/>
                <w:sz w:val="24"/>
                <w:szCs w:val="24"/>
              </w:rPr>
              <w:t>gnóstico.</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AD7ECE" w:rsidRPr="00D234ED">
              <w:rPr>
                <w:rFonts w:ascii="Times New Roman" w:hAnsi="Times New Roman" w:cs="Times New Roman"/>
                <w:color w:val="000000" w:themeColor="text1"/>
                <w:sz w:val="24"/>
                <w:szCs w:val="24"/>
              </w:rPr>
              <w:t>ecesidades formativas</w:t>
            </w:r>
            <w:r>
              <w:rPr>
                <w:rFonts w:ascii="Times New Roman" w:hAnsi="Times New Roman" w:cs="Times New Roman"/>
                <w:color w:val="000000" w:themeColor="text1"/>
                <w:sz w:val="24"/>
                <w:szCs w:val="24"/>
              </w:rPr>
              <w:t>.</w:t>
            </w:r>
          </w:p>
          <w:p w:rsid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Organización curricular.</w:t>
            </w:r>
          </w:p>
          <w:p w:rsidR="00AD7ECE" w:rsidRPr="00D234ED" w:rsidRDefault="00D234ED"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AD7ECE" w:rsidRPr="00D234ED">
              <w:rPr>
                <w:rFonts w:ascii="Times New Roman" w:hAnsi="Times New Roman" w:cs="Times New Roman"/>
                <w:color w:val="000000" w:themeColor="text1"/>
                <w:sz w:val="24"/>
                <w:szCs w:val="24"/>
              </w:rPr>
              <w:t>nfoques pedagógicos.</w:t>
            </w:r>
          </w:p>
        </w:tc>
        <w:tc>
          <w:tcPr>
            <w:tcW w:w="3260" w:type="dxa"/>
          </w:tcPr>
          <w:p w:rsidR="009C16FE" w:rsidRDefault="009C16FE"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w:t>
            </w:r>
          </w:p>
          <w:p w:rsidR="009C16FE" w:rsidRDefault="009C16FE"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Bibliografía.</w:t>
            </w:r>
          </w:p>
          <w:p w:rsidR="00AD7ECE" w:rsidRDefault="009C16FE"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D7ECE" w:rsidRPr="009C16FE">
              <w:rPr>
                <w:rFonts w:ascii="Times New Roman" w:hAnsi="Times New Roman" w:cs="Times New Roman"/>
                <w:color w:val="000000" w:themeColor="text1"/>
                <w:sz w:val="24"/>
                <w:szCs w:val="24"/>
              </w:rPr>
              <w:t xml:space="preserve">rograma guía para la educadora. </w:t>
            </w:r>
          </w:p>
          <w:p w:rsidR="009C16FE" w:rsidRPr="009C16FE" w:rsidRDefault="009C16FE" w:rsidP="007667BA">
            <w:pPr>
              <w:pStyle w:val="Prrafodelista"/>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Aprendizajes clave.</w:t>
            </w:r>
          </w:p>
        </w:tc>
      </w:tr>
      <w:tr w:rsidR="00AD7ECE" w:rsidRPr="00C14118" w:rsidTr="005D4AEE">
        <w:tc>
          <w:tcPr>
            <w:tcW w:w="2411" w:type="dxa"/>
          </w:tcPr>
          <w:p w:rsidR="00AD7ECE" w:rsidRPr="00C14118" w:rsidRDefault="00AD7ECE" w:rsidP="007667BA">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Diagnóstico</w:t>
            </w:r>
          </w:p>
          <w:p w:rsidR="00AD7ECE" w:rsidRPr="00C14118" w:rsidRDefault="00AD7ECE" w:rsidP="007667BA">
            <w:pPr>
              <w:spacing w:line="360" w:lineRule="auto"/>
              <w:jc w:val="both"/>
              <w:rPr>
                <w:rFonts w:ascii="Times New Roman" w:hAnsi="Times New Roman" w:cs="Times New Roman"/>
                <w:color w:val="000000" w:themeColor="text1"/>
                <w:sz w:val="24"/>
                <w:szCs w:val="24"/>
              </w:rPr>
            </w:pPr>
            <w:r w:rsidRPr="00C14118">
              <w:rPr>
                <w:rFonts w:ascii="Times New Roman" w:hAnsi="Times New Roman" w:cs="Times New Roman"/>
                <w:color w:val="000000" w:themeColor="text1"/>
                <w:sz w:val="24"/>
                <w:szCs w:val="24"/>
              </w:rPr>
              <w:t xml:space="preserve"> </w:t>
            </w:r>
          </w:p>
          <w:p w:rsidR="00AD7ECE" w:rsidRPr="00C14118" w:rsidRDefault="00AD7ECE" w:rsidP="007667BA">
            <w:pPr>
              <w:spacing w:line="360" w:lineRule="auto"/>
              <w:jc w:val="both"/>
              <w:rPr>
                <w:rFonts w:ascii="Times New Roman" w:hAnsi="Times New Roman" w:cs="Times New Roman"/>
                <w:color w:val="000000" w:themeColor="text1"/>
                <w:sz w:val="24"/>
                <w:szCs w:val="24"/>
              </w:rPr>
            </w:pPr>
          </w:p>
        </w:tc>
        <w:tc>
          <w:tcPr>
            <w:tcW w:w="3969" w:type="dxa"/>
          </w:tcPr>
          <w:p w:rsidR="00D234ED" w:rsidRDefault="00AD7EC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sidRPr="00D234ED">
              <w:rPr>
                <w:rFonts w:ascii="Times New Roman" w:hAnsi="Times New Roman" w:cs="Times New Roman"/>
                <w:color w:val="000000" w:themeColor="text1"/>
                <w:sz w:val="24"/>
                <w:szCs w:val="24"/>
              </w:rPr>
              <w:t>Elaborar instru</w:t>
            </w:r>
            <w:r w:rsidR="00D234ED">
              <w:rPr>
                <w:rFonts w:ascii="Times New Roman" w:hAnsi="Times New Roman" w:cs="Times New Roman"/>
                <w:color w:val="000000" w:themeColor="text1"/>
                <w:sz w:val="24"/>
                <w:szCs w:val="24"/>
              </w:rPr>
              <w:t>mentos de observación directa</w:t>
            </w:r>
          </w:p>
          <w:p w:rsidR="00D234ED" w:rsidRDefault="00D234ED"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Aplicar instrumentos.</w:t>
            </w:r>
          </w:p>
          <w:p w:rsidR="00D234ED" w:rsidRDefault="00D234ED"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Realizar una interpretación de datos.</w:t>
            </w:r>
          </w:p>
          <w:p w:rsidR="00D234ED" w:rsidRDefault="00D234ED"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Elabora instrumentos para detectar los e</w:t>
            </w:r>
            <w:r w:rsidR="00AD7ECE" w:rsidRPr="00D234ED">
              <w:rPr>
                <w:rFonts w:ascii="Times New Roman" w:hAnsi="Times New Roman" w:cs="Times New Roman"/>
                <w:color w:val="000000" w:themeColor="text1"/>
                <w:sz w:val="24"/>
                <w:szCs w:val="24"/>
              </w:rPr>
              <w:t xml:space="preserve">stilos </w:t>
            </w:r>
            <w:r>
              <w:rPr>
                <w:rFonts w:ascii="Times New Roman" w:hAnsi="Times New Roman" w:cs="Times New Roman"/>
                <w:color w:val="000000" w:themeColor="text1"/>
                <w:sz w:val="24"/>
                <w:szCs w:val="24"/>
              </w:rPr>
              <w:t>de aprendizaje.</w:t>
            </w:r>
          </w:p>
          <w:p w:rsidR="00AD7ECE" w:rsidRPr="00D234ED" w:rsidRDefault="00D234ED"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w:t>
            </w:r>
            <w:r w:rsidR="00AD7ECE" w:rsidRPr="00D234ED">
              <w:rPr>
                <w:rFonts w:ascii="Times New Roman" w:hAnsi="Times New Roman" w:cs="Times New Roman"/>
                <w:color w:val="000000" w:themeColor="text1"/>
                <w:sz w:val="24"/>
                <w:szCs w:val="24"/>
              </w:rPr>
              <w:t>arreras de aprendizaje.</w:t>
            </w:r>
          </w:p>
        </w:tc>
        <w:tc>
          <w:tcPr>
            <w:tcW w:w="3260" w:type="dxa"/>
          </w:tcPr>
          <w:p w:rsidR="009C16FE" w:rsidRDefault="009C16F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Diario.</w:t>
            </w:r>
          </w:p>
          <w:p w:rsidR="009C16FE" w:rsidRDefault="009C16F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Entrevista.</w:t>
            </w:r>
          </w:p>
          <w:p w:rsidR="009C16FE" w:rsidRDefault="009C16F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Encuesta.</w:t>
            </w:r>
          </w:p>
          <w:p w:rsidR="009C16FE" w:rsidRDefault="009C16F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Evaluación continua.</w:t>
            </w:r>
          </w:p>
          <w:p w:rsidR="00AD7ECE" w:rsidRPr="009C16FE" w:rsidRDefault="009C16FE" w:rsidP="007667BA">
            <w:pPr>
              <w:pStyle w:val="Prrafodelista"/>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825645" w:rsidRPr="009C16FE">
              <w:rPr>
                <w:rFonts w:ascii="Times New Roman" w:hAnsi="Times New Roman" w:cs="Times New Roman"/>
                <w:color w:val="000000" w:themeColor="text1"/>
                <w:sz w:val="24"/>
                <w:szCs w:val="24"/>
              </w:rPr>
              <w:t>rogramas de cómputo.</w:t>
            </w:r>
            <w:r w:rsidR="00AD7ECE" w:rsidRPr="009C16FE">
              <w:rPr>
                <w:rFonts w:ascii="Times New Roman" w:hAnsi="Times New Roman" w:cs="Times New Roman"/>
                <w:color w:val="000000" w:themeColor="text1"/>
                <w:sz w:val="24"/>
                <w:szCs w:val="24"/>
              </w:rPr>
              <w:t xml:space="preserve"> </w:t>
            </w:r>
          </w:p>
        </w:tc>
      </w:tr>
      <w:tr w:rsidR="00AD7ECE" w:rsidRPr="005875C6" w:rsidTr="005D4AEE">
        <w:tc>
          <w:tcPr>
            <w:tcW w:w="2411" w:type="dxa"/>
          </w:tcPr>
          <w:p w:rsidR="00AD7ECE" w:rsidRPr="005875C6" w:rsidRDefault="00D234ED" w:rsidP="007667B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Estrategia didáctica </w:t>
            </w:r>
          </w:p>
        </w:tc>
        <w:tc>
          <w:tcPr>
            <w:tcW w:w="3969" w:type="dxa"/>
          </w:tcPr>
          <w:p w:rsidR="00042956" w:rsidRDefault="00D234ED" w:rsidP="007667BA">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 de:</w:t>
            </w:r>
          </w:p>
          <w:p w:rsidR="00042956" w:rsidRDefault="00042956"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Situaciones didácticas.</w:t>
            </w:r>
          </w:p>
          <w:p w:rsidR="004B392E" w:rsidRPr="004B392E" w:rsidRDefault="004B392E" w:rsidP="004B392E">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Papel del docente.</w:t>
            </w:r>
          </w:p>
          <w:p w:rsidR="00D234ED" w:rsidRDefault="00E27727"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Modalidades de trabajo (rincones, talleres)</w:t>
            </w:r>
          </w:p>
          <w:p w:rsidR="00D234ED" w:rsidRDefault="001E143A"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Inclusión.</w:t>
            </w:r>
          </w:p>
          <w:p w:rsidR="00D234ED" w:rsidRDefault="001E143A"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Adaptación</w:t>
            </w:r>
            <w:r w:rsidR="00D234ED">
              <w:rPr>
                <w:rFonts w:ascii="Times New Roman" w:hAnsi="Times New Roman" w:cs="Times New Roman"/>
                <w:sz w:val="24"/>
                <w:szCs w:val="24"/>
              </w:rPr>
              <w:t>.</w:t>
            </w:r>
          </w:p>
          <w:p w:rsidR="00D234ED" w:rsidRDefault="001E143A"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Elaboración de proyectos</w:t>
            </w:r>
            <w:r w:rsidR="00D234ED">
              <w:rPr>
                <w:rFonts w:ascii="Times New Roman" w:hAnsi="Times New Roman" w:cs="Times New Roman"/>
                <w:sz w:val="24"/>
                <w:szCs w:val="24"/>
              </w:rPr>
              <w:t>.</w:t>
            </w:r>
          </w:p>
          <w:p w:rsidR="00AD7ECE" w:rsidRPr="00D234ED" w:rsidRDefault="00D234ED"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143A">
              <w:rPr>
                <w:rFonts w:ascii="Times New Roman" w:hAnsi="Times New Roman" w:cs="Times New Roman"/>
                <w:sz w:val="24"/>
                <w:szCs w:val="24"/>
              </w:rPr>
              <w:t>Integración.</w:t>
            </w:r>
          </w:p>
          <w:p w:rsidR="00D234ED" w:rsidRDefault="00D234ED" w:rsidP="007667BA">
            <w:pPr>
              <w:spacing w:line="360" w:lineRule="auto"/>
              <w:jc w:val="both"/>
              <w:rPr>
                <w:rFonts w:ascii="Times New Roman" w:hAnsi="Times New Roman" w:cs="Times New Roman"/>
                <w:sz w:val="24"/>
                <w:szCs w:val="24"/>
              </w:rPr>
            </w:pPr>
          </w:p>
          <w:p w:rsidR="00D234ED" w:rsidRPr="005875C6" w:rsidRDefault="00D234ED" w:rsidP="007667BA">
            <w:pPr>
              <w:spacing w:line="360" w:lineRule="auto"/>
              <w:jc w:val="both"/>
              <w:rPr>
                <w:rFonts w:ascii="Times New Roman" w:hAnsi="Times New Roman" w:cs="Times New Roman"/>
                <w:sz w:val="24"/>
                <w:szCs w:val="24"/>
              </w:rPr>
            </w:pPr>
          </w:p>
        </w:tc>
        <w:tc>
          <w:tcPr>
            <w:tcW w:w="3260" w:type="dxa"/>
          </w:tcPr>
          <w:p w:rsidR="00AD7EC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Materiales.</w:t>
            </w:r>
          </w:p>
          <w:p w:rsidR="009C16FE" w:rsidRDefault="00042956"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Tic</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Campos de formación académica.</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Áreas de desarrollo.</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Aprendizajes esperados.</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Programa de educación preescolar 2011.</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Guía para la educadora.</w:t>
            </w:r>
          </w:p>
          <w:p w:rsid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Aprendizajes clave 2017.</w:t>
            </w:r>
          </w:p>
          <w:p w:rsidR="009C16FE" w:rsidRPr="009C16FE" w:rsidRDefault="009C16FE" w:rsidP="007667BA">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Bibliografía.</w:t>
            </w:r>
          </w:p>
        </w:tc>
      </w:tr>
    </w:tbl>
    <w:p w:rsidR="00C06AD8" w:rsidRDefault="00C06AD8" w:rsidP="00C06AD8">
      <w:pPr>
        <w:spacing w:after="0"/>
        <w:jc w:val="both"/>
        <w:rPr>
          <w:rFonts w:ascii="Arial" w:hAnsi="Arial" w:cs="Arial"/>
          <w:sz w:val="24"/>
        </w:rPr>
      </w:pPr>
    </w:p>
    <w:p w:rsidR="00C06AD8" w:rsidRDefault="00C06AD8" w:rsidP="009C5230">
      <w:pPr>
        <w:spacing w:line="360" w:lineRule="auto"/>
        <w:jc w:val="both"/>
        <w:rPr>
          <w:rFonts w:ascii="Arial" w:hAnsi="Arial" w:cs="Arial"/>
          <w:sz w:val="24"/>
        </w:rPr>
      </w:pPr>
    </w:p>
    <w:p w:rsidR="000D7832" w:rsidRPr="00F773EF" w:rsidRDefault="000D7832" w:rsidP="000D7832">
      <w:pPr>
        <w:jc w:val="both"/>
        <w:rPr>
          <w:rFonts w:ascii="Arial" w:hAnsi="Arial" w:cs="Arial"/>
          <w:sz w:val="24"/>
        </w:rPr>
      </w:pPr>
    </w:p>
    <w:p w:rsidR="000D7832" w:rsidRDefault="000D7832" w:rsidP="000D7832">
      <w:pPr>
        <w:jc w:val="both"/>
        <w:rPr>
          <w:rFonts w:ascii="Times New Roman" w:hAnsi="Times New Roman" w:cs="Times New Roman"/>
          <w:sz w:val="24"/>
        </w:rPr>
      </w:pPr>
    </w:p>
    <w:p w:rsidR="000D7832" w:rsidRPr="009D0FC5" w:rsidRDefault="000D7832" w:rsidP="000D7832">
      <w:pPr>
        <w:jc w:val="both"/>
        <w:rPr>
          <w:rFonts w:ascii="Arial" w:hAnsi="Arial" w:cs="Arial"/>
          <w:sz w:val="24"/>
        </w:rPr>
      </w:pPr>
    </w:p>
    <w:p w:rsidR="001C6CB5" w:rsidRDefault="001C6CB5" w:rsidP="001C6CB5">
      <w:pPr>
        <w:rPr>
          <w:rFonts w:ascii="Arial" w:hAnsi="Arial" w:cs="Arial"/>
          <w:sz w:val="24"/>
        </w:rPr>
        <w:sectPr w:rsidR="001C6CB5" w:rsidSect="00547986">
          <w:footerReference w:type="default" r:id="rId11"/>
          <w:pgSz w:w="12240" w:h="15840"/>
          <w:pgMar w:top="1418" w:right="1701" w:bottom="1418" w:left="1701" w:header="709" w:footer="709" w:gutter="0"/>
          <w:cols w:space="708"/>
          <w:docGrid w:linePitch="360"/>
        </w:sectPr>
      </w:pPr>
      <w:r>
        <w:rPr>
          <w:rFonts w:ascii="Arial" w:hAnsi="Arial" w:cs="Arial"/>
          <w:sz w:val="24"/>
        </w:rPr>
        <w:br w:type="page"/>
      </w:r>
    </w:p>
    <w:p w:rsidR="007812B6" w:rsidRDefault="007812B6" w:rsidP="001C6CB5">
      <w:pPr>
        <w:rPr>
          <w:rFonts w:ascii="Arial" w:hAnsi="Arial" w:cs="Arial"/>
          <w:sz w:val="24"/>
        </w:rPr>
      </w:pPr>
    </w:p>
    <w:tbl>
      <w:tblPr>
        <w:tblStyle w:val="Tablaconcuadrcula"/>
        <w:tblW w:w="13036" w:type="dxa"/>
        <w:tblLook w:val="04A0" w:firstRow="1" w:lastRow="0" w:firstColumn="1" w:lastColumn="0" w:noHBand="0" w:noVBand="1"/>
      </w:tblPr>
      <w:tblGrid>
        <w:gridCol w:w="1618"/>
        <w:gridCol w:w="388"/>
        <w:gridCol w:w="512"/>
        <w:gridCol w:w="623"/>
        <w:gridCol w:w="540"/>
        <w:gridCol w:w="498"/>
        <w:gridCol w:w="526"/>
        <w:gridCol w:w="554"/>
        <w:gridCol w:w="690"/>
        <w:gridCol w:w="540"/>
        <w:gridCol w:w="540"/>
        <w:gridCol w:w="540"/>
        <w:gridCol w:w="790"/>
        <w:gridCol w:w="595"/>
        <w:gridCol w:w="526"/>
        <w:gridCol w:w="526"/>
        <w:gridCol w:w="904"/>
        <w:gridCol w:w="360"/>
        <w:gridCol w:w="595"/>
        <w:gridCol w:w="568"/>
        <w:gridCol w:w="603"/>
      </w:tblGrid>
      <w:tr w:rsidR="007812B6" w:rsidTr="00622C9E">
        <w:tc>
          <w:tcPr>
            <w:tcW w:w="1618" w:type="dxa"/>
          </w:tcPr>
          <w:p w:rsidR="007812B6" w:rsidRDefault="007812B6" w:rsidP="007812B6">
            <w:pPr>
              <w:rPr>
                <w:rFonts w:ascii="Arial" w:hAnsi="Arial" w:cs="Arial"/>
                <w:sz w:val="24"/>
              </w:rPr>
            </w:pPr>
            <w:r>
              <w:rPr>
                <w:rFonts w:ascii="Arial" w:hAnsi="Arial" w:cs="Arial"/>
                <w:sz w:val="24"/>
              </w:rPr>
              <w:t>Estrategia</w:t>
            </w:r>
          </w:p>
        </w:tc>
        <w:tc>
          <w:tcPr>
            <w:tcW w:w="2063" w:type="dxa"/>
            <w:gridSpan w:val="4"/>
          </w:tcPr>
          <w:p w:rsidR="007812B6" w:rsidRDefault="007812B6" w:rsidP="007812B6">
            <w:pPr>
              <w:rPr>
                <w:rFonts w:ascii="Arial" w:hAnsi="Arial" w:cs="Arial"/>
                <w:sz w:val="24"/>
              </w:rPr>
            </w:pPr>
            <w:r>
              <w:rPr>
                <w:rFonts w:ascii="Arial" w:hAnsi="Arial" w:cs="Arial"/>
                <w:sz w:val="24"/>
              </w:rPr>
              <w:t>Agosto</w:t>
            </w:r>
          </w:p>
        </w:tc>
        <w:tc>
          <w:tcPr>
            <w:tcW w:w="2268" w:type="dxa"/>
            <w:gridSpan w:val="4"/>
          </w:tcPr>
          <w:p w:rsidR="007812B6" w:rsidRDefault="007812B6" w:rsidP="007812B6">
            <w:pPr>
              <w:rPr>
                <w:rFonts w:ascii="Arial" w:hAnsi="Arial" w:cs="Arial"/>
                <w:sz w:val="24"/>
              </w:rPr>
            </w:pPr>
            <w:r>
              <w:rPr>
                <w:rFonts w:ascii="Arial" w:hAnsi="Arial" w:cs="Arial"/>
                <w:sz w:val="24"/>
              </w:rPr>
              <w:t>Sept.</w:t>
            </w:r>
          </w:p>
        </w:tc>
        <w:tc>
          <w:tcPr>
            <w:tcW w:w="2410" w:type="dxa"/>
            <w:gridSpan w:val="4"/>
          </w:tcPr>
          <w:p w:rsidR="007812B6" w:rsidRDefault="007812B6" w:rsidP="007812B6">
            <w:pPr>
              <w:rPr>
                <w:rFonts w:ascii="Arial" w:hAnsi="Arial" w:cs="Arial"/>
                <w:sz w:val="24"/>
              </w:rPr>
            </w:pPr>
            <w:r>
              <w:rPr>
                <w:rFonts w:ascii="Arial" w:hAnsi="Arial" w:cs="Arial"/>
                <w:sz w:val="24"/>
              </w:rPr>
              <w:t>Octubre.</w:t>
            </w:r>
          </w:p>
        </w:tc>
        <w:tc>
          <w:tcPr>
            <w:tcW w:w="2551" w:type="dxa"/>
            <w:gridSpan w:val="4"/>
          </w:tcPr>
          <w:p w:rsidR="007812B6" w:rsidRDefault="007812B6" w:rsidP="007812B6">
            <w:pPr>
              <w:rPr>
                <w:rFonts w:ascii="Arial" w:hAnsi="Arial" w:cs="Arial"/>
                <w:sz w:val="24"/>
              </w:rPr>
            </w:pPr>
            <w:r>
              <w:rPr>
                <w:rFonts w:ascii="Arial" w:hAnsi="Arial" w:cs="Arial"/>
                <w:sz w:val="24"/>
              </w:rPr>
              <w:t>Noviembre.</w:t>
            </w:r>
          </w:p>
        </w:tc>
        <w:tc>
          <w:tcPr>
            <w:tcW w:w="2126" w:type="dxa"/>
            <w:gridSpan w:val="4"/>
          </w:tcPr>
          <w:p w:rsidR="007812B6" w:rsidRDefault="007812B6" w:rsidP="007812B6">
            <w:pPr>
              <w:rPr>
                <w:rFonts w:ascii="Arial" w:hAnsi="Arial" w:cs="Arial"/>
                <w:sz w:val="24"/>
              </w:rPr>
            </w:pPr>
            <w:r>
              <w:rPr>
                <w:rFonts w:ascii="Arial" w:hAnsi="Arial" w:cs="Arial"/>
                <w:sz w:val="24"/>
              </w:rPr>
              <w:t>Diciembre.</w:t>
            </w:r>
          </w:p>
        </w:tc>
      </w:tr>
      <w:tr w:rsidR="00BC15E1" w:rsidTr="00BC15E1">
        <w:tc>
          <w:tcPr>
            <w:tcW w:w="1618" w:type="dxa"/>
          </w:tcPr>
          <w:p w:rsidR="00930BD1" w:rsidRDefault="00930BD1" w:rsidP="007812B6">
            <w:pPr>
              <w:rPr>
                <w:rFonts w:ascii="Arial" w:hAnsi="Arial" w:cs="Arial"/>
                <w:sz w:val="24"/>
              </w:rPr>
            </w:pPr>
            <w:r>
              <w:rPr>
                <w:rFonts w:ascii="Arial" w:hAnsi="Arial" w:cs="Arial"/>
                <w:sz w:val="24"/>
              </w:rPr>
              <w:t>Investigación</w:t>
            </w:r>
          </w:p>
        </w:tc>
        <w:tc>
          <w:tcPr>
            <w:tcW w:w="388" w:type="dxa"/>
            <w:shd w:val="clear" w:color="auto" w:fill="8EAADB" w:themeFill="accent5" w:themeFillTint="99"/>
          </w:tcPr>
          <w:p w:rsidR="00930BD1" w:rsidRDefault="00930BD1" w:rsidP="007812B6">
            <w:pPr>
              <w:rPr>
                <w:rFonts w:ascii="Arial" w:hAnsi="Arial" w:cs="Arial"/>
                <w:sz w:val="24"/>
              </w:rPr>
            </w:pPr>
            <w:r>
              <w:rPr>
                <w:rFonts w:ascii="Arial" w:hAnsi="Arial" w:cs="Arial"/>
                <w:sz w:val="24"/>
              </w:rPr>
              <w:t>1</w:t>
            </w:r>
          </w:p>
        </w:tc>
        <w:tc>
          <w:tcPr>
            <w:tcW w:w="512"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2</w:t>
            </w:r>
          </w:p>
        </w:tc>
        <w:tc>
          <w:tcPr>
            <w:tcW w:w="623" w:type="dxa"/>
            <w:shd w:val="clear" w:color="auto" w:fill="8EAADB" w:themeFill="accent5" w:themeFillTint="99"/>
          </w:tcPr>
          <w:p w:rsidR="00930BD1" w:rsidRDefault="00930BD1" w:rsidP="00930BD1">
            <w:pPr>
              <w:ind w:left="152"/>
              <w:rPr>
                <w:rFonts w:ascii="Arial" w:hAnsi="Arial" w:cs="Arial"/>
                <w:sz w:val="24"/>
              </w:rPr>
            </w:pPr>
            <w:r>
              <w:rPr>
                <w:rFonts w:ascii="Arial" w:hAnsi="Arial" w:cs="Arial"/>
                <w:sz w:val="24"/>
              </w:rPr>
              <w:t>3</w:t>
            </w:r>
          </w:p>
        </w:tc>
        <w:tc>
          <w:tcPr>
            <w:tcW w:w="540" w:type="dxa"/>
            <w:shd w:val="clear" w:color="auto" w:fill="8EAADB" w:themeFill="accent5" w:themeFillTint="99"/>
          </w:tcPr>
          <w:p w:rsidR="00930BD1" w:rsidRDefault="00930BD1" w:rsidP="00930BD1">
            <w:pPr>
              <w:ind w:left="96"/>
              <w:rPr>
                <w:rFonts w:ascii="Arial" w:hAnsi="Arial" w:cs="Arial"/>
                <w:sz w:val="24"/>
              </w:rPr>
            </w:pPr>
            <w:r>
              <w:rPr>
                <w:rFonts w:ascii="Arial" w:hAnsi="Arial" w:cs="Arial"/>
                <w:sz w:val="24"/>
              </w:rPr>
              <w:t>4</w:t>
            </w:r>
          </w:p>
        </w:tc>
        <w:tc>
          <w:tcPr>
            <w:tcW w:w="498" w:type="dxa"/>
            <w:shd w:val="clear" w:color="auto" w:fill="8EAADB" w:themeFill="accent5" w:themeFillTint="99"/>
          </w:tcPr>
          <w:p w:rsidR="00930BD1" w:rsidRDefault="00930BD1" w:rsidP="007812B6">
            <w:pPr>
              <w:rPr>
                <w:rFonts w:ascii="Arial" w:hAnsi="Arial" w:cs="Arial"/>
                <w:sz w:val="24"/>
              </w:rPr>
            </w:pPr>
            <w:r>
              <w:rPr>
                <w:rFonts w:ascii="Arial" w:hAnsi="Arial" w:cs="Arial"/>
                <w:sz w:val="24"/>
              </w:rPr>
              <w:t xml:space="preserve"> 1</w:t>
            </w:r>
          </w:p>
        </w:tc>
        <w:tc>
          <w:tcPr>
            <w:tcW w:w="526" w:type="dxa"/>
            <w:shd w:val="clear" w:color="auto" w:fill="8EAADB" w:themeFill="accent5" w:themeFillTint="99"/>
          </w:tcPr>
          <w:p w:rsidR="00930BD1" w:rsidRDefault="00930BD1" w:rsidP="00930BD1">
            <w:pPr>
              <w:ind w:left="69"/>
              <w:rPr>
                <w:rFonts w:ascii="Arial" w:hAnsi="Arial" w:cs="Arial"/>
                <w:sz w:val="24"/>
              </w:rPr>
            </w:pPr>
            <w:r>
              <w:rPr>
                <w:rFonts w:ascii="Arial" w:hAnsi="Arial" w:cs="Arial"/>
                <w:sz w:val="24"/>
              </w:rPr>
              <w:t>2</w:t>
            </w:r>
          </w:p>
        </w:tc>
        <w:tc>
          <w:tcPr>
            <w:tcW w:w="554"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3</w:t>
            </w:r>
          </w:p>
        </w:tc>
        <w:tc>
          <w:tcPr>
            <w:tcW w:w="690"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4</w:t>
            </w:r>
          </w:p>
        </w:tc>
        <w:tc>
          <w:tcPr>
            <w:tcW w:w="540" w:type="dxa"/>
            <w:shd w:val="clear" w:color="auto" w:fill="8EAADB" w:themeFill="accent5" w:themeFillTint="99"/>
          </w:tcPr>
          <w:p w:rsidR="00930BD1" w:rsidRDefault="00930BD1" w:rsidP="007812B6">
            <w:pPr>
              <w:rPr>
                <w:rFonts w:ascii="Arial" w:hAnsi="Arial" w:cs="Arial"/>
                <w:sz w:val="24"/>
              </w:rPr>
            </w:pPr>
            <w:r>
              <w:rPr>
                <w:rFonts w:ascii="Arial" w:hAnsi="Arial" w:cs="Arial"/>
                <w:sz w:val="24"/>
              </w:rPr>
              <w:t xml:space="preserve">  1</w:t>
            </w:r>
          </w:p>
        </w:tc>
        <w:tc>
          <w:tcPr>
            <w:tcW w:w="540" w:type="dxa"/>
            <w:shd w:val="clear" w:color="auto" w:fill="8EAADB" w:themeFill="accent5" w:themeFillTint="99"/>
          </w:tcPr>
          <w:p w:rsidR="00930BD1" w:rsidRDefault="00930BD1" w:rsidP="00930BD1">
            <w:pPr>
              <w:ind w:left="82"/>
              <w:rPr>
                <w:rFonts w:ascii="Arial" w:hAnsi="Arial" w:cs="Arial"/>
                <w:sz w:val="24"/>
              </w:rPr>
            </w:pPr>
            <w:r>
              <w:rPr>
                <w:rFonts w:ascii="Arial" w:hAnsi="Arial" w:cs="Arial"/>
                <w:sz w:val="24"/>
              </w:rPr>
              <w:t>2</w:t>
            </w:r>
          </w:p>
        </w:tc>
        <w:tc>
          <w:tcPr>
            <w:tcW w:w="540" w:type="dxa"/>
            <w:shd w:val="clear" w:color="auto" w:fill="8EAADB" w:themeFill="accent5" w:themeFillTint="99"/>
          </w:tcPr>
          <w:p w:rsidR="00930BD1" w:rsidRDefault="00930BD1" w:rsidP="00930BD1">
            <w:pPr>
              <w:ind w:left="96"/>
              <w:rPr>
                <w:rFonts w:ascii="Arial" w:hAnsi="Arial" w:cs="Arial"/>
                <w:sz w:val="24"/>
              </w:rPr>
            </w:pPr>
            <w:r>
              <w:rPr>
                <w:rFonts w:ascii="Arial" w:hAnsi="Arial" w:cs="Arial"/>
                <w:sz w:val="24"/>
              </w:rPr>
              <w:t>3</w:t>
            </w:r>
          </w:p>
        </w:tc>
        <w:tc>
          <w:tcPr>
            <w:tcW w:w="790"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4</w:t>
            </w:r>
          </w:p>
        </w:tc>
        <w:tc>
          <w:tcPr>
            <w:tcW w:w="595" w:type="dxa"/>
            <w:shd w:val="clear" w:color="auto" w:fill="8EAADB" w:themeFill="accent5" w:themeFillTint="99"/>
          </w:tcPr>
          <w:p w:rsidR="00930BD1" w:rsidRDefault="00930BD1" w:rsidP="007812B6">
            <w:pPr>
              <w:rPr>
                <w:rFonts w:ascii="Arial" w:hAnsi="Arial" w:cs="Arial"/>
                <w:sz w:val="24"/>
              </w:rPr>
            </w:pPr>
            <w:r>
              <w:rPr>
                <w:rFonts w:ascii="Arial" w:hAnsi="Arial" w:cs="Arial"/>
                <w:sz w:val="24"/>
              </w:rPr>
              <w:t xml:space="preserve">   1</w:t>
            </w:r>
          </w:p>
        </w:tc>
        <w:tc>
          <w:tcPr>
            <w:tcW w:w="526" w:type="dxa"/>
            <w:shd w:val="clear" w:color="auto" w:fill="8EAADB" w:themeFill="accent5" w:themeFillTint="99"/>
          </w:tcPr>
          <w:p w:rsidR="00930BD1" w:rsidRDefault="00930BD1" w:rsidP="00930BD1">
            <w:pPr>
              <w:ind w:left="96"/>
              <w:rPr>
                <w:rFonts w:ascii="Arial" w:hAnsi="Arial" w:cs="Arial"/>
                <w:sz w:val="24"/>
              </w:rPr>
            </w:pPr>
            <w:r>
              <w:rPr>
                <w:rFonts w:ascii="Arial" w:hAnsi="Arial" w:cs="Arial"/>
                <w:sz w:val="24"/>
              </w:rPr>
              <w:t>2</w:t>
            </w:r>
          </w:p>
        </w:tc>
        <w:tc>
          <w:tcPr>
            <w:tcW w:w="526"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3</w:t>
            </w:r>
          </w:p>
        </w:tc>
        <w:tc>
          <w:tcPr>
            <w:tcW w:w="904" w:type="dxa"/>
            <w:shd w:val="clear" w:color="auto" w:fill="8EAADB" w:themeFill="accent5" w:themeFillTint="99"/>
          </w:tcPr>
          <w:p w:rsidR="00930BD1" w:rsidRDefault="00930BD1" w:rsidP="00930BD1">
            <w:pPr>
              <w:ind w:left="152"/>
              <w:rPr>
                <w:rFonts w:ascii="Arial" w:hAnsi="Arial" w:cs="Arial"/>
                <w:sz w:val="24"/>
              </w:rPr>
            </w:pPr>
            <w:r>
              <w:rPr>
                <w:rFonts w:ascii="Arial" w:hAnsi="Arial" w:cs="Arial"/>
                <w:sz w:val="24"/>
              </w:rPr>
              <w:t>4</w:t>
            </w:r>
          </w:p>
        </w:tc>
        <w:tc>
          <w:tcPr>
            <w:tcW w:w="360" w:type="dxa"/>
            <w:shd w:val="clear" w:color="auto" w:fill="8EAADB" w:themeFill="accent5" w:themeFillTint="99"/>
          </w:tcPr>
          <w:p w:rsidR="00930BD1" w:rsidRDefault="00930BD1" w:rsidP="007812B6">
            <w:pPr>
              <w:rPr>
                <w:rFonts w:ascii="Arial" w:hAnsi="Arial" w:cs="Arial"/>
                <w:sz w:val="24"/>
              </w:rPr>
            </w:pPr>
            <w:r>
              <w:rPr>
                <w:rFonts w:ascii="Arial" w:hAnsi="Arial" w:cs="Arial"/>
                <w:sz w:val="24"/>
              </w:rPr>
              <w:t>1</w:t>
            </w:r>
          </w:p>
        </w:tc>
        <w:tc>
          <w:tcPr>
            <w:tcW w:w="595" w:type="dxa"/>
            <w:shd w:val="clear" w:color="auto" w:fill="8EAADB" w:themeFill="accent5" w:themeFillTint="99"/>
          </w:tcPr>
          <w:p w:rsidR="00930BD1" w:rsidRDefault="00930BD1" w:rsidP="00930BD1">
            <w:pPr>
              <w:ind w:left="138"/>
              <w:rPr>
                <w:rFonts w:ascii="Arial" w:hAnsi="Arial" w:cs="Arial"/>
                <w:sz w:val="24"/>
              </w:rPr>
            </w:pPr>
            <w:r>
              <w:rPr>
                <w:rFonts w:ascii="Arial" w:hAnsi="Arial" w:cs="Arial"/>
                <w:sz w:val="24"/>
              </w:rPr>
              <w:t>2</w:t>
            </w:r>
          </w:p>
        </w:tc>
        <w:tc>
          <w:tcPr>
            <w:tcW w:w="568"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3</w:t>
            </w:r>
          </w:p>
        </w:tc>
        <w:tc>
          <w:tcPr>
            <w:tcW w:w="603" w:type="dxa"/>
            <w:shd w:val="clear" w:color="auto" w:fill="8EAADB" w:themeFill="accent5" w:themeFillTint="99"/>
          </w:tcPr>
          <w:p w:rsidR="00930BD1" w:rsidRDefault="00930BD1" w:rsidP="00930BD1">
            <w:pPr>
              <w:ind w:left="96"/>
              <w:rPr>
                <w:rFonts w:ascii="Arial" w:hAnsi="Arial" w:cs="Arial"/>
                <w:sz w:val="24"/>
              </w:rPr>
            </w:pPr>
            <w:r>
              <w:rPr>
                <w:rFonts w:ascii="Arial" w:hAnsi="Arial" w:cs="Arial"/>
                <w:sz w:val="24"/>
              </w:rPr>
              <w:t>4</w:t>
            </w:r>
          </w:p>
        </w:tc>
      </w:tr>
      <w:tr w:rsidR="00930BD1" w:rsidTr="00BC15E1">
        <w:tc>
          <w:tcPr>
            <w:tcW w:w="1618" w:type="dxa"/>
          </w:tcPr>
          <w:p w:rsidR="00930BD1" w:rsidRDefault="00930BD1" w:rsidP="007812B6">
            <w:pPr>
              <w:rPr>
                <w:rFonts w:ascii="Arial" w:hAnsi="Arial" w:cs="Arial"/>
                <w:sz w:val="24"/>
              </w:rPr>
            </w:pPr>
            <w:r>
              <w:rPr>
                <w:rFonts w:ascii="Arial" w:hAnsi="Arial" w:cs="Arial"/>
                <w:sz w:val="24"/>
              </w:rPr>
              <w:t>Diagnóstico</w:t>
            </w:r>
          </w:p>
        </w:tc>
        <w:tc>
          <w:tcPr>
            <w:tcW w:w="388" w:type="dxa"/>
          </w:tcPr>
          <w:p w:rsidR="00930BD1" w:rsidRDefault="00930BD1" w:rsidP="007812B6">
            <w:pPr>
              <w:rPr>
                <w:rFonts w:ascii="Arial" w:hAnsi="Arial" w:cs="Arial"/>
                <w:sz w:val="24"/>
              </w:rPr>
            </w:pPr>
            <w:r>
              <w:rPr>
                <w:rFonts w:ascii="Arial" w:hAnsi="Arial" w:cs="Arial"/>
                <w:sz w:val="24"/>
              </w:rPr>
              <w:t>1</w:t>
            </w:r>
          </w:p>
        </w:tc>
        <w:tc>
          <w:tcPr>
            <w:tcW w:w="512" w:type="dxa"/>
            <w:shd w:val="clear" w:color="auto" w:fill="92D050"/>
          </w:tcPr>
          <w:p w:rsidR="00930BD1" w:rsidRDefault="00930BD1" w:rsidP="00930BD1">
            <w:pPr>
              <w:ind w:left="110"/>
              <w:rPr>
                <w:rFonts w:ascii="Arial" w:hAnsi="Arial" w:cs="Arial"/>
                <w:sz w:val="24"/>
              </w:rPr>
            </w:pPr>
            <w:r>
              <w:rPr>
                <w:rFonts w:ascii="Arial" w:hAnsi="Arial" w:cs="Arial"/>
                <w:sz w:val="24"/>
              </w:rPr>
              <w:t>2</w:t>
            </w:r>
          </w:p>
        </w:tc>
        <w:tc>
          <w:tcPr>
            <w:tcW w:w="623" w:type="dxa"/>
            <w:shd w:val="clear" w:color="auto" w:fill="92D050"/>
          </w:tcPr>
          <w:p w:rsidR="00930BD1" w:rsidRDefault="00930BD1" w:rsidP="00930BD1">
            <w:pPr>
              <w:ind w:left="152"/>
              <w:rPr>
                <w:rFonts w:ascii="Arial" w:hAnsi="Arial" w:cs="Arial"/>
                <w:sz w:val="24"/>
              </w:rPr>
            </w:pPr>
            <w:r>
              <w:rPr>
                <w:rFonts w:ascii="Arial" w:hAnsi="Arial" w:cs="Arial"/>
                <w:sz w:val="24"/>
              </w:rPr>
              <w:t>3</w:t>
            </w:r>
          </w:p>
        </w:tc>
        <w:tc>
          <w:tcPr>
            <w:tcW w:w="540" w:type="dxa"/>
          </w:tcPr>
          <w:p w:rsidR="00930BD1" w:rsidRDefault="00930BD1" w:rsidP="00930BD1">
            <w:pPr>
              <w:ind w:left="96"/>
              <w:rPr>
                <w:rFonts w:ascii="Arial" w:hAnsi="Arial" w:cs="Arial"/>
                <w:sz w:val="24"/>
              </w:rPr>
            </w:pPr>
            <w:r>
              <w:rPr>
                <w:rFonts w:ascii="Arial" w:hAnsi="Arial" w:cs="Arial"/>
                <w:sz w:val="24"/>
              </w:rPr>
              <w:t>4</w:t>
            </w:r>
          </w:p>
        </w:tc>
        <w:tc>
          <w:tcPr>
            <w:tcW w:w="498" w:type="dxa"/>
          </w:tcPr>
          <w:p w:rsidR="00930BD1" w:rsidRDefault="00930BD1" w:rsidP="007812B6">
            <w:pPr>
              <w:rPr>
                <w:rFonts w:ascii="Arial" w:hAnsi="Arial" w:cs="Arial"/>
                <w:sz w:val="24"/>
              </w:rPr>
            </w:pPr>
            <w:r>
              <w:rPr>
                <w:rFonts w:ascii="Arial" w:hAnsi="Arial" w:cs="Arial"/>
                <w:sz w:val="24"/>
              </w:rPr>
              <w:t xml:space="preserve"> 1</w:t>
            </w:r>
          </w:p>
        </w:tc>
        <w:tc>
          <w:tcPr>
            <w:tcW w:w="526" w:type="dxa"/>
          </w:tcPr>
          <w:p w:rsidR="00930BD1" w:rsidRDefault="00930BD1" w:rsidP="00930BD1">
            <w:pPr>
              <w:ind w:left="69"/>
              <w:rPr>
                <w:rFonts w:ascii="Arial" w:hAnsi="Arial" w:cs="Arial"/>
                <w:sz w:val="24"/>
              </w:rPr>
            </w:pPr>
            <w:r>
              <w:rPr>
                <w:rFonts w:ascii="Arial" w:hAnsi="Arial" w:cs="Arial"/>
                <w:sz w:val="24"/>
              </w:rPr>
              <w:t>2</w:t>
            </w:r>
          </w:p>
        </w:tc>
        <w:tc>
          <w:tcPr>
            <w:tcW w:w="554" w:type="dxa"/>
            <w:shd w:val="clear" w:color="auto" w:fill="92D050"/>
          </w:tcPr>
          <w:p w:rsidR="00930BD1" w:rsidRDefault="00930BD1" w:rsidP="00930BD1">
            <w:pPr>
              <w:ind w:left="110"/>
              <w:rPr>
                <w:rFonts w:ascii="Arial" w:hAnsi="Arial" w:cs="Arial"/>
                <w:sz w:val="24"/>
              </w:rPr>
            </w:pPr>
            <w:r>
              <w:rPr>
                <w:rFonts w:ascii="Arial" w:hAnsi="Arial" w:cs="Arial"/>
                <w:sz w:val="24"/>
              </w:rPr>
              <w:t>3</w:t>
            </w:r>
          </w:p>
        </w:tc>
        <w:tc>
          <w:tcPr>
            <w:tcW w:w="690" w:type="dxa"/>
            <w:shd w:val="clear" w:color="auto" w:fill="92D050"/>
          </w:tcPr>
          <w:p w:rsidR="00930BD1" w:rsidRDefault="00930BD1" w:rsidP="00930BD1">
            <w:pPr>
              <w:ind w:left="110"/>
              <w:rPr>
                <w:rFonts w:ascii="Arial" w:hAnsi="Arial" w:cs="Arial"/>
                <w:sz w:val="24"/>
              </w:rPr>
            </w:pPr>
            <w:r>
              <w:rPr>
                <w:rFonts w:ascii="Arial" w:hAnsi="Arial" w:cs="Arial"/>
                <w:sz w:val="24"/>
              </w:rPr>
              <w:t>4</w:t>
            </w:r>
          </w:p>
        </w:tc>
        <w:tc>
          <w:tcPr>
            <w:tcW w:w="540" w:type="dxa"/>
            <w:shd w:val="clear" w:color="auto" w:fill="92D050"/>
          </w:tcPr>
          <w:p w:rsidR="00930BD1" w:rsidRDefault="00930BD1" w:rsidP="007812B6">
            <w:pPr>
              <w:rPr>
                <w:rFonts w:ascii="Arial" w:hAnsi="Arial" w:cs="Arial"/>
                <w:sz w:val="24"/>
              </w:rPr>
            </w:pPr>
            <w:r>
              <w:rPr>
                <w:rFonts w:ascii="Arial" w:hAnsi="Arial" w:cs="Arial"/>
                <w:sz w:val="24"/>
              </w:rPr>
              <w:t xml:space="preserve">  1</w:t>
            </w:r>
          </w:p>
        </w:tc>
        <w:tc>
          <w:tcPr>
            <w:tcW w:w="540" w:type="dxa"/>
          </w:tcPr>
          <w:p w:rsidR="00930BD1" w:rsidRDefault="00930BD1" w:rsidP="00930BD1">
            <w:pPr>
              <w:ind w:left="82"/>
              <w:rPr>
                <w:rFonts w:ascii="Arial" w:hAnsi="Arial" w:cs="Arial"/>
                <w:sz w:val="24"/>
              </w:rPr>
            </w:pPr>
            <w:r>
              <w:rPr>
                <w:rFonts w:ascii="Arial" w:hAnsi="Arial" w:cs="Arial"/>
                <w:sz w:val="24"/>
              </w:rPr>
              <w:t>2</w:t>
            </w:r>
          </w:p>
        </w:tc>
        <w:tc>
          <w:tcPr>
            <w:tcW w:w="540" w:type="dxa"/>
          </w:tcPr>
          <w:p w:rsidR="00930BD1" w:rsidRDefault="00930BD1" w:rsidP="00930BD1">
            <w:pPr>
              <w:ind w:left="96"/>
              <w:rPr>
                <w:rFonts w:ascii="Arial" w:hAnsi="Arial" w:cs="Arial"/>
                <w:sz w:val="24"/>
              </w:rPr>
            </w:pPr>
            <w:r>
              <w:rPr>
                <w:rFonts w:ascii="Arial" w:hAnsi="Arial" w:cs="Arial"/>
                <w:sz w:val="24"/>
              </w:rPr>
              <w:t>3</w:t>
            </w:r>
          </w:p>
        </w:tc>
        <w:tc>
          <w:tcPr>
            <w:tcW w:w="790" w:type="dxa"/>
          </w:tcPr>
          <w:p w:rsidR="00930BD1" w:rsidRDefault="00930BD1" w:rsidP="00930BD1">
            <w:pPr>
              <w:ind w:left="110"/>
              <w:rPr>
                <w:rFonts w:ascii="Arial" w:hAnsi="Arial" w:cs="Arial"/>
                <w:sz w:val="24"/>
              </w:rPr>
            </w:pPr>
            <w:r>
              <w:rPr>
                <w:rFonts w:ascii="Arial" w:hAnsi="Arial" w:cs="Arial"/>
                <w:sz w:val="24"/>
              </w:rPr>
              <w:t>4</w:t>
            </w:r>
          </w:p>
        </w:tc>
        <w:tc>
          <w:tcPr>
            <w:tcW w:w="595" w:type="dxa"/>
          </w:tcPr>
          <w:p w:rsidR="00930BD1" w:rsidRDefault="00930BD1" w:rsidP="007812B6">
            <w:pPr>
              <w:rPr>
                <w:rFonts w:ascii="Arial" w:hAnsi="Arial" w:cs="Arial"/>
                <w:sz w:val="24"/>
              </w:rPr>
            </w:pPr>
            <w:r>
              <w:rPr>
                <w:rFonts w:ascii="Arial" w:hAnsi="Arial" w:cs="Arial"/>
                <w:sz w:val="24"/>
              </w:rPr>
              <w:t xml:space="preserve">   1</w:t>
            </w:r>
          </w:p>
        </w:tc>
        <w:tc>
          <w:tcPr>
            <w:tcW w:w="526" w:type="dxa"/>
          </w:tcPr>
          <w:p w:rsidR="00930BD1" w:rsidRDefault="00930BD1" w:rsidP="00930BD1">
            <w:pPr>
              <w:ind w:left="96"/>
              <w:rPr>
                <w:rFonts w:ascii="Arial" w:hAnsi="Arial" w:cs="Arial"/>
                <w:sz w:val="24"/>
              </w:rPr>
            </w:pPr>
            <w:r>
              <w:rPr>
                <w:rFonts w:ascii="Arial" w:hAnsi="Arial" w:cs="Arial"/>
                <w:sz w:val="24"/>
              </w:rPr>
              <w:t>2</w:t>
            </w:r>
          </w:p>
        </w:tc>
        <w:tc>
          <w:tcPr>
            <w:tcW w:w="526" w:type="dxa"/>
          </w:tcPr>
          <w:p w:rsidR="00930BD1" w:rsidRDefault="00930BD1" w:rsidP="00930BD1">
            <w:pPr>
              <w:ind w:left="124"/>
              <w:rPr>
                <w:rFonts w:ascii="Arial" w:hAnsi="Arial" w:cs="Arial"/>
                <w:sz w:val="24"/>
              </w:rPr>
            </w:pPr>
            <w:r>
              <w:rPr>
                <w:rFonts w:ascii="Arial" w:hAnsi="Arial" w:cs="Arial"/>
                <w:sz w:val="24"/>
              </w:rPr>
              <w:t>3</w:t>
            </w:r>
          </w:p>
        </w:tc>
        <w:tc>
          <w:tcPr>
            <w:tcW w:w="904" w:type="dxa"/>
          </w:tcPr>
          <w:p w:rsidR="00930BD1" w:rsidRDefault="00930BD1" w:rsidP="00930BD1">
            <w:pPr>
              <w:ind w:left="152"/>
              <w:rPr>
                <w:rFonts w:ascii="Arial" w:hAnsi="Arial" w:cs="Arial"/>
                <w:sz w:val="24"/>
              </w:rPr>
            </w:pPr>
            <w:r>
              <w:rPr>
                <w:rFonts w:ascii="Arial" w:hAnsi="Arial" w:cs="Arial"/>
                <w:sz w:val="24"/>
              </w:rPr>
              <w:t>4</w:t>
            </w:r>
          </w:p>
        </w:tc>
        <w:tc>
          <w:tcPr>
            <w:tcW w:w="360" w:type="dxa"/>
          </w:tcPr>
          <w:p w:rsidR="00930BD1" w:rsidRDefault="00930BD1" w:rsidP="007812B6">
            <w:pPr>
              <w:rPr>
                <w:rFonts w:ascii="Arial" w:hAnsi="Arial" w:cs="Arial"/>
                <w:sz w:val="24"/>
              </w:rPr>
            </w:pPr>
            <w:r>
              <w:rPr>
                <w:rFonts w:ascii="Arial" w:hAnsi="Arial" w:cs="Arial"/>
                <w:sz w:val="24"/>
              </w:rPr>
              <w:t>1</w:t>
            </w:r>
          </w:p>
        </w:tc>
        <w:tc>
          <w:tcPr>
            <w:tcW w:w="595" w:type="dxa"/>
          </w:tcPr>
          <w:p w:rsidR="00930BD1" w:rsidRDefault="00930BD1" w:rsidP="00930BD1">
            <w:pPr>
              <w:ind w:left="138"/>
              <w:rPr>
                <w:rFonts w:ascii="Arial" w:hAnsi="Arial" w:cs="Arial"/>
                <w:sz w:val="24"/>
              </w:rPr>
            </w:pPr>
            <w:r>
              <w:rPr>
                <w:rFonts w:ascii="Arial" w:hAnsi="Arial" w:cs="Arial"/>
                <w:sz w:val="24"/>
              </w:rPr>
              <w:t>2</w:t>
            </w:r>
          </w:p>
        </w:tc>
        <w:tc>
          <w:tcPr>
            <w:tcW w:w="568" w:type="dxa"/>
          </w:tcPr>
          <w:p w:rsidR="00930BD1" w:rsidRDefault="00930BD1" w:rsidP="00930BD1">
            <w:pPr>
              <w:ind w:left="110"/>
              <w:rPr>
                <w:rFonts w:ascii="Arial" w:hAnsi="Arial" w:cs="Arial"/>
                <w:sz w:val="24"/>
              </w:rPr>
            </w:pPr>
            <w:r>
              <w:rPr>
                <w:rFonts w:ascii="Arial" w:hAnsi="Arial" w:cs="Arial"/>
                <w:sz w:val="24"/>
              </w:rPr>
              <w:t>3</w:t>
            </w:r>
          </w:p>
        </w:tc>
        <w:tc>
          <w:tcPr>
            <w:tcW w:w="603" w:type="dxa"/>
          </w:tcPr>
          <w:p w:rsidR="00930BD1" w:rsidRDefault="00930BD1" w:rsidP="00930BD1">
            <w:pPr>
              <w:ind w:left="96"/>
              <w:rPr>
                <w:rFonts w:ascii="Arial" w:hAnsi="Arial" w:cs="Arial"/>
                <w:sz w:val="24"/>
              </w:rPr>
            </w:pPr>
            <w:r>
              <w:rPr>
                <w:rFonts w:ascii="Arial" w:hAnsi="Arial" w:cs="Arial"/>
                <w:sz w:val="24"/>
              </w:rPr>
              <w:t>4</w:t>
            </w:r>
          </w:p>
        </w:tc>
      </w:tr>
      <w:tr w:rsidR="00930BD1" w:rsidTr="00AD2AD0">
        <w:tc>
          <w:tcPr>
            <w:tcW w:w="1618" w:type="dxa"/>
          </w:tcPr>
          <w:p w:rsidR="00930BD1" w:rsidRDefault="00930BD1" w:rsidP="007812B6">
            <w:pPr>
              <w:rPr>
                <w:rFonts w:ascii="Arial" w:hAnsi="Arial" w:cs="Arial"/>
                <w:sz w:val="24"/>
              </w:rPr>
            </w:pPr>
            <w:r>
              <w:rPr>
                <w:rFonts w:ascii="Arial" w:hAnsi="Arial" w:cs="Arial"/>
                <w:sz w:val="24"/>
              </w:rPr>
              <w:t xml:space="preserve">Estrategia </w:t>
            </w:r>
          </w:p>
          <w:p w:rsidR="00930BD1" w:rsidRDefault="00930BD1" w:rsidP="007812B6">
            <w:pPr>
              <w:rPr>
                <w:rFonts w:ascii="Arial" w:hAnsi="Arial" w:cs="Arial"/>
                <w:sz w:val="24"/>
              </w:rPr>
            </w:pPr>
            <w:r>
              <w:rPr>
                <w:rFonts w:ascii="Arial" w:hAnsi="Arial" w:cs="Arial"/>
                <w:sz w:val="24"/>
              </w:rPr>
              <w:t>didáctica</w:t>
            </w:r>
          </w:p>
        </w:tc>
        <w:tc>
          <w:tcPr>
            <w:tcW w:w="388" w:type="dxa"/>
          </w:tcPr>
          <w:p w:rsidR="00930BD1" w:rsidRDefault="00930BD1" w:rsidP="007812B6">
            <w:pPr>
              <w:rPr>
                <w:rFonts w:ascii="Arial" w:hAnsi="Arial" w:cs="Arial"/>
                <w:sz w:val="24"/>
              </w:rPr>
            </w:pPr>
            <w:r>
              <w:rPr>
                <w:rFonts w:ascii="Arial" w:hAnsi="Arial" w:cs="Arial"/>
                <w:sz w:val="24"/>
              </w:rPr>
              <w:t>1</w:t>
            </w:r>
          </w:p>
        </w:tc>
        <w:tc>
          <w:tcPr>
            <w:tcW w:w="512" w:type="dxa"/>
          </w:tcPr>
          <w:p w:rsidR="00930BD1" w:rsidRDefault="00930BD1" w:rsidP="00930BD1">
            <w:pPr>
              <w:ind w:left="110"/>
              <w:rPr>
                <w:rFonts w:ascii="Arial" w:hAnsi="Arial" w:cs="Arial"/>
                <w:sz w:val="24"/>
              </w:rPr>
            </w:pPr>
            <w:r>
              <w:rPr>
                <w:rFonts w:ascii="Arial" w:hAnsi="Arial" w:cs="Arial"/>
                <w:sz w:val="24"/>
              </w:rPr>
              <w:t>2</w:t>
            </w:r>
          </w:p>
        </w:tc>
        <w:tc>
          <w:tcPr>
            <w:tcW w:w="623" w:type="dxa"/>
          </w:tcPr>
          <w:p w:rsidR="00930BD1" w:rsidRDefault="00930BD1" w:rsidP="00930BD1">
            <w:pPr>
              <w:ind w:left="152"/>
              <w:rPr>
                <w:rFonts w:ascii="Arial" w:hAnsi="Arial" w:cs="Arial"/>
                <w:sz w:val="24"/>
              </w:rPr>
            </w:pPr>
            <w:r>
              <w:rPr>
                <w:rFonts w:ascii="Arial" w:hAnsi="Arial" w:cs="Arial"/>
                <w:sz w:val="24"/>
              </w:rPr>
              <w:t>3</w:t>
            </w:r>
          </w:p>
        </w:tc>
        <w:tc>
          <w:tcPr>
            <w:tcW w:w="540" w:type="dxa"/>
          </w:tcPr>
          <w:p w:rsidR="00930BD1" w:rsidRDefault="00930BD1" w:rsidP="00930BD1">
            <w:pPr>
              <w:ind w:left="96"/>
              <w:rPr>
                <w:rFonts w:ascii="Arial" w:hAnsi="Arial" w:cs="Arial"/>
                <w:sz w:val="24"/>
              </w:rPr>
            </w:pPr>
            <w:r>
              <w:rPr>
                <w:rFonts w:ascii="Arial" w:hAnsi="Arial" w:cs="Arial"/>
                <w:sz w:val="24"/>
              </w:rPr>
              <w:t>4</w:t>
            </w:r>
          </w:p>
        </w:tc>
        <w:tc>
          <w:tcPr>
            <w:tcW w:w="498" w:type="dxa"/>
          </w:tcPr>
          <w:p w:rsidR="00930BD1" w:rsidRDefault="00930BD1" w:rsidP="007812B6">
            <w:pPr>
              <w:rPr>
                <w:rFonts w:ascii="Arial" w:hAnsi="Arial" w:cs="Arial"/>
                <w:sz w:val="24"/>
              </w:rPr>
            </w:pPr>
            <w:r>
              <w:rPr>
                <w:rFonts w:ascii="Arial" w:hAnsi="Arial" w:cs="Arial"/>
                <w:sz w:val="24"/>
              </w:rPr>
              <w:t xml:space="preserve"> 1</w:t>
            </w:r>
          </w:p>
        </w:tc>
        <w:tc>
          <w:tcPr>
            <w:tcW w:w="526" w:type="dxa"/>
          </w:tcPr>
          <w:p w:rsidR="00930BD1" w:rsidRDefault="00930BD1" w:rsidP="00930BD1">
            <w:pPr>
              <w:ind w:left="69"/>
              <w:rPr>
                <w:rFonts w:ascii="Arial" w:hAnsi="Arial" w:cs="Arial"/>
                <w:sz w:val="24"/>
              </w:rPr>
            </w:pPr>
            <w:r>
              <w:rPr>
                <w:rFonts w:ascii="Arial" w:hAnsi="Arial" w:cs="Arial"/>
                <w:sz w:val="24"/>
              </w:rPr>
              <w:t>2</w:t>
            </w:r>
          </w:p>
        </w:tc>
        <w:tc>
          <w:tcPr>
            <w:tcW w:w="554" w:type="dxa"/>
            <w:shd w:val="clear" w:color="auto" w:fill="FFC000" w:themeFill="accent4"/>
          </w:tcPr>
          <w:p w:rsidR="00930BD1" w:rsidRDefault="00930BD1" w:rsidP="00930BD1">
            <w:pPr>
              <w:ind w:left="110"/>
              <w:rPr>
                <w:rFonts w:ascii="Arial" w:hAnsi="Arial" w:cs="Arial"/>
                <w:sz w:val="24"/>
              </w:rPr>
            </w:pPr>
            <w:r>
              <w:rPr>
                <w:rFonts w:ascii="Arial" w:hAnsi="Arial" w:cs="Arial"/>
                <w:sz w:val="24"/>
              </w:rPr>
              <w:t>3</w:t>
            </w:r>
          </w:p>
        </w:tc>
        <w:tc>
          <w:tcPr>
            <w:tcW w:w="690" w:type="dxa"/>
            <w:shd w:val="clear" w:color="auto" w:fill="FFC000" w:themeFill="accent4"/>
          </w:tcPr>
          <w:p w:rsidR="00930BD1" w:rsidRDefault="00930BD1" w:rsidP="00930BD1">
            <w:pPr>
              <w:ind w:left="110"/>
              <w:rPr>
                <w:rFonts w:ascii="Arial" w:hAnsi="Arial" w:cs="Arial"/>
                <w:sz w:val="24"/>
              </w:rPr>
            </w:pPr>
            <w:r>
              <w:rPr>
                <w:rFonts w:ascii="Arial" w:hAnsi="Arial" w:cs="Arial"/>
                <w:sz w:val="24"/>
              </w:rPr>
              <w:t>4</w:t>
            </w:r>
          </w:p>
        </w:tc>
        <w:tc>
          <w:tcPr>
            <w:tcW w:w="540" w:type="dxa"/>
            <w:shd w:val="clear" w:color="auto" w:fill="FFC000" w:themeFill="accent4"/>
          </w:tcPr>
          <w:p w:rsidR="00930BD1" w:rsidRDefault="00930BD1" w:rsidP="007812B6">
            <w:pPr>
              <w:rPr>
                <w:rFonts w:ascii="Arial" w:hAnsi="Arial" w:cs="Arial"/>
                <w:sz w:val="24"/>
              </w:rPr>
            </w:pPr>
            <w:r>
              <w:rPr>
                <w:rFonts w:ascii="Arial" w:hAnsi="Arial" w:cs="Arial"/>
                <w:sz w:val="24"/>
              </w:rPr>
              <w:t xml:space="preserve">  1</w:t>
            </w:r>
          </w:p>
        </w:tc>
        <w:tc>
          <w:tcPr>
            <w:tcW w:w="540" w:type="dxa"/>
          </w:tcPr>
          <w:p w:rsidR="00930BD1" w:rsidRDefault="00930BD1" w:rsidP="00930BD1">
            <w:pPr>
              <w:ind w:left="82"/>
              <w:rPr>
                <w:rFonts w:ascii="Arial" w:hAnsi="Arial" w:cs="Arial"/>
                <w:sz w:val="24"/>
              </w:rPr>
            </w:pPr>
            <w:r>
              <w:rPr>
                <w:rFonts w:ascii="Arial" w:hAnsi="Arial" w:cs="Arial"/>
                <w:sz w:val="24"/>
              </w:rPr>
              <w:t>2</w:t>
            </w:r>
          </w:p>
        </w:tc>
        <w:tc>
          <w:tcPr>
            <w:tcW w:w="540" w:type="dxa"/>
          </w:tcPr>
          <w:p w:rsidR="00930BD1" w:rsidRDefault="00930BD1" w:rsidP="00930BD1">
            <w:pPr>
              <w:ind w:left="96"/>
              <w:rPr>
                <w:rFonts w:ascii="Arial" w:hAnsi="Arial" w:cs="Arial"/>
                <w:sz w:val="24"/>
              </w:rPr>
            </w:pPr>
            <w:r>
              <w:rPr>
                <w:rFonts w:ascii="Arial" w:hAnsi="Arial" w:cs="Arial"/>
                <w:sz w:val="24"/>
              </w:rPr>
              <w:t>3</w:t>
            </w:r>
          </w:p>
        </w:tc>
        <w:tc>
          <w:tcPr>
            <w:tcW w:w="790" w:type="dxa"/>
          </w:tcPr>
          <w:p w:rsidR="00930BD1" w:rsidRDefault="00930BD1" w:rsidP="00930BD1">
            <w:pPr>
              <w:ind w:left="110"/>
              <w:rPr>
                <w:rFonts w:ascii="Arial" w:hAnsi="Arial" w:cs="Arial"/>
                <w:sz w:val="24"/>
              </w:rPr>
            </w:pPr>
            <w:r>
              <w:rPr>
                <w:rFonts w:ascii="Arial" w:hAnsi="Arial" w:cs="Arial"/>
                <w:sz w:val="24"/>
              </w:rPr>
              <w:t>4</w:t>
            </w:r>
          </w:p>
        </w:tc>
        <w:tc>
          <w:tcPr>
            <w:tcW w:w="595" w:type="dxa"/>
            <w:shd w:val="clear" w:color="auto" w:fill="FFC000" w:themeFill="accent4"/>
          </w:tcPr>
          <w:p w:rsidR="00930BD1" w:rsidRDefault="00930BD1" w:rsidP="007812B6">
            <w:pPr>
              <w:rPr>
                <w:rFonts w:ascii="Arial" w:hAnsi="Arial" w:cs="Arial"/>
                <w:sz w:val="24"/>
              </w:rPr>
            </w:pPr>
            <w:r>
              <w:rPr>
                <w:rFonts w:ascii="Arial" w:hAnsi="Arial" w:cs="Arial"/>
                <w:sz w:val="24"/>
              </w:rPr>
              <w:t xml:space="preserve">   1</w:t>
            </w:r>
          </w:p>
        </w:tc>
        <w:tc>
          <w:tcPr>
            <w:tcW w:w="526" w:type="dxa"/>
            <w:shd w:val="clear" w:color="auto" w:fill="FFC000" w:themeFill="accent4"/>
          </w:tcPr>
          <w:p w:rsidR="00930BD1" w:rsidRDefault="00930BD1" w:rsidP="00930BD1">
            <w:pPr>
              <w:ind w:left="96"/>
              <w:rPr>
                <w:rFonts w:ascii="Arial" w:hAnsi="Arial" w:cs="Arial"/>
                <w:sz w:val="24"/>
              </w:rPr>
            </w:pPr>
            <w:r>
              <w:rPr>
                <w:rFonts w:ascii="Arial" w:hAnsi="Arial" w:cs="Arial"/>
                <w:sz w:val="24"/>
              </w:rPr>
              <w:t>2</w:t>
            </w:r>
          </w:p>
        </w:tc>
        <w:tc>
          <w:tcPr>
            <w:tcW w:w="526" w:type="dxa"/>
            <w:shd w:val="clear" w:color="auto" w:fill="FFC000" w:themeFill="accent4"/>
          </w:tcPr>
          <w:p w:rsidR="00930BD1" w:rsidRDefault="00930BD1" w:rsidP="00930BD1">
            <w:pPr>
              <w:ind w:left="124"/>
              <w:rPr>
                <w:rFonts w:ascii="Arial" w:hAnsi="Arial" w:cs="Arial"/>
                <w:sz w:val="24"/>
              </w:rPr>
            </w:pPr>
            <w:r>
              <w:rPr>
                <w:rFonts w:ascii="Arial" w:hAnsi="Arial" w:cs="Arial"/>
                <w:sz w:val="24"/>
              </w:rPr>
              <w:t>3</w:t>
            </w:r>
          </w:p>
        </w:tc>
        <w:tc>
          <w:tcPr>
            <w:tcW w:w="904" w:type="dxa"/>
            <w:shd w:val="clear" w:color="auto" w:fill="FFC000" w:themeFill="accent4"/>
          </w:tcPr>
          <w:p w:rsidR="00930BD1" w:rsidRDefault="00930BD1" w:rsidP="00930BD1">
            <w:pPr>
              <w:ind w:left="152"/>
              <w:rPr>
                <w:rFonts w:ascii="Arial" w:hAnsi="Arial" w:cs="Arial"/>
                <w:sz w:val="24"/>
              </w:rPr>
            </w:pPr>
            <w:r>
              <w:rPr>
                <w:rFonts w:ascii="Arial" w:hAnsi="Arial" w:cs="Arial"/>
                <w:sz w:val="24"/>
              </w:rPr>
              <w:t>4</w:t>
            </w:r>
          </w:p>
        </w:tc>
        <w:tc>
          <w:tcPr>
            <w:tcW w:w="360" w:type="dxa"/>
          </w:tcPr>
          <w:p w:rsidR="00930BD1" w:rsidRDefault="00930BD1" w:rsidP="007812B6">
            <w:pPr>
              <w:rPr>
                <w:rFonts w:ascii="Arial" w:hAnsi="Arial" w:cs="Arial"/>
                <w:sz w:val="24"/>
              </w:rPr>
            </w:pPr>
            <w:r>
              <w:rPr>
                <w:rFonts w:ascii="Arial" w:hAnsi="Arial" w:cs="Arial"/>
                <w:sz w:val="24"/>
              </w:rPr>
              <w:t>1</w:t>
            </w:r>
          </w:p>
        </w:tc>
        <w:tc>
          <w:tcPr>
            <w:tcW w:w="595" w:type="dxa"/>
          </w:tcPr>
          <w:p w:rsidR="00930BD1" w:rsidRDefault="00930BD1" w:rsidP="00930BD1">
            <w:pPr>
              <w:ind w:left="138"/>
              <w:rPr>
                <w:rFonts w:ascii="Arial" w:hAnsi="Arial" w:cs="Arial"/>
                <w:sz w:val="24"/>
              </w:rPr>
            </w:pPr>
            <w:r>
              <w:rPr>
                <w:rFonts w:ascii="Arial" w:hAnsi="Arial" w:cs="Arial"/>
                <w:sz w:val="24"/>
              </w:rPr>
              <w:t>2</w:t>
            </w:r>
          </w:p>
        </w:tc>
        <w:tc>
          <w:tcPr>
            <w:tcW w:w="568" w:type="dxa"/>
          </w:tcPr>
          <w:p w:rsidR="00930BD1" w:rsidRDefault="00930BD1" w:rsidP="00930BD1">
            <w:pPr>
              <w:ind w:left="110"/>
              <w:rPr>
                <w:rFonts w:ascii="Arial" w:hAnsi="Arial" w:cs="Arial"/>
                <w:sz w:val="24"/>
              </w:rPr>
            </w:pPr>
            <w:r>
              <w:rPr>
                <w:rFonts w:ascii="Arial" w:hAnsi="Arial" w:cs="Arial"/>
                <w:sz w:val="24"/>
              </w:rPr>
              <w:t>3</w:t>
            </w:r>
          </w:p>
        </w:tc>
        <w:tc>
          <w:tcPr>
            <w:tcW w:w="603" w:type="dxa"/>
          </w:tcPr>
          <w:p w:rsidR="00930BD1" w:rsidRDefault="00930BD1" w:rsidP="00930BD1">
            <w:pPr>
              <w:ind w:left="96"/>
              <w:rPr>
                <w:rFonts w:ascii="Arial" w:hAnsi="Arial" w:cs="Arial"/>
                <w:sz w:val="24"/>
              </w:rPr>
            </w:pPr>
            <w:r>
              <w:rPr>
                <w:rFonts w:ascii="Arial" w:hAnsi="Arial" w:cs="Arial"/>
                <w:sz w:val="24"/>
              </w:rPr>
              <w:t>4</w:t>
            </w:r>
          </w:p>
        </w:tc>
      </w:tr>
    </w:tbl>
    <w:p w:rsidR="007812B6" w:rsidRPr="007812B6" w:rsidRDefault="007812B6" w:rsidP="007812B6">
      <w:pPr>
        <w:rPr>
          <w:rFonts w:ascii="Arial" w:hAnsi="Arial" w:cs="Arial"/>
          <w:sz w:val="24"/>
        </w:rPr>
      </w:pPr>
    </w:p>
    <w:p w:rsidR="007812B6" w:rsidRPr="007812B6" w:rsidRDefault="007812B6" w:rsidP="007812B6">
      <w:pPr>
        <w:rPr>
          <w:rFonts w:ascii="Arial" w:hAnsi="Arial" w:cs="Arial"/>
          <w:sz w:val="24"/>
        </w:rPr>
      </w:pPr>
    </w:p>
    <w:tbl>
      <w:tblPr>
        <w:tblStyle w:val="Tablaconcuadrcula"/>
        <w:tblW w:w="13603" w:type="dxa"/>
        <w:tblLook w:val="04A0" w:firstRow="1" w:lastRow="0" w:firstColumn="1" w:lastColumn="0" w:noHBand="0" w:noVBand="1"/>
      </w:tblPr>
      <w:tblGrid>
        <w:gridCol w:w="1617"/>
        <w:gridCol w:w="415"/>
        <w:gridCol w:w="526"/>
        <w:gridCol w:w="568"/>
        <w:gridCol w:w="555"/>
        <w:gridCol w:w="567"/>
        <w:gridCol w:w="564"/>
        <w:gridCol w:w="350"/>
        <w:gridCol w:w="503"/>
        <w:gridCol w:w="429"/>
        <w:gridCol w:w="512"/>
        <w:gridCol w:w="554"/>
        <w:gridCol w:w="490"/>
        <w:gridCol w:w="415"/>
        <w:gridCol w:w="485"/>
        <w:gridCol w:w="595"/>
        <w:gridCol w:w="489"/>
        <w:gridCol w:w="443"/>
        <w:gridCol w:w="540"/>
        <w:gridCol w:w="526"/>
        <w:gridCol w:w="476"/>
        <w:gridCol w:w="374"/>
        <w:gridCol w:w="554"/>
        <w:gridCol w:w="540"/>
        <w:gridCol w:w="516"/>
      </w:tblGrid>
      <w:tr w:rsidR="00622C9E" w:rsidTr="00622C9E">
        <w:tc>
          <w:tcPr>
            <w:tcW w:w="1617" w:type="dxa"/>
          </w:tcPr>
          <w:p w:rsidR="00622C9E" w:rsidRDefault="00622C9E" w:rsidP="00622C9E">
            <w:pPr>
              <w:rPr>
                <w:rFonts w:ascii="Arial" w:hAnsi="Arial" w:cs="Arial"/>
                <w:sz w:val="24"/>
              </w:rPr>
            </w:pPr>
            <w:r>
              <w:rPr>
                <w:rFonts w:ascii="Arial" w:hAnsi="Arial" w:cs="Arial"/>
                <w:sz w:val="24"/>
              </w:rPr>
              <w:t>Estrategia</w:t>
            </w:r>
          </w:p>
        </w:tc>
        <w:tc>
          <w:tcPr>
            <w:tcW w:w="2064" w:type="dxa"/>
            <w:gridSpan w:val="4"/>
          </w:tcPr>
          <w:p w:rsidR="00622C9E" w:rsidRDefault="00622C9E" w:rsidP="00622C9E">
            <w:pPr>
              <w:rPr>
                <w:rFonts w:ascii="Arial" w:hAnsi="Arial" w:cs="Arial"/>
                <w:sz w:val="24"/>
              </w:rPr>
            </w:pPr>
            <w:r>
              <w:rPr>
                <w:rFonts w:ascii="Arial" w:hAnsi="Arial" w:cs="Arial"/>
                <w:sz w:val="24"/>
              </w:rPr>
              <w:t>Enero</w:t>
            </w:r>
          </w:p>
        </w:tc>
        <w:tc>
          <w:tcPr>
            <w:tcW w:w="1984" w:type="dxa"/>
            <w:gridSpan w:val="4"/>
          </w:tcPr>
          <w:p w:rsidR="00622C9E" w:rsidRDefault="00622C9E" w:rsidP="00622C9E">
            <w:pPr>
              <w:rPr>
                <w:rFonts w:ascii="Arial" w:hAnsi="Arial" w:cs="Arial"/>
                <w:sz w:val="24"/>
              </w:rPr>
            </w:pPr>
            <w:r>
              <w:rPr>
                <w:rFonts w:ascii="Arial" w:hAnsi="Arial" w:cs="Arial"/>
                <w:sz w:val="24"/>
              </w:rPr>
              <w:t>Febrero</w:t>
            </w:r>
          </w:p>
        </w:tc>
        <w:tc>
          <w:tcPr>
            <w:tcW w:w="1985" w:type="dxa"/>
            <w:gridSpan w:val="4"/>
          </w:tcPr>
          <w:p w:rsidR="00622C9E" w:rsidRDefault="00622C9E" w:rsidP="00622C9E">
            <w:pPr>
              <w:rPr>
                <w:rFonts w:ascii="Arial" w:hAnsi="Arial" w:cs="Arial"/>
                <w:sz w:val="24"/>
              </w:rPr>
            </w:pPr>
            <w:r>
              <w:rPr>
                <w:rFonts w:ascii="Arial" w:hAnsi="Arial" w:cs="Arial"/>
                <w:sz w:val="24"/>
              </w:rPr>
              <w:t>Marzo</w:t>
            </w:r>
          </w:p>
        </w:tc>
        <w:tc>
          <w:tcPr>
            <w:tcW w:w="1984" w:type="dxa"/>
            <w:gridSpan w:val="4"/>
          </w:tcPr>
          <w:p w:rsidR="00622C9E" w:rsidRDefault="00622C9E" w:rsidP="00622C9E">
            <w:pPr>
              <w:rPr>
                <w:rFonts w:ascii="Arial" w:hAnsi="Arial" w:cs="Arial"/>
                <w:sz w:val="24"/>
              </w:rPr>
            </w:pPr>
            <w:r>
              <w:rPr>
                <w:rFonts w:ascii="Arial" w:hAnsi="Arial" w:cs="Arial"/>
                <w:sz w:val="24"/>
              </w:rPr>
              <w:t xml:space="preserve">Abril </w:t>
            </w:r>
          </w:p>
        </w:tc>
        <w:tc>
          <w:tcPr>
            <w:tcW w:w="1985" w:type="dxa"/>
            <w:gridSpan w:val="4"/>
          </w:tcPr>
          <w:p w:rsidR="00622C9E" w:rsidRDefault="00622C9E" w:rsidP="00622C9E">
            <w:pPr>
              <w:rPr>
                <w:rFonts w:ascii="Arial" w:hAnsi="Arial" w:cs="Arial"/>
                <w:sz w:val="24"/>
              </w:rPr>
            </w:pPr>
            <w:r>
              <w:rPr>
                <w:rFonts w:ascii="Arial" w:hAnsi="Arial" w:cs="Arial"/>
                <w:sz w:val="24"/>
              </w:rPr>
              <w:t>Mayo</w:t>
            </w:r>
          </w:p>
        </w:tc>
        <w:tc>
          <w:tcPr>
            <w:tcW w:w="1984" w:type="dxa"/>
            <w:gridSpan w:val="4"/>
          </w:tcPr>
          <w:p w:rsidR="00622C9E" w:rsidRDefault="00622C9E" w:rsidP="00622C9E">
            <w:pPr>
              <w:rPr>
                <w:rFonts w:ascii="Arial" w:hAnsi="Arial" w:cs="Arial"/>
                <w:sz w:val="24"/>
              </w:rPr>
            </w:pPr>
            <w:r>
              <w:rPr>
                <w:rFonts w:ascii="Arial" w:hAnsi="Arial" w:cs="Arial"/>
                <w:sz w:val="24"/>
              </w:rPr>
              <w:t>Junio.</w:t>
            </w:r>
          </w:p>
        </w:tc>
      </w:tr>
      <w:tr w:rsidR="00BC15E1" w:rsidTr="00BC15E1">
        <w:tc>
          <w:tcPr>
            <w:tcW w:w="1617" w:type="dxa"/>
          </w:tcPr>
          <w:p w:rsidR="00930BD1" w:rsidRDefault="00930BD1" w:rsidP="00622C9E">
            <w:pPr>
              <w:rPr>
                <w:rFonts w:ascii="Arial" w:hAnsi="Arial" w:cs="Arial"/>
                <w:sz w:val="24"/>
              </w:rPr>
            </w:pPr>
            <w:r>
              <w:rPr>
                <w:rFonts w:ascii="Arial" w:hAnsi="Arial" w:cs="Arial"/>
                <w:sz w:val="24"/>
              </w:rPr>
              <w:t>Investigación</w:t>
            </w:r>
          </w:p>
        </w:tc>
        <w:tc>
          <w:tcPr>
            <w:tcW w:w="415"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526" w:type="dxa"/>
            <w:shd w:val="clear" w:color="auto" w:fill="8EAADB" w:themeFill="accent5" w:themeFillTint="99"/>
          </w:tcPr>
          <w:p w:rsidR="00930BD1" w:rsidRDefault="00930BD1" w:rsidP="00930BD1">
            <w:pPr>
              <w:ind w:left="83"/>
              <w:rPr>
                <w:rFonts w:ascii="Arial" w:hAnsi="Arial" w:cs="Arial"/>
                <w:sz w:val="24"/>
              </w:rPr>
            </w:pPr>
            <w:r>
              <w:rPr>
                <w:rFonts w:ascii="Arial" w:hAnsi="Arial" w:cs="Arial"/>
                <w:sz w:val="24"/>
              </w:rPr>
              <w:t>2</w:t>
            </w:r>
          </w:p>
        </w:tc>
        <w:tc>
          <w:tcPr>
            <w:tcW w:w="568"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3</w:t>
            </w:r>
          </w:p>
        </w:tc>
        <w:tc>
          <w:tcPr>
            <w:tcW w:w="555"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4</w:t>
            </w:r>
          </w:p>
        </w:tc>
        <w:tc>
          <w:tcPr>
            <w:tcW w:w="567"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564"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2</w:t>
            </w:r>
          </w:p>
        </w:tc>
        <w:tc>
          <w:tcPr>
            <w:tcW w:w="350" w:type="dxa"/>
            <w:shd w:val="clear" w:color="auto" w:fill="8EAADB" w:themeFill="accent5" w:themeFillTint="99"/>
          </w:tcPr>
          <w:p w:rsidR="00930BD1" w:rsidRDefault="00930BD1" w:rsidP="00930BD1">
            <w:pPr>
              <w:rPr>
                <w:rFonts w:ascii="Arial" w:hAnsi="Arial" w:cs="Arial"/>
                <w:sz w:val="24"/>
              </w:rPr>
            </w:pPr>
            <w:r>
              <w:rPr>
                <w:rFonts w:ascii="Arial" w:hAnsi="Arial" w:cs="Arial"/>
                <w:sz w:val="24"/>
              </w:rPr>
              <w:t>3</w:t>
            </w:r>
          </w:p>
        </w:tc>
        <w:tc>
          <w:tcPr>
            <w:tcW w:w="503" w:type="dxa"/>
            <w:shd w:val="clear" w:color="auto" w:fill="8EAADB" w:themeFill="accent5" w:themeFillTint="99"/>
          </w:tcPr>
          <w:p w:rsidR="00930BD1" w:rsidRDefault="00930BD1" w:rsidP="00930BD1">
            <w:pPr>
              <w:ind w:left="138"/>
              <w:rPr>
                <w:rFonts w:ascii="Arial" w:hAnsi="Arial" w:cs="Arial"/>
                <w:sz w:val="24"/>
              </w:rPr>
            </w:pPr>
            <w:r>
              <w:rPr>
                <w:rFonts w:ascii="Arial" w:hAnsi="Arial" w:cs="Arial"/>
                <w:sz w:val="24"/>
              </w:rPr>
              <w:t>4</w:t>
            </w:r>
          </w:p>
        </w:tc>
        <w:tc>
          <w:tcPr>
            <w:tcW w:w="429"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512" w:type="dxa"/>
            <w:shd w:val="clear" w:color="auto" w:fill="8EAADB" w:themeFill="accent5" w:themeFillTint="99"/>
          </w:tcPr>
          <w:p w:rsidR="00930BD1" w:rsidRDefault="00930BD1" w:rsidP="00930BD1">
            <w:pPr>
              <w:ind w:left="69"/>
              <w:rPr>
                <w:rFonts w:ascii="Arial" w:hAnsi="Arial" w:cs="Arial"/>
                <w:sz w:val="24"/>
              </w:rPr>
            </w:pPr>
            <w:r>
              <w:rPr>
                <w:rFonts w:ascii="Arial" w:hAnsi="Arial" w:cs="Arial"/>
                <w:sz w:val="24"/>
              </w:rPr>
              <w:t>2</w:t>
            </w:r>
          </w:p>
        </w:tc>
        <w:tc>
          <w:tcPr>
            <w:tcW w:w="554"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3</w:t>
            </w:r>
          </w:p>
        </w:tc>
        <w:tc>
          <w:tcPr>
            <w:tcW w:w="490"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4</w:t>
            </w:r>
          </w:p>
        </w:tc>
        <w:tc>
          <w:tcPr>
            <w:tcW w:w="415"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485" w:type="dxa"/>
            <w:shd w:val="clear" w:color="auto" w:fill="8EAADB" w:themeFill="accent5" w:themeFillTint="99"/>
          </w:tcPr>
          <w:p w:rsidR="00930BD1" w:rsidRDefault="00930BD1" w:rsidP="00930BD1">
            <w:pPr>
              <w:ind w:left="83"/>
              <w:rPr>
                <w:rFonts w:ascii="Arial" w:hAnsi="Arial" w:cs="Arial"/>
                <w:sz w:val="24"/>
              </w:rPr>
            </w:pPr>
            <w:r>
              <w:rPr>
                <w:rFonts w:ascii="Arial" w:hAnsi="Arial" w:cs="Arial"/>
                <w:sz w:val="24"/>
              </w:rPr>
              <w:t>2</w:t>
            </w:r>
          </w:p>
        </w:tc>
        <w:tc>
          <w:tcPr>
            <w:tcW w:w="595" w:type="dxa"/>
            <w:shd w:val="clear" w:color="auto" w:fill="8EAADB" w:themeFill="accent5" w:themeFillTint="99"/>
          </w:tcPr>
          <w:p w:rsidR="00930BD1" w:rsidRDefault="00930BD1" w:rsidP="00930BD1">
            <w:pPr>
              <w:ind w:left="166"/>
              <w:rPr>
                <w:rFonts w:ascii="Arial" w:hAnsi="Arial" w:cs="Arial"/>
                <w:sz w:val="24"/>
              </w:rPr>
            </w:pPr>
            <w:r>
              <w:rPr>
                <w:rFonts w:ascii="Arial" w:hAnsi="Arial" w:cs="Arial"/>
                <w:sz w:val="24"/>
              </w:rPr>
              <w:t>3</w:t>
            </w:r>
          </w:p>
        </w:tc>
        <w:tc>
          <w:tcPr>
            <w:tcW w:w="489" w:type="dxa"/>
            <w:shd w:val="clear" w:color="auto" w:fill="8EAADB" w:themeFill="accent5" w:themeFillTint="99"/>
          </w:tcPr>
          <w:p w:rsidR="00930BD1" w:rsidRDefault="00930BD1" w:rsidP="00930BD1">
            <w:pPr>
              <w:ind w:left="138"/>
              <w:rPr>
                <w:rFonts w:ascii="Arial" w:hAnsi="Arial" w:cs="Arial"/>
                <w:sz w:val="24"/>
              </w:rPr>
            </w:pPr>
            <w:r>
              <w:rPr>
                <w:rFonts w:ascii="Arial" w:hAnsi="Arial" w:cs="Arial"/>
                <w:sz w:val="24"/>
              </w:rPr>
              <w:t>4</w:t>
            </w:r>
          </w:p>
        </w:tc>
        <w:tc>
          <w:tcPr>
            <w:tcW w:w="443"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540" w:type="dxa"/>
            <w:shd w:val="clear" w:color="auto" w:fill="8EAADB" w:themeFill="accent5" w:themeFillTint="99"/>
          </w:tcPr>
          <w:p w:rsidR="00930BD1" w:rsidRDefault="00930BD1" w:rsidP="00930BD1">
            <w:pPr>
              <w:ind w:left="55"/>
              <w:rPr>
                <w:rFonts w:ascii="Arial" w:hAnsi="Arial" w:cs="Arial"/>
                <w:sz w:val="24"/>
              </w:rPr>
            </w:pPr>
            <w:r>
              <w:rPr>
                <w:rFonts w:ascii="Arial" w:hAnsi="Arial" w:cs="Arial"/>
                <w:sz w:val="24"/>
              </w:rPr>
              <w:t>2</w:t>
            </w:r>
          </w:p>
        </w:tc>
        <w:tc>
          <w:tcPr>
            <w:tcW w:w="526" w:type="dxa"/>
            <w:shd w:val="clear" w:color="auto" w:fill="8EAADB" w:themeFill="accent5" w:themeFillTint="99"/>
          </w:tcPr>
          <w:p w:rsidR="00930BD1" w:rsidRDefault="00930BD1" w:rsidP="00930BD1">
            <w:pPr>
              <w:ind w:left="82"/>
              <w:rPr>
                <w:rFonts w:ascii="Arial" w:hAnsi="Arial" w:cs="Arial"/>
                <w:sz w:val="24"/>
              </w:rPr>
            </w:pPr>
            <w:r>
              <w:rPr>
                <w:rFonts w:ascii="Arial" w:hAnsi="Arial" w:cs="Arial"/>
                <w:sz w:val="24"/>
              </w:rPr>
              <w:t>3</w:t>
            </w:r>
          </w:p>
        </w:tc>
        <w:tc>
          <w:tcPr>
            <w:tcW w:w="476" w:type="dxa"/>
            <w:shd w:val="clear" w:color="auto" w:fill="8EAADB" w:themeFill="accent5" w:themeFillTint="99"/>
          </w:tcPr>
          <w:p w:rsidR="00930BD1" w:rsidRDefault="00930BD1" w:rsidP="00930BD1">
            <w:pPr>
              <w:ind w:left="110"/>
              <w:rPr>
                <w:rFonts w:ascii="Arial" w:hAnsi="Arial" w:cs="Arial"/>
                <w:sz w:val="24"/>
              </w:rPr>
            </w:pPr>
            <w:r>
              <w:rPr>
                <w:rFonts w:ascii="Arial" w:hAnsi="Arial" w:cs="Arial"/>
                <w:sz w:val="24"/>
              </w:rPr>
              <w:t>4</w:t>
            </w:r>
          </w:p>
        </w:tc>
        <w:tc>
          <w:tcPr>
            <w:tcW w:w="374" w:type="dxa"/>
            <w:shd w:val="clear" w:color="auto" w:fill="8EAADB" w:themeFill="accent5" w:themeFillTint="99"/>
          </w:tcPr>
          <w:p w:rsidR="00930BD1" w:rsidRDefault="00930BD1" w:rsidP="00622C9E">
            <w:pPr>
              <w:rPr>
                <w:rFonts w:ascii="Arial" w:hAnsi="Arial" w:cs="Arial"/>
                <w:sz w:val="24"/>
              </w:rPr>
            </w:pPr>
            <w:r>
              <w:rPr>
                <w:rFonts w:ascii="Arial" w:hAnsi="Arial" w:cs="Arial"/>
                <w:sz w:val="24"/>
              </w:rPr>
              <w:t>1</w:t>
            </w:r>
          </w:p>
        </w:tc>
        <w:tc>
          <w:tcPr>
            <w:tcW w:w="554"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2</w:t>
            </w:r>
          </w:p>
        </w:tc>
        <w:tc>
          <w:tcPr>
            <w:tcW w:w="540" w:type="dxa"/>
            <w:shd w:val="clear" w:color="auto" w:fill="8EAADB" w:themeFill="accent5" w:themeFillTint="99"/>
          </w:tcPr>
          <w:p w:rsidR="00930BD1" w:rsidRDefault="00930BD1" w:rsidP="00930BD1">
            <w:pPr>
              <w:ind w:left="124"/>
              <w:rPr>
                <w:rFonts w:ascii="Arial" w:hAnsi="Arial" w:cs="Arial"/>
                <w:sz w:val="24"/>
              </w:rPr>
            </w:pPr>
            <w:r>
              <w:rPr>
                <w:rFonts w:ascii="Arial" w:hAnsi="Arial" w:cs="Arial"/>
                <w:sz w:val="24"/>
              </w:rPr>
              <w:t>3</w:t>
            </w:r>
          </w:p>
        </w:tc>
        <w:tc>
          <w:tcPr>
            <w:tcW w:w="516" w:type="dxa"/>
            <w:shd w:val="clear" w:color="auto" w:fill="8EAADB" w:themeFill="accent5" w:themeFillTint="99"/>
          </w:tcPr>
          <w:p w:rsidR="00930BD1" w:rsidRDefault="00930BD1" w:rsidP="00930BD1">
            <w:pPr>
              <w:ind w:left="138"/>
              <w:rPr>
                <w:rFonts w:ascii="Arial" w:hAnsi="Arial" w:cs="Arial"/>
                <w:sz w:val="24"/>
              </w:rPr>
            </w:pPr>
            <w:r>
              <w:rPr>
                <w:rFonts w:ascii="Arial" w:hAnsi="Arial" w:cs="Arial"/>
                <w:sz w:val="24"/>
              </w:rPr>
              <w:t>4</w:t>
            </w:r>
          </w:p>
        </w:tc>
      </w:tr>
      <w:tr w:rsidR="00930BD1" w:rsidTr="00930BD1">
        <w:tc>
          <w:tcPr>
            <w:tcW w:w="1617" w:type="dxa"/>
          </w:tcPr>
          <w:p w:rsidR="00930BD1" w:rsidRDefault="00930BD1" w:rsidP="00622C9E">
            <w:pPr>
              <w:rPr>
                <w:rFonts w:ascii="Arial" w:hAnsi="Arial" w:cs="Arial"/>
                <w:sz w:val="24"/>
              </w:rPr>
            </w:pPr>
            <w:r>
              <w:rPr>
                <w:rFonts w:ascii="Arial" w:hAnsi="Arial" w:cs="Arial"/>
                <w:sz w:val="24"/>
              </w:rPr>
              <w:t>Diagnóstico</w:t>
            </w:r>
          </w:p>
        </w:tc>
        <w:tc>
          <w:tcPr>
            <w:tcW w:w="415" w:type="dxa"/>
          </w:tcPr>
          <w:p w:rsidR="00930BD1" w:rsidRDefault="00930BD1" w:rsidP="00622C9E">
            <w:pPr>
              <w:rPr>
                <w:rFonts w:ascii="Arial" w:hAnsi="Arial" w:cs="Arial"/>
                <w:sz w:val="24"/>
              </w:rPr>
            </w:pPr>
            <w:r>
              <w:rPr>
                <w:rFonts w:ascii="Arial" w:hAnsi="Arial" w:cs="Arial"/>
                <w:sz w:val="24"/>
              </w:rPr>
              <w:t>1</w:t>
            </w:r>
          </w:p>
        </w:tc>
        <w:tc>
          <w:tcPr>
            <w:tcW w:w="526" w:type="dxa"/>
          </w:tcPr>
          <w:p w:rsidR="00930BD1" w:rsidRDefault="00930BD1" w:rsidP="00930BD1">
            <w:pPr>
              <w:ind w:left="83"/>
              <w:rPr>
                <w:rFonts w:ascii="Arial" w:hAnsi="Arial" w:cs="Arial"/>
                <w:sz w:val="24"/>
              </w:rPr>
            </w:pPr>
            <w:r>
              <w:rPr>
                <w:rFonts w:ascii="Arial" w:hAnsi="Arial" w:cs="Arial"/>
                <w:sz w:val="24"/>
              </w:rPr>
              <w:t>2</w:t>
            </w:r>
          </w:p>
        </w:tc>
        <w:tc>
          <w:tcPr>
            <w:tcW w:w="568" w:type="dxa"/>
          </w:tcPr>
          <w:p w:rsidR="00930BD1" w:rsidRDefault="00930BD1" w:rsidP="00930BD1">
            <w:pPr>
              <w:ind w:left="124"/>
              <w:rPr>
                <w:rFonts w:ascii="Arial" w:hAnsi="Arial" w:cs="Arial"/>
                <w:sz w:val="24"/>
              </w:rPr>
            </w:pPr>
            <w:r>
              <w:rPr>
                <w:rFonts w:ascii="Arial" w:hAnsi="Arial" w:cs="Arial"/>
                <w:sz w:val="24"/>
              </w:rPr>
              <w:t>3</w:t>
            </w:r>
          </w:p>
        </w:tc>
        <w:tc>
          <w:tcPr>
            <w:tcW w:w="555" w:type="dxa"/>
          </w:tcPr>
          <w:p w:rsidR="00930BD1" w:rsidRDefault="00930BD1" w:rsidP="00930BD1">
            <w:pPr>
              <w:ind w:left="110"/>
              <w:rPr>
                <w:rFonts w:ascii="Arial" w:hAnsi="Arial" w:cs="Arial"/>
                <w:sz w:val="24"/>
              </w:rPr>
            </w:pPr>
            <w:r>
              <w:rPr>
                <w:rFonts w:ascii="Arial" w:hAnsi="Arial" w:cs="Arial"/>
                <w:sz w:val="24"/>
              </w:rPr>
              <w:t>4</w:t>
            </w:r>
          </w:p>
        </w:tc>
        <w:tc>
          <w:tcPr>
            <w:tcW w:w="567" w:type="dxa"/>
          </w:tcPr>
          <w:p w:rsidR="00930BD1" w:rsidRDefault="00930BD1" w:rsidP="00622C9E">
            <w:pPr>
              <w:rPr>
                <w:rFonts w:ascii="Arial" w:hAnsi="Arial" w:cs="Arial"/>
                <w:sz w:val="24"/>
              </w:rPr>
            </w:pPr>
            <w:r>
              <w:rPr>
                <w:rFonts w:ascii="Arial" w:hAnsi="Arial" w:cs="Arial"/>
                <w:sz w:val="24"/>
              </w:rPr>
              <w:t>1</w:t>
            </w:r>
          </w:p>
        </w:tc>
        <w:tc>
          <w:tcPr>
            <w:tcW w:w="564" w:type="dxa"/>
          </w:tcPr>
          <w:p w:rsidR="00930BD1" w:rsidRDefault="00930BD1" w:rsidP="00930BD1">
            <w:pPr>
              <w:ind w:left="124"/>
              <w:rPr>
                <w:rFonts w:ascii="Arial" w:hAnsi="Arial" w:cs="Arial"/>
                <w:sz w:val="24"/>
              </w:rPr>
            </w:pPr>
            <w:r>
              <w:rPr>
                <w:rFonts w:ascii="Arial" w:hAnsi="Arial" w:cs="Arial"/>
                <w:sz w:val="24"/>
              </w:rPr>
              <w:t>2</w:t>
            </w:r>
          </w:p>
        </w:tc>
        <w:tc>
          <w:tcPr>
            <w:tcW w:w="350" w:type="dxa"/>
          </w:tcPr>
          <w:p w:rsidR="00930BD1" w:rsidRDefault="00930BD1" w:rsidP="00930BD1">
            <w:pPr>
              <w:rPr>
                <w:rFonts w:ascii="Arial" w:hAnsi="Arial" w:cs="Arial"/>
                <w:sz w:val="24"/>
              </w:rPr>
            </w:pPr>
            <w:r>
              <w:rPr>
                <w:rFonts w:ascii="Arial" w:hAnsi="Arial" w:cs="Arial"/>
                <w:sz w:val="24"/>
              </w:rPr>
              <w:t>3</w:t>
            </w:r>
          </w:p>
        </w:tc>
        <w:tc>
          <w:tcPr>
            <w:tcW w:w="503" w:type="dxa"/>
          </w:tcPr>
          <w:p w:rsidR="00930BD1" w:rsidRDefault="00930BD1" w:rsidP="00930BD1">
            <w:pPr>
              <w:ind w:left="138"/>
              <w:rPr>
                <w:rFonts w:ascii="Arial" w:hAnsi="Arial" w:cs="Arial"/>
                <w:sz w:val="24"/>
              </w:rPr>
            </w:pPr>
            <w:r>
              <w:rPr>
                <w:rFonts w:ascii="Arial" w:hAnsi="Arial" w:cs="Arial"/>
                <w:sz w:val="24"/>
              </w:rPr>
              <w:t>4</w:t>
            </w:r>
          </w:p>
        </w:tc>
        <w:tc>
          <w:tcPr>
            <w:tcW w:w="429" w:type="dxa"/>
          </w:tcPr>
          <w:p w:rsidR="00930BD1" w:rsidRDefault="00930BD1" w:rsidP="00622C9E">
            <w:pPr>
              <w:rPr>
                <w:rFonts w:ascii="Arial" w:hAnsi="Arial" w:cs="Arial"/>
                <w:sz w:val="24"/>
              </w:rPr>
            </w:pPr>
            <w:r>
              <w:rPr>
                <w:rFonts w:ascii="Arial" w:hAnsi="Arial" w:cs="Arial"/>
                <w:sz w:val="24"/>
              </w:rPr>
              <w:t>1</w:t>
            </w:r>
          </w:p>
        </w:tc>
        <w:tc>
          <w:tcPr>
            <w:tcW w:w="512" w:type="dxa"/>
          </w:tcPr>
          <w:p w:rsidR="00930BD1" w:rsidRDefault="00930BD1" w:rsidP="00930BD1">
            <w:pPr>
              <w:ind w:left="69"/>
              <w:rPr>
                <w:rFonts w:ascii="Arial" w:hAnsi="Arial" w:cs="Arial"/>
                <w:sz w:val="24"/>
              </w:rPr>
            </w:pPr>
            <w:r>
              <w:rPr>
                <w:rFonts w:ascii="Arial" w:hAnsi="Arial" w:cs="Arial"/>
                <w:sz w:val="24"/>
              </w:rPr>
              <w:t>2</w:t>
            </w:r>
          </w:p>
        </w:tc>
        <w:tc>
          <w:tcPr>
            <w:tcW w:w="554" w:type="dxa"/>
          </w:tcPr>
          <w:p w:rsidR="00930BD1" w:rsidRDefault="00930BD1" w:rsidP="00930BD1">
            <w:pPr>
              <w:ind w:left="124"/>
              <w:rPr>
                <w:rFonts w:ascii="Arial" w:hAnsi="Arial" w:cs="Arial"/>
                <w:sz w:val="24"/>
              </w:rPr>
            </w:pPr>
            <w:r>
              <w:rPr>
                <w:rFonts w:ascii="Arial" w:hAnsi="Arial" w:cs="Arial"/>
                <w:sz w:val="24"/>
              </w:rPr>
              <w:t>3</w:t>
            </w:r>
          </w:p>
        </w:tc>
        <w:tc>
          <w:tcPr>
            <w:tcW w:w="490" w:type="dxa"/>
          </w:tcPr>
          <w:p w:rsidR="00930BD1" w:rsidRDefault="00930BD1" w:rsidP="00930BD1">
            <w:pPr>
              <w:ind w:left="124"/>
              <w:rPr>
                <w:rFonts w:ascii="Arial" w:hAnsi="Arial" w:cs="Arial"/>
                <w:sz w:val="24"/>
              </w:rPr>
            </w:pPr>
            <w:r>
              <w:rPr>
                <w:rFonts w:ascii="Arial" w:hAnsi="Arial" w:cs="Arial"/>
                <w:sz w:val="24"/>
              </w:rPr>
              <w:t>4</w:t>
            </w:r>
          </w:p>
        </w:tc>
        <w:tc>
          <w:tcPr>
            <w:tcW w:w="415" w:type="dxa"/>
          </w:tcPr>
          <w:p w:rsidR="00930BD1" w:rsidRDefault="00930BD1" w:rsidP="00622C9E">
            <w:pPr>
              <w:rPr>
                <w:rFonts w:ascii="Arial" w:hAnsi="Arial" w:cs="Arial"/>
                <w:sz w:val="24"/>
              </w:rPr>
            </w:pPr>
            <w:r>
              <w:rPr>
                <w:rFonts w:ascii="Arial" w:hAnsi="Arial" w:cs="Arial"/>
                <w:sz w:val="24"/>
              </w:rPr>
              <w:t>1</w:t>
            </w:r>
          </w:p>
        </w:tc>
        <w:tc>
          <w:tcPr>
            <w:tcW w:w="485" w:type="dxa"/>
          </w:tcPr>
          <w:p w:rsidR="00930BD1" w:rsidRDefault="00930BD1" w:rsidP="00930BD1">
            <w:pPr>
              <w:ind w:left="83"/>
              <w:rPr>
                <w:rFonts w:ascii="Arial" w:hAnsi="Arial" w:cs="Arial"/>
                <w:sz w:val="24"/>
              </w:rPr>
            </w:pPr>
            <w:r>
              <w:rPr>
                <w:rFonts w:ascii="Arial" w:hAnsi="Arial" w:cs="Arial"/>
                <w:sz w:val="24"/>
              </w:rPr>
              <w:t>2</w:t>
            </w:r>
          </w:p>
        </w:tc>
        <w:tc>
          <w:tcPr>
            <w:tcW w:w="595" w:type="dxa"/>
          </w:tcPr>
          <w:p w:rsidR="00930BD1" w:rsidRDefault="00930BD1" w:rsidP="00930BD1">
            <w:pPr>
              <w:ind w:left="166"/>
              <w:rPr>
                <w:rFonts w:ascii="Arial" w:hAnsi="Arial" w:cs="Arial"/>
                <w:sz w:val="24"/>
              </w:rPr>
            </w:pPr>
            <w:r>
              <w:rPr>
                <w:rFonts w:ascii="Arial" w:hAnsi="Arial" w:cs="Arial"/>
                <w:sz w:val="24"/>
              </w:rPr>
              <w:t>3</w:t>
            </w:r>
          </w:p>
        </w:tc>
        <w:tc>
          <w:tcPr>
            <w:tcW w:w="489" w:type="dxa"/>
          </w:tcPr>
          <w:p w:rsidR="00930BD1" w:rsidRDefault="00930BD1" w:rsidP="00930BD1">
            <w:pPr>
              <w:ind w:left="138"/>
              <w:rPr>
                <w:rFonts w:ascii="Arial" w:hAnsi="Arial" w:cs="Arial"/>
                <w:sz w:val="24"/>
              </w:rPr>
            </w:pPr>
            <w:r>
              <w:rPr>
                <w:rFonts w:ascii="Arial" w:hAnsi="Arial" w:cs="Arial"/>
                <w:sz w:val="24"/>
              </w:rPr>
              <w:t>4</w:t>
            </w:r>
          </w:p>
        </w:tc>
        <w:tc>
          <w:tcPr>
            <w:tcW w:w="443" w:type="dxa"/>
          </w:tcPr>
          <w:p w:rsidR="00930BD1" w:rsidRDefault="00930BD1" w:rsidP="00622C9E">
            <w:pPr>
              <w:rPr>
                <w:rFonts w:ascii="Arial" w:hAnsi="Arial" w:cs="Arial"/>
                <w:sz w:val="24"/>
              </w:rPr>
            </w:pPr>
            <w:r>
              <w:rPr>
                <w:rFonts w:ascii="Arial" w:hAnsi="Arial" w:cs="Arial"/>
                <w:sz w:val="24"/>
              </w:rPr>
              <w:t>1</w:t>
            </w:r>
          </w:p>
        </w:tc>
        <w:tc>
          <w:tcPr>
            <w:tcW w:w="540" w:type="dxa"/>
          </w:tcPr>
          <w:p w:rsidR="00930BD1" w:rsidRDefault="00930BD1" w:rsidP="00930BD1">
            <w:pPr>
              <w:ind w:left="55"/>
              <w:rPr>
                <w:rFonts w:ascii="Arial" w:hAnsi="Arial" w:cs="Arial"/>
                <w:sz w:val="24"/>
              </w:rPr>
            </w:pPr>
            <w:r>
              <w:rPr>
                <w:rFonts w:ascii="Arial" w:hAnsi="Arial" w:cs="Arial"/>
                <w:sz w:val="24"/>
              </w:rPr>
              <w:t>2</w:t>
            </w:r>
          </w:p>
        </w:tc>
        <w:tc>
          <w:tcPr>
            <w:tcW w:w="526" w:type="dxa"/>
          </w:tcPr>
          <w:p w:rsidR="00930BD1" w:rsidRDefault="00930BD1" w:rsidP="00930BD1">
            <w:pPr>
              <w:ind w:left="82"/>
              <w:rPr>
                <w:rFonts w:ascii="Arial" w:hAnsi="Arial" w:cs="Arial"/>
                <w:sz w:val="24"/>
              </w:rPr>
            </w:pPr>
            <w:r>
              <w:rPr>
                <w:rFonts w:ascii="Arial" w:hAnsi="Arial" w:cs="Arial"/>
                <w:sz w:val="24"/>
              </w:rPr>
              <w:t>3</w:t>
            </w:r>
          </w:p>
        </w:tc>
        <w:tc>
          <w:tcPr>
            <w:tcW w:w="476" w:type="dxa"/>
          </w:tcPr>
          <w:p w:rsidR="00930BD1" w:rsidRDefault="00930BD1" w:rsidP="00930BD1">
            <w:pPr>
              <w:ind w:left="110"/>
              <w:rPr>
                <w:rFonts w:ascii="Arial" w:hAnsi="Arial" w:cs="Arial"/>
                <w:sz w:val="24"/>
              </w:rPr>
            </w:pPr>
            <w:r>
              <w:rPr>
                <w:rFonts w:ascii="Arial" w:hAnsi="Arial" w:cs="Arial"/>
                <w:sz w:val="24"/>
              </w:rPr>
              <w:t>4</w:t>
            </w:r>
          </w:p>
        </w:tc>
        <w:tc>
          <w:tcPr>
            <w:tcW w:w="374" w:type="dxa"/>
          </w:tcPr>
          <w:p w:rsidR="00930BD1" w:rsidRDefault="00930BD1" w:rsidP="00622C9E">
            <w:pPr>
              <w:rPr>
                <w:rFonts w:ascii="Arial" w:hAnsi="Arial" w:cs="Arial"/>
                <w:sz w:val="24"/>
              </w:rPr>
            </w:pPr>
            <w:r>
              <w:rPr>
                <w:rFonts w:ascii="Arial" w:hAnsi="Arial" w:cs="Arial"/>
                <w:sz w:val="24"/>
              </w:rPr>
              <w:t>1</w:t>
            </w:r>
          </w:p>
        </w:tc>
        <w:tc>
          <w:tcPr>
            <w:tcW w:w="554" w:type="dxa"/>
          </w:tcPr>
          <w:p w:rsidR="00930BD1" w:rsidRDefault="00930BD1" w:rsidP="00930BD1">
            <w:pPr>
              <w:ind w:left="124"/>
              <w:rPr>
                <w:rFonts w:ascii="Arial" w:hAnsi="Arial" w:cs="Arial"/>
                <w:sz w:val="24"/>
              </w:rPr>
            </w:pPr>
            <w:r>
              <w:rPr>
                <w:rFonts w:ascii="Arial" w:hAnsi="Arial" w:cs="Arial"/>
                <w:sz w:val="24"/>
              </w:rPr>
              <w:t>2</w:t>
            </w:r>
          </w:p>
        </w:tc>
        <w:tc>
          <w:tcPr>
            <w:tcW w:w="540" w:type="dxa"/>
          </w:tcPr>
          <w:p w:rsidR="00930BD1" w:rsidRDefault="00930BD1" w:rsidP="00930BD1">
            <w:pPr>
              <w:ind w:left="124"/>
              <w:rPr>
                <w:rFonts w:ascii="Arial" w:hAnsi="Arial" w:cs="Arial"/>
                <w:sz w:val="24"/>
              </w:rPr>
            </w:pPr>
            <w:r>
              <w:rPr>
                <w:rFonts w:ascii="Arial" w:hAnsi="Arial" w:cs="Arial"/>
                <w:sz w:val="24"/>
              </w:rPr>
              <w:t>3</w:t>
            </w:r>
          </w:p>
        </w:tc>
        <w:tc>
          <w:tcPr>
            <w:tcW w:w="516" w:type="dxa"/>
          </w:tcPr>
          <w:p w:rsidR="00930BD1" w:rsidRDefault="00930BD1" w:rsidP="00930BD1">
            <w:pPr>
              <w:ind w:left="138"/>
              <w:rPr>
                <w:rFonts w:ascii="Arial" w:hAnsi="Arial" w:cs="Arial"/>
                <w:sz w:val="24"/>
              </w:rPr>
            </w:pPr>
            <w:r>
              <w:rPr>
                <w:rFonts w:ascii="Arial" w:hAnsi="Arial" w:cs="Arial"/>
                <w:sz w:val="24"/>
              </w:rPr>
              <w:t>4</w:t>
            </w:r>
          </w:p>
        </w:tc>
      </w:tr>
      <w:tr w:rsidR="00930BD1" w:rsidTr="00930BD1">
        <w:tc>
          <w:tcPr>
            <w:tcW w:w="1617" w:type="dxa"/>
          </w:tcPr>
          <w:p w:rsidR="00930BD1" w:rsidRDefault="00930BD1" w:rsidP="00622C9E">
            <w:pPr>
              <w:rPr>
                <w:rFonts w:ascii="Arial" w:hAnsi="Arial" w:cs="Arial"/>
                <w:sz w:val="24"/>
              </w:rPr>
            </w:pPr>
            <w:r>
              <w:rPr>
                <w:rFonts w:ascii="Arial" w:hAnsi="Arial" w:cs="Arial"/>
                <w:sz w:val="24"/>
              </w:rPr>
              <w:t xml:space="preserve">Estrategia </w:t>
            </w:r>
          </w:p>
          <w:p w:rsidR="00930BD1" w:rsidRDefault="00930BD1" w:rsidP="00622C9E">
            <w:pPr>
              <w:rPr>
                <w:rFonts w:ascii="Arial" w:hAnsi="Arial" w:cs="Arial"/>
                <w:sz w:val="24"/>
              </w:rPr>
            </w:pPr>
            <w:r>
              <w:rPr>
                <w:rFonts w:ascii="Arial" w:hAnsi="Arial" w:cs="Arial"/>
                <w:sz w:val="24"/>
              </w:rPr>
              <w:t>didáctica</w:t>
            </w:r>
          </w:p>
        </w:tc>
        <w:tc>
          <w:tcPr>
            <w:tcW w:w="415" w:type="dxa"/>
          </w:tcPr>
          <w:p w:rsidR="00930BD1" w:rsidRDefault="00930BD1" w:rsidP="00622C9E">
            <w:pPr>
              <w:rPr>
                <w:rFonts w:ascii="Arial" w:hAnsi="Arial" w:cs="Arial"/>
                <w:sz w:val="24"/>
              </w:rPr>
            </w:pPr>
            <w:r>
              <w:rPr>
                <w:rFonts w:ascii="Arial" w:hAnsi="Arial" w:cs="Arial"/>
                <w:sz w:val="24"/>
              </w:rPr>
              <w:t>1</w:t>
            </w:r>
          </w:p>
        </w:tc>
        <w:tc>
          <w:tcPr>
            <w:tcW w:w="526" w:type="dxa"/>
          </w:tcPr>
          <w:p w:rsidR="00930BD1" w:rsidRDefault="00930BD1" w:rsidP="00930BD1">
            <w:pPr>
              <w:ind w:left="83"/>
              <w:rPr>
                <w:rFonts w:ascii="Arial" w:hAnsi="Arial" w:cs="Arial"/>
                <w:sz w:val="24"/>
              </w:rPr>
            </w:pPr>
            <w:r>
              <w:rPr>
                <w:rFonts w:ascii="Arial" w:hAnsi="Arial" w:cs="Arial"/>
                <w:sz w:val="24"/>
              </w:rPr>
              <w:t>2</w:t>
            </w:r>
          </w:p>
        </w:tc>
        <w:tc>
          <w:tcPr>
            <w:tcW w:w="568" w:type="dxa"/>
          </w:tcPr>
          <w:p w:rsidR="00930BD1" w:rsidRDefault="00930BD1" w:rsidP="00930BD1">
            <w:pPr>
              <w:ind w:left="124"/>
              <w:rPr>
                <w:rFonts w:ascii="Arial" w:hAnsi="Arial" w:cs="Arial"/>
                <w:sz w:val="24"/>
              </w:rPr>
            </w:pPr>
            <w:r>
              <w:rPr>
                <w:rFonts w:ascii="Arial" w:hAnsi="Arial" w:cs="Arial"/>
                <w:sz w:val="24"/>
              </w:rPr>
              <w:t>3</w:t>
            </w:r>
          </w:p>
        </w:tc>
        <w:tc>
          <w:tcPr>
            <w:tcW w:w="555" w:type="dxa"/>
          </w:tcPr>
          <w:p w:rsidR="00930BD1" w:rsidRDefault="00930BD1" w:rsidP="00930BD1">
            <w:pPr>
              <w:ind w:left="110"/>
              <w:rPr>
                <w:rFonts w:ascii="Arial" w:hAnsi="Arial" w:cs="Arial"/>
                <w:sz w:val="24"/>
              </w:rPr>
            </w:pPr>
            <w:r>
              <w:rPr>
                <w:rFonts w:ascii="Arial" w:hAnsi="Arial" w:cs="Arial"/>
                <w:sz w:val="24"/>
              </w:rPr>
              <w:t>4</w:t>
            </w:r>
          </w:p>
        </w:tc>
        <w:tc>
          <w:tcPr>
            <w:tcW w:w="567" w:type="dxa"/>
          </w:tcPr>
          <w:p w:rsidR="00930BD1" w:rsidRDefault="00930BD1" w:rsidP="00622C9E">
            <w:pPr>
              <w:rPr>
                <w:rFonts w:ascii="Arial" w:hAnsi="Arial" w:cs="Arial"/>
                <w:sz w:val="24"/>
              </w:rPr>
            </w:pPr>
            <w:r>
              <w:rPr>
                <w:rFonts w:ascii="Arial" w:hAnsi="Arial" w:cs="Arial"/>
                <w:sz w:val="24"/>
              </w:rPr>
              <w:t>1</w:t>
            </w:r>
          </w:p>
        </w:tc>
        <w:tc>
          <w:tcPr>
            <w:tcW w:w="564" w:type="dxa"/>
          </w:tcPr>
          <w:p w:rsidR="00930BD1" w:rsidRDefault="00930BD1" w:rsidP="00930BD1">
            <w:pPr>
              <w:ind w:left="124"/>
              <w:rPr>
                <w:rFonts w:ascii="Arial" w:hAnsi="Arial" w:cs="Arial"/>
                <w:sz w:val="24"/>
              </w:rPr>
            </w:pPr>
            <w:r>
              <w:rPr>
                <w:rFonts w:ascii="Arial" w:hAnsi="Arial" w:cs="Arial"/>
                <w:sz w:val="24"/>
              </w:rPr>
              <w:t>2</w:t>
            </w:r>
          </w:p>
        </w:tc>
        <w:tc>
          <w:tcPr>
            <w:tcW w:w="350" w:type="dxa"/>
          </w:tcPr>
          <w:p w:rsidR="00930BD1" w:rsidRDefault="00930BD1" w:rsidP="00930BD1">
            <w:pPr>
              <w:rPr>
                <w:rFonts w:ascii="Arial" w:hAnsi="Arial" w:cs="Arial"/>
                <w:sz w:val="24"/>
              </w:rPr>
            </w:pPr>
            <w:r>
              <w:rPr>
                <w:rFonts w:ascii="Arial" w:hAnsi="Arial" w:cs="Arial"/>
                <w:sz w:val="24"/>
              </w:rPr>
              <w:t>3</w:t>
            </w:r>
          </w:p>
        </w:tc>
        <w:tc>
          <w:tcPr>
            <w:tcW w:w="503" w:type="dxa"/>
          </w:tcPr>
          <w:p w:rsidR="00930BD1" w:rsidRDefault="00930BD1" w:rsidP="00930BD1">
            <w:pPr>
              <w:ind w:left="138"/>
              <w:rPr>
                <w:rFonts w:ascii="Arial" w:hAnsi="Arial" w:cs="Arial"/>
                <w:sz w:val="24"/>
              </w:rPr>
            </w:pPr>
            <w:r>
              <w:rPr>
                <w:rFonts w:ascii="Arial" w:hAnsi="Arial" w:cs="Arial"/>
                <w:sz w:val="24"/>
              </w:rPr>
              <w:t>4</w:t>
            </w:r>
          </w:p>
        </w:tc>
        <w:tc>
          <w:tcPr>
            <w:tcW w:w="429" w:type="dxa"/>
          </w:tcPr>
          <w:p w:rsidR="00930BD1" w:rsidRDefault="00930BD1" w:rsidP="00622C9E">
            <w:pPr>
              <w:rPr>
                <w:rFonts w:ascii="Arial" w:hAnsi="Arial" w:cs="Arial"/>
                <w:sz w:val="24"/>
              </w:rPr>
            </w:pPr>
            <w:r>
              <w:rPr>
                <w:rFonts w:ascii="Arial" w:hAnsi="Arial" w:cs="Arial"/>
                <w:sz w:val="24"/>
              </w:rPr>
              <w:t>1</w:t>
            </w:r>
          </w:p>
        </w:tc>
        <w:tc>
          <w:tcPr>
            <w:tcW w:w="512" w:type="dxa"/>
          </w:tcPr>
          <w:p w:rsidR="00930BD1" w:rsidRDefault="00930BD1" w:rsidP="00930BD1">
            <w:pPr>
              <w:ind w:left="69"/>
              <w:rPr>
                <w:rFonts w:ascii="Arial" w:hAnsi="Arial" w:cs="Arial"/>
                <w:sz w:val="24"/>
              </w:rPr>
            </w:pPr>
            <w:r>
              <w:rPr>
                <w:rFonts w:ascii="Arial" w:hAnsi="Arial" w:cs="Arial"/>
                <w:sz w:val="24"/>
              </w:rPr>
              <w:t>2</w:t>
            </w:r>
          </w:p>
        </w:tc>
        <w:tc>
          <w:tcPr>
            <w:tcW w:w="554" w:type="dxa"/>
          </w:tcPr>
          <w:p w:rsidR="00930BD1" w:rsidRDefault="00930BD1" w:rsidP="00930BD1">
            <w:pPr>
              <w:ind w:left="124"/>
              <w:rPr>
                <w:rFonts w:ascii="Arial" w:hAnsi="Arial" w:cs="Arial"/>
                <w:sz w:val="24"/>
              </w:rPr>
            </w:pPr>
            <w:r>
              <w:rPr>
                <w:rFonts w:ascii="Arial" w:hAnsi="Arial" w:cs="Arial"/>
                <w:sz w:val="24"/>
              </w:rPr>
              <w:t>3</w:t>
            </w:r>
          </w:p>
        </w:tc>
        <w:tc>
          <w:tcPr>
            <w:tcW w:w="490" w:type="dxa"/>
          </w:tcPr>
          <w:p w:rsidR="00930BD1" w:rsidRDefault="00930BD1" w:rsidP="00930BD1">
            <w:pPr>
              <w:ind w:left="124"/>
              <w:rPr>
                <w:rFonts w:ascii="Arial" w:hAnsi="Arial" w:cs="Arial"/>
                <w:sz w:val="24"/>
              </w:rPr>
            </w:pPr>
            <w:r>
              <w:rPr>
                <w:rFonts w:ascii="Arial" w:hAnsi="Arial" w:cs="Arial"/>
                <w:sz w:val="24"/>
              </w:rPr>
              <w:t>4</w:t>
            </w:r>
          </w:p>
        </w:tc>
        <w:tc>
          <w:tcPr>
            <w:tcW w:w="415" w:type="dxa"/>
          </w:tcPr>
          <w:p w:rsidR="00930BD1" w:rsidRDefault="00930BD1" w:rsidP="00622C9E">
            <w:pPr>
              <w:rPr>
                <w:rFonts w:ascii="Arial" w:hAnsi="Arial" w:cs="Arial"/>
                <w:sz w:val="24"/>
              </w:rPr>
            </w:pPr>
            <w:r>
              <w:rPr>
                <w:rFonts w:ascii="Arial" w:hAnsi="Arial" w:cs="Arial"/>
                <w:sz w:val="24"/>
              </w:rPr>
              <w:t>1</w:t>
            </w:r>
          </w:p>
        </w:tc>
        <w:tc>
          <w:tcPr>
            <w:tcW w:w="485" w:type="dxa"/>
          </w:tcPr>
          <w:p w:rsidR="00930BD1" w:rsidRDefault="00930BD1" w:rsidP="00930BD1">
            <w:pPr>
              <w:ind w:left="83"/>
              <w:rPr>
                <w:rFonts w:ascii="Arial" w:hAnsi="Arial" w:cs="Arial"/>
                <w:sz w:val="24"/>
              </w:rPr>
            </w:pPr>
            <w:r>
              <w:rPr>
                <w:rFonts w:ascii="Arial" w:hAnsi="Arial" w:cs="Arial"/>
                <w:sz w:val="24"/>
              </w:rPr>
              <w:t>2</w:t>
            </w:r>
          </w:p>
        </w:tc>
        <w:tc>
          <w:tcPr>
            <w:tcW w:w="595" w:type="dxa"/>
          </w:tcPr>
          <w:p w:rsidR="00930BD1" w:rsidRDefault="00930BD1" w:rsidP="00930BD1">
            <w:pPr>
              <w:ind w:left="166"/>
              <w:rPr>
                <w:rFonts w:ascii="Arial" w:hAnsi="Arial" w:cs="Arial"/>
                <w:sz w:val="24"/>
              </w:rPr>
            </w:pPr>
            <w:r>
              <w:rPr>
                <w:rFonts w:ascii="Arial" w:hAnsi="Arial" w:cs="Arial"/>
                <w:sz w:val="24"/>
              </w:rPr>
              <w:t>3</w:t>
            </w:r>
          </w:p>
        </w:tc>
        <w:tc>
          <w:tcPr>
            <w:tcW w:w="489" w:type="dxa"/>
          </w:tcPr>
          <w:p w:rsidR="00930BD1" w:rsidRDefault="00930BD1" w:rsidP="00930BD1">
            <w:pPr>
              <w:ind w:left="138"/>
              <w:rPr>
                <w:rFonts w:ascii="Arial" w:hAnsi="Arial" w:cs="Arial"/>
                <w:sz w:val="24"/>
              </w:rPr>
            </w:pPr>
            <w:r>
              <w:rPr>
                <w:rFonts w:ascii="Arial" w:hAnsi="Arial" w:cs="Arial"/>
                <w:sz w:val="24"/>
              </w:rPr>
              <w:t>4</w:t>
            </w:r>
          </w:p>
        </w:tc>
        <w:tc>
          <w:tcPr>
            <w:tcW w:w="443" w:type="dxa"/>
          </w:tcPr>
          <w:p w:rsidR="00930BD1" w:rsidRDefault="00930BD1" w:rsidP="00622C9E">
            <w:pPr>
              <w:rPr>
                <w:rFonts w:ascii="Arial" w:hAnsi="Arial" w:cs="Arial"/>
                <w:sz w:val="24"/>
              </w:rPr>
            </w:pPr>
            <w:r>
              <w:rPr>
                <w:rFonts w:ascii="Arial" w:hAnsi="Arial" w:cs="Arial"/>
                <w:sz w:val="24"/>
              </w:rPr>
              <w:t>1</w:t>
            </w:r>
          </w:p>
        </w:tc>
        <w:tc>
          <w:tcPr>
            <w:tcW w:w="540" w:type="dxa"/>
          </w:tcPr>
          <w:p w:rsidR="00930BD1" w:rsidRDefault="00930BD1" w:rsidP="00930BD1">
            <w:pPr>
              <w:ind w:left="55"/>
              <w:rPr>
                <w:rFonts w:ascii="Arial" w:hAnsi="Arial" w:cs="Arial"/>
                <w:sz w:val="24"/>
              </w:rPr>
            </w:pPr>
            <w:r>
              <w:rPr>
                <w:rFonts w:ascii="Arial" w:hAnsi="Arial" w:cs="Arial"/>
                <w:sz w:val="24"/>
              </w:rPr>
              <w:t>2</w:t>
            </w:r>
          </w:p>
        </w:tc>
        <w:tc>
          <w:tcPr>
            <w:tcW w:w="526" w:type="dxa"/>
          </w:tcPr>
          <w:p w:rsidR="00930BD1" w:rsidRDefault="00930BD1" w:rsidP="00930BD1">
            <w:pPr>
              <w:ind w:left="82"/>
              <w:rPr>
                <w:rFonts w:ascii="Arial" w:hAnsi="Arial" w:cs="Arial"/>
                <w:sz w:val="24"/>
              </w:rPr>
            </w:pPr>
            <w:r>
              <w:rPr>
                <w:rFonts w:ascii="Arial" w:hAnsi="Arial" w:cs="Arial"/>
                <w:sz w:val="24"/>
              </w:rPr>
              <w:t>3</w:t>
            </w:r>
          </w:p>
        </w:tc>
        <w:tc>
          <w:tcPr>
            <w:tcW w:w="476" w:type="dxa"/>
          </w:tcPr>
          <w:p w:rsidR="00930BD1" w:rsidRDefault="00930BD1" w:rsidP="00930BD1">
            <w:pPr>
              <w:ind w:left="110"/>
              <w:rPr>
                <w:rFonts w:ascii="Arial" w:hAnsi="Arial" w:cs="Arial"/>
                <w:sz w:val="24"/>
              </w:rPr>
            </w:pPr>
            <w:r>
              <w:rPr>
                <w:rFonts w:ascii="Arial" w:hAnsi="Arial" w:cs="Arial"/>
                <w:sz w:val="24"/>
              </w:rPr>
              <w:t>4</w:t>
            </w:r>
          </w:p>
        </w:tc>
        <w:tc>
          <w:tcPr>
            <w:tcW w:w="374" w:type="dxa"/>
          </w:tcPr>
          <w:p w:rsidR="00930BD1" w:rsidRDefault="00930BD1" w:rsidP="00622C9E">
            <w:pPr>
              <w:rPr>
                <w:rFonts w:ascii="Arial" w:hAnsi="Arial" w:cs="Arial"/>
                <w:sz w:val="24"/>
              </w:rPr>
            </w:pPr>
            <w:r>
              <w:rPr>
                <w:rFonts w:ascii="Arial" w:hAnsi="Arial" w:cs="Arial"/>
                <w:sz w:val="24"/>
              </w:rPr>
              <w:t>1</w:t>
            </w:r>
          </w:p>
        </w:tc>
        <w:tc>
          <w:tcPr>
            <w:tcW w:w="554" w:type="dxa"/>
          </w:tcPr>
          <w:p w:rsidR="00930BD1" w:rsidRDefault="00930BD1" w:rsidP="00930BD1">
            <w:pPr>
              <w:ind w:left="124"/>
              <w:rPr>
                <w:rFonts w:ascii="Arial" w:hAnsi="Arial" w:cs="Arial"/>
                <w:sz w:val="24"/>
              </w:rPr>
            </w:pPr>
            <w:r>
              <w:rPr>
                <w:rFonts w:ascii="Arial" w:hAnsi="Arial" w:cs="Arial"/>
                <w:sz w:val="24"/>
              </w:rPr>
              <w:t>2</w:t>
            </w:r>
          </w:p>
        </w:tc>
        <w:tc>
          <w:tcPr>
            <w:tcW w:w="540" w:type="dxa"/>
          </w:tcPr>
          <w:p w:rsidR="00930BD1" w:rsidRDefault="00930BD1" w:rsidP="00930BD1">
            <w:pPr>
              <w:ind w:left="124"/>
              <w:rPr>
                <w:rFonts w:ascii="Arial" w:hAnsi="Arial" w:cs="Arial"/>
                <w:sz w:val="24"/>
              </w:rPr>
            </w:pPr>
            <w:r>
              <w:rPr>
                <w:rFonts w:ascii="Arial" w:hAnsi="Arial" w:cs="Arial"/>
                <w:sz w:val="24"/>
              </w:rPr>
              <w:t>3</w:t>
            </w:r>
          </w:p>
        </w:tc>
        <w:tc>
          <w:tcPr>
            <w:tcW w:w="516" w:type="dxa"/>
          </w:tcPr>
          <w:p w:rsidR="00930BD1" w:rsidRDefault="00930BD1" w:rsidP="00930BD1">
            <w:pPr>
              <w:ind w:left="138"/>
              <w:rPr>
                <w:rFonts w:ascii="Arial" w:hAnsi="Arial" w:cs="Arial"/>
                <w:sz w:val="24"/>
              </w:rPr>
            </w:pPr>
            <w:r>
              <w:rPr>
                <w:rFonts w:ascii="Arial" w:hAnsi="Arial" w:cs="Arial"/>
                <w:sz w:val="24"/>
              </w:rPr>
              <w:t>4</w:t>
            </w:r>
          </w:p>
        </w:tc>
      </w:tr>
    </w:tbl>
    <w:p w:rsidR="007812B6" w:rsidRPr="007812B6" w:rsidRDefault="007812B6" w:rsidP="007812B6">
      <w:pPr>
        <w:ind w:firstLine="708"/>
        <w:rPr>
          <w:rFonts w:ascii="Arial" w:hAnsi="Arial" w:cs="Arial"/>
          <w:sz w:val="24"/>
        </w:rPr>
      </w:pPr>
    </w:p>
    <w:p w:rsidR="007812B6" w:rsidRPr="007812B6" w:rsidRDefault="007812B6" w:rsidP="007812B6">
      <w:pPr>
        <w:rPr>
          <w:rFonts w:ascii="Arial" w:hAnsi="Arial" w:cs="Arial"/>
          <w:sz w:val="24"/>
        </w:rPr>
      </w:pPr>
    </w:p>
    <w:p w:rsidR="007812B6" w:rsidRPr="007812B6" w:rsidRDefault="007812B6" w:rsidP="007812B6">
      <w:pPr>
        <w:rPr>
          <w:rFonts w:ascii="Arial" w:hAnsi="Arial" w:cs="Arial"/>
          <w:sz w:val="24"/>
        </w:rPr>
      </w:pPr>
    </w:p>
    <w:p w:rsidR="007812B6" w:rsidRPr="007812B6" w:rsidRDefault="007812B6" w:rsidP="007812B6">
      <w:pPr>
        <w:rPr>
          <w:rFonts w:ascii="Arial" w:hAnsi="Arial" w:cs="Arial"/>
          <w:sz w:val="24"/>
        </w:rPr>
      </w:pPr>
    </w:p>
    <w:p w:rsidR="007812B6" w:rsidRPr="007812B6" w:rsidRDefault="007812B6" w:rsidP="007812B6">
      <w:pPr>
        <w:rPr>
          <w:rFonts w:ascii="Arial" w:hAnsi="Arial" w:cs="Arial"/>
          <w:sz w:val="24"/>
        </w:rPr>
      </w:pPr>
    </w:p>
    <w:p w:rsidR="007812B6" w:rsidRPr="007812B6" w:rsidRDefault="007812B6" w:rsidP="007812B6">
      <w:pPr>
        <w:rPr>
          <w:rFonts w:ascii="Arial" w:hAnsi="Arial" w:cs="Arial"/>
          <w:sz w:val="24"/>
        </w:rPr>
      </w:pPr>
    </w:p>
    <w:p w:rsidR="009C16FE" w:rsidRPr="007470AB" w:rsidRDefault="009C16FE" w:rsidP="007470AB">
      <w:pPr>
        <w:tabs>
          <w:tab w:val="left" w:pos="3699"/>
        </w:tabs>
        <w:rPr>
          <w:rFonts w:ascii="Arial" w:hAnsi="Arial" w:cs="Arial"/>
          <w:sz w:val="24"/>
        </w:rPr>
        <w:sectPr w:rsidR="009C16FE" w:rsidRPr="007470AB" w:rsidSect="001C6CB5">
          <w:pgSz w:w="15840" w:h="12240" w:orient="landscape"/>
          <w:pgMar w:top="1701" w:right="1418" w:bottom="1701" w:left="1418" w:header="709" w:footer="709" w:gutter="0"/>
          <w:cols w:space="708"/>
          <w:docGrid w:linePitch="360"/>
        </w:sectPr>
      </w:pPr>
    </w:p>
    <w:sdt>
      <w:sdtPr>
        <w:rPr>
          <w:rFonts w:asciiTheme="minorHAnsi" w:eastAsiaTheme="minorHAnsi" w:hAnsiTheme="minorHAnsi" w:cstheme="minorBidi"/>
          <w:color w:val="auto"/>
          <w:sz w:val="22"/>
          <w:szCs w:val="22"/>
          <w:lang w:val="es-ES" w:eastAsia="en-US"/>
        </w:rPr>
        <w:id w:val="-1350332505"/>
        <w:docPartObj>
          <w:docPartGallery w:val="Bibliographies"/>
          <w:docPartUnique/>
        </w:docPartObj>
      </w:sdtPr>
      <w:sdtEndPr>
        <w:rPr>
          <w:lang w:val="es-MX"/>
        </w:rPr>
      </w:sdtEndPr>
      <w:sdtContent>
        <w:p w:rsidR="00D12AC6" w:rsidRPr="00F8721E" w:rsidRDefault="00D12AC6" w:rsidP="00F8721E">
          <w:pPr>
            <w:pStyle w:val="Ttulo1"/>
            <w:spacing w:line="480" w:lineRule="auto"/>
            <w:rPr>
              <w:rFonts w:ascii="Times New Roman" w:hAnsi="Times New Roman" w:cs="Times New Roman"/>
              <w:color w:val="auto"/>
              <w:sz w:val="24"/>
              <w:szCs w:val="24"/>
            </w:rPr>
          </w:pPr>
          <w:r w:rsidRPr="00F8721E">
            <w:rPr>
              <w:rFonts w:ascii="Times New Roman" w:hAnsi="Times New Roman" w:cs="Times New Roman"/>
              <w:color w:val="auto"/>
              <w:sz w:val="24"/>
              <w:szCs w:val="24"/>
              <w:lang w:val="es-ES"/>
            </w:rPr>
            <w:t>Bibliografía</w:t>
          </w: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rsidR="00A71A64" w:rsidRPr="00F8721E" w:rsidRDefault="00D12AC6"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sz w:val="24"/>
                  <w:szCs w:val="24"/>
                </w:rPr>
                <w:fldChar w:fldCharType="begin"/>
              </w:r>
              <w:r w:rsidRPr="00F8721E">
                <w:rPr>
                  <w:rFonts w:ascii="Times New Roman" w:hAnsi="Times New Roman" w:cs="Times New Roman"/>
                  <w:sz w:val="24"/>
                  <w:szCs w:val="24"/>
                </w:rPr>
                <w:instrText>BIBLIOGRAPHY</w:instrText>
              </w:r>
              <w:r w:rsidRPr="00F8721E">
                <w:rPr>
                  <w:rFonts w:ascii="Times New Roman" w:hAnsi="Times New Roman" w:cs="Times New Roman"/>
                  <w:sz w:val="24"/>
                  <w:szCs w:val="24"/>
                </w:rPr>
                <w:fldChar w:fldCharType="separate"/>
              </w:r>
              <w:r w:rsidR="00A71A64" w:rsidRPr="00F8721E">
                <w:rPr>
                  <w:rFonts w:ascii="Times New Roman" w:hAnsi="Times New Roman" w:cs="Times New Roman"/>
                  <w:noProof/>
                  <w:sz w:val="24"/>
                  <w:szCs w:val="24"/>
                  <w:lang w:val="es-ES"/>
                </w:rPr>
                <w:t xml:space="preserve">CUENCA. (10 de Junio de 2008). La educación no formal. </w:t>
              </w:r>
              <w:r w:rsidR="00A71A64" w:rsidRPr="00F8721E">
                <w:rPr>
                  <w:rFonts w:ascii="Times New Roman" w:hAnsi="Times New Roman" w:cs="Times New Roman"/>
                  <w:i/>
                  <w:iCs/>
                  <w:noProof/>
                  <w:sz w:val="24"/>
                  <w:szCs w:val="24"/>
                  <w:lang w:val="es-ES"/>
                </w:rPr>
                <w:t>Escuelas de papel.</w:t>
              </w:r>
              <w:r w:rsidR="00A71A64" w:rsidRPr="00F8721E">
                <w:rPr>
                  <w:rFonts w:ascii="Times New Roman" w:hAnsi="Times New Roman" w:cs="Times New Roman"/>
                  <w:noProof/>
                  <w:sz w:val="24"/>
                  <w:szCs w:val="24"/>
                  <w:lang w:val="es-ES"/>
                </w:rPr>
                <w:t>, pág. 16.</w:t>
              </w:r>
            </w:p>
            <w:p w:rsidR="00A71A64" w:rsidRPr="00F8721E"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DGESPE. (18 de octubre de 2018). </w:t>
              </w:r>
              <w:r w:rsidRPr="00F8721E">
                <w:rPr>
                  <w:rFonts w:ascii="Times New Roman" w:hAnsi="Times New Roman" w:cs="Times New Roman"/>
                  <w:i/>
                  <w:iCs/>
                  <w:noProof/>
                  <w:sz w:val="24"/>
                  <w:szCs w:val="24"/>
                  <w:lang w:val="es-ES"/>
                </w:rPr>
                <w:t>DGESPE</w:t>
              </w:r>
              <w:r w:rsidRPr="00F8721E">
                <w:rPr>
                  <w:rFonts w:ascii="Times New Roman" w:hAnsi="Times New Roman" w:cs="Times New Roman"/>
                  <w:noProof/>
                  <w:sz w:val="24"/>
                  <w:szCs w:val="24"/>
                  <w:lang w:val="es-ES"/>
                </w:rPr>
                <w:t>. Obtenido de DGESPE: https://www.dgespe.sep.gob.mx/reforma_curricular/planes/lepri/plan_de_estudios/perfil_egreso</w:t>
              </w:r>
            </w:p>
            <w:p w:rsidR="002A2B8B" w:rsidRDefault="00A71A64" w:rsidP="002A2B8B">
              <w:pPr>
                <w:pStyle w:val="Bibliografa"/>
                <w:spacing w:line="360" w:lineRule="auto"/>
                <w:ind w:left="720" w:hanging="720"/>
              </w:pPr>
              <w:r w:rsidRPr="00F8721E">
                <w:rPr>
                  <w:rFonts w:ascii="Times New Roman" w:hAnsi="Times New Roman" w:cs="Times New Roman"/>
                  <w:noProof/>
                  <w:sz w:val="24"/>
                  <w:szCs w:val="24"/>
                  <w:lang w:val="es-ES"/>
                </w:rPr>
                <w:t xml:space="preserve">Elena Bodrova., D. J. (2004). El juego como actividad conductora. En D. J. Elena Bodrova., </w:t>
              </w:r>
              <w:r w:rsidRPr="00F8721E">
                <w:rPr>
                  <w:rFonts w:ascii="Times New Roman" w:hAnsi="Times New Roman" w:cs="Times New Roman"/>
                  <w:i/>
                  <w:iCs/>
                  <w:noProof/>
                  <w:sz w:val="24"/>
                  <w:szCs w:val="24"/>
                  <w:lang w:val="es-ES"/>
                </w:rPr>
                <w:t>Herramientas de la mente.</w:t>
              </w:r>
              <w:r w:rsidRPr="00F8721E">
                <w:rPr>
                  <w:rFonts w:ascii="Times New Roman" w:hAnsi="Times New Roman" w:cs="Times New Roman"/>
                  <w:noProof/>
                  <w:sz w:val="24"/>
                  <w:szCs w:val="24"/>
                  <w:lang w:val="es-ES"/>
                </w:rPr>
                <w:t xml:space="preserve"> (págs. 122-133). Argentina: Pearson Prentice Hall.</w:t>
              </w:r>
              <w:r w:rsidR="002A2B8B" w:rsidRPr="002A2B8B">
                <w:t xml:space="preserve"> </w:t>
              </w:r>
            </w:p>
            <w:p w:rsidR="002A2B8B" w:rsidRPr="002A2B8B" w:rsidRDefault="002A2B8B" w:rsidP="002A2B8B">
              <w:pPr>
                <w:pStyle w:val="Bibliografa"/>
                <w:spacing w:line="360" w:lineRule="auto"/>
                <w:ind w:left="720" w:hanging="720"/>
                <w:rPr>
                  <w:rFonts w:ascii="Times New Roman" w:hAnsi="Times New Roman" w:cs="Times New Roman"/>
                  <w:noProof/>
                  <w:sz w:val="24"/>
                  <w:szCs w:val="24"/>
                  <w:lang w:val="es-ES"/>
                </w:rPr>
              </w:pPr>
              <w:r w:rsidRPr="002A2B8B">
                <w:rPr>
                  <w:rFonts w:ascii="Times New Roman" w:hAnsi="Times New Roman" w:cs="Times New Roman"/>
                  <w:noProof/>
                  <w:sz w:val="24"/>
                  <w:szCs w:val="24"/>
                  <w:lang w:val="es-ES"/>
                </w:rPr>
                <w:t>Ferreiro, E. (1979). Los sistemas de escritura en el desarrollo del niño. Argentina: Siglo veintiuno.</w:t>
              </w:r>
            </w:p>
            <w:p w:rsidR="00A71A64" w:rsidRPr="00F8721E"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Ferriño, P. C. (2007). Estilos de aprendizaje. La importancia de reconocerlos en el aula. </w:t>
              </w:r>
              <w:r w:rsidRPr="00F8721E">
                <w:rPr>
                  <w:rFonts w:ascii="Times New Roman" w:hAnsi="Times New Roman" w:cs="Times New Roman"/>
                  <w:i/>
                  <w:iCs/>
                  <w:noProof/>
                  <w:sz w:val="24"/>
                  <w:szCs w:val="24"/>
                  <w:lang w:val="es-ES"/>
                </w:rPr>
                <w:t>Revista Iberoamericana para la investigación y el desarrollo educativo.</w:t>
              </w:r>
              <w:r w:rsidRPr="00F8721E">
                <w:rPr>
                  <w:rFonts w:ascii="Times New Roman" w:hAnsi="Times New Roman" w:cs="Times New Roman"/>
                  <w:noProof/>
                  <w:sz w:val="24"/>
                  <w:szCs w:val="24"/>
                  <w:lang w:val="es-ES"/>
                </w:rPr>
                <w:t>, 8.</w:t>
              </w:r>
            </w:p>
            <w:p w:rsidR="00A71A64" w:rsidRPr="00F8721E"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Hernández, L. (11 de Diciembre de 2018). México, líder de la OCDE en salones atiborrados. </w:t>
              </w:r>
              <w:r w:rsidRPr="00F8721E">
                <w:rPr>
                  <w:rFonts w:ascii="Times New Roman" w:hAnsi="Times New Roman" w:cs="Times New Roman"/>
                  <w:i/>
                  <w:iCs/>
                  <w:noProof/>
                  <w:sz w:val="24"/>
                  <w:szCs w:val="24"/>
                  <w:lang w:val="es-ES"/>
                </w:rPr>
                <w:t xml:space="preserve">Excelsior </w:t>
              </w:r>
              <w:r w:rsidRPr="00F8721E">
                <w:rPr>
                  <w:rFonts w:ascii="Times New Roman" w:hAnsi="Times New Roman" w:cs="Times New Roman"/>
                  <w:noProof/>
                  <w:sz w:val="24"/>
                  <w:szCs w:val="24"/>
                  <w:lang w:val="es-ES"/>
                </w:rPr>
                <w:t>, pág. 3.</w:t>
              </w:r>
            </w:p>
            <w:p w:rsidR="00A71A64"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Joan Domènec, J. V. (2007). </w:t>
              </w:r>
              <w:r w:rsidRPr="00F8721E">
                <w:rPr>
                  <w:rFonts w:ascii="Times New Roman" w:hAnsi="Times New Roman" w:cs="Times New Roman"/>
                  <w:i/>
                  <w:iCs/>
                  <w:noProof/>
                  <w:sz w:val="24"/>
                  <w:szCs w:val="24"/>
                  <w:lang w:val="es-ES"/>
                </w:rPr>
                <w:t>La organización del espacio y del tiempo en el centro educativo.</w:t>
              </w:r>
              <w:r w:rsidRPr="00F8721E">
                <w:rPr>
                  <w:rFonts w:ascii="Times New Roman" w:hAnsi="Times New Roman" w:cs="Times New Roman"/>
                  <w:noProof/>
                  <w:sz w:val="24"/>
                  <w:szCs w:val="24"/>
                  <w:lang w:val="es-ES"/>
                </w:rPr>
                <w:t xml:space="preserve"> España: GRAÓ.</w:t>
              </w:r>
            </w:p>
            <w:p w:rsidR="007667BA" w:rsidRDefault="003B423F" w:rsidP="007667BA">
              <w:pPr>
                <w:pStyle w:val="Bibliografa"/>
                <w:spacing w:line="360" w:lineRule="auto"/>
                <w:ind w:left="720" w:hanging="720"/>
              </w:pPr>
              <w:r w:rsidRPr="007667BA">
                <w:rPr>
                  <w:rFonts w:ascii="Times New Roman" w:hAnsi="Times New Roman" w:cs="Times New Roman"/>
                  <w:noProof/>
                  <w:sz w:val="24"/>
                  <w:lang w:val="es-ES"/>
                </w:rPr>
                <w:t xml:space="preserve">LUCHETTI, E. L. (1998). </w:t>
              </w:r>
              <w:r w:rsidRPr="007667BA">
                <w:rPr>
                  <w:rFonts w:ascii="Times New Roman" w:hAnsi="Times New Roman" w:cs="Times New Roman"/>
                  <w:i/>
                  <w:iCs/>
                  <w:noProof/>
                  <w:sz w:val="24"/>
                  <w:lang w:val="es-ES"/>
                </w:rPr>
                <w:t>El diagnóstico en el aula.</w:t>
              </w:r>
              <w:r w:rsidRPr="007667BA">
                <w:rPr>
                  <w:rFonts w:ascii="Times New Roman" w:hAnsi="Times New Roman" w:cs="Times New Roman"/>
                  <w:noProof/>
                  <w:sz w:val="24"/>
                  <w:lang w:val="es-ES"/>
                </w:rPr>
                <w:t xml:space="preserve"> Buenos Aires: Magisterio del rio de la plata.</w:t>
              </w:r>
              <w:r w:rsidR="007667BA" w:rsidRPr="007667BA">
                <w:t xml:space="preserve"> </w:t>
              </w:r>
            </w:p>
            <w:p w:rsidR="008A7E14" w:rsidRPr="008A7E14" w:rsidRDefault="008A7E14" w:rsidP="008A7E14">
              <w:pPr>
                <w:rPr>
                  <w:rFonts w:ascii="Times New Roman" w:hAnsi="Times New Roman" w:cs="Times New Roman"/>
                  <w:sz w:val="24"/>
                  <w:szCs w:val="24"/>
                </w:rPr>
              </w:pPr>
              <w:r w:rsidRPr="008A7E14">
                <w:rPr>
                  <w:rFonts w:ascii="Times New Roman" w:hAnsi="Times New Roman" w:cs="Times New Roman"/>
                  <w:sz w:val="24"/>
                  <w:szCs w:val="24"/>
                </w:rPr>
                <w:t>Macias, H. F. (2016). NIÑOS DE PREESCOLAR PARTICIPANDO. Revista Iberoamericana de Educación., 207.</w:t>
              </w:r>
            </w:p>
            <w:p w:rsidR="003B423F" w:rsidRPr="00EC1359" w:rsidRDefault="00265EF0" w:rsidP="00EC1359">
              <w:pPr>
                <w:pStyle w:val="Bibliografa"/>
                <w:spacing w:line="360" w:lineRule="auto"/>
                <w:ind w:left="720" w:hanging="720"/>
                <w:rPr>
                  <w:rFonts w:ascii="Times New Roman" w:hAnsi="Times New Roman" w:cs="Times New Roman"/>
                  <w:noProof/>
                  <w:sz w:val="24"/>
                  <w:lang w:val="es-ES"/>
                </w:rPr>
              </w:pPr>
              <w:r>
                <w:rPr>
                  <w:rFonts w:ascii="Times New Roman" w:hAnsi="Times New Roman" w:cs="Times New Roman"/>
                  <w:noProof/>
                  <w:sz w:val="24"/>
                  <w:lang w:val="es-ES"/>
                </w:rPr>
                <w:t>Marí</w:t>
              </w:r>
              <w:r w:rsidR="007667BA" w:rsidRPr="007667BA">
                <w:rPr>
                  <w:rFonts w:ascii="Times New Roman" w:hAnsi="Times New Roman" w:cs="Times New Roman"/>
                  <w:noProof/>
                  <w:sz w:val="24"/>
                  <w:lang w:val="es-ES"/>
                </w:rPr>
                <w:t>,</w:t>
              </w:r>
              <w:r>
                <w:rPr>
                  <w:rFonts w:ascii="Times New Roman" w:hAnsi="Times New Roman" w:cs="Times New Roman"/>
                  <w:noProof/>
                  <w:sz w:val="24"/>
                  <w:lang w:val="es-ES"/>
                </w:rPr>
                <w:t>. R.</w:t>
              </w:r>
              <w:r w:rsidR="007667BA" w:rsidRPr="007667BA">
                <w:rPr>
                  <w:rFonts w:ascii="Times New Roman" w:hAnsi="Times New Roman" w:cs="Times New Roman"/>
                  <w:noProof/>
                  <w:sz w:val="24"/>
                  <w:lang w:val="es-ES"/>
                </w:rPr>
                <w:t xml:space="preserve"> (2001)</w:t>
              </w:r>
              <w:r>
                <w:rPr>
                  <w:rFonts w:ascii="Times New Roman" w:hAnsi="Times New Roman" w:cs="Times New Roman"/>
                  <w:noProof/>
                  <w:sz w:val="24"/>
                  <w:lang w:val="es-ES"/>
                </w:rPr>
                <w:t>.</w:t>
              </w:r>
              <w:r w:rsidR="007667BA" w:rsidRPr="007667BA">
                <w:rPr>
                  <w:rFonts w:ascii="Times New Roman" w:hAnsi="Times New Roman" w:cs="Times New Roman"/>
                  <w:noProof/>
                  <w:sz w:val="24"/>
                  <w:lang w:val="es-ES"/>
                </w:rPr>
                <w:t>, Diagnóstico Pedagógico.</w:t>
              </w:r>
              <w:r>
                <w:rPr>
                  <w:rFonts w:ascii="Times New Roman" w:hAnsi="Times New Roman" w:cs="Times New Roman"/>
                  <w:noProof/>
                  <w:sz w:val="24"/>
                  <w:lang w:val="es-ES"/>
                </w:rPr>
                <w:t xml:space="preserve"> Un modelo para la intervención </w:t>
              </w:r>
              <w:r w:rsidR="007667BA" w:rsidRPr="007667BA">
                <w:rPr>
                  <w:rFonts w:ascii="Times New Roman" w:hAnsi="Times New Roman" w:cs="Times New Roman"/>
                  <w:noProof/>
                  <w:sz w:val="24"/>
                  <w:lang w:val="es-ES"/>
                </w:rPr>
                <w:t>psicopedagógica, Barcelona: Edit. Ariel.</w:t>
              </w:r>
            </w:p>
            <w:p w:rsidR="00A71A64"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Narvaez, J. M. (2008). La teoría del aprendizaje y desarrollo de vigotsky. </w:t>
              </w:r>
              <w:r w:rsidRPr="00F8721E">
                <w:rPr>
                  <w:rFonts w:ascii="Times New Roman" w:hAnsi="Times New Roman" w:cs="Times New Roman"/>
                  <w:i/>
                  <w:iCs/>
                  <w:noProof/>
                  <w:sz w:val="24"/>
                  <w:szCs w:val="24"/>
                  <w:lang w:val="es-ES"/>
                </w:rPr>
                <w:t>Innovar en eduaión</w:t>
              </w:r>
              <w:r w:rsidRPr="00F8721E">
                <w:rPr>
                  <w:rFonts w:ascii="Times New Roman" w:hAnsi="Times New Roman" w:cs="Times New Roman"/>
                  <w:noProof/>
                  <w:sz w:val="24"/>
                  <w:szCs w:val="24"/>
                  <w:lang w:val="es-ES"/>
                </w:rPr>
                <w:t>, 13.</w:t>
              </w:r>
            </w:p>
            <w:p w:rsidR="008C76D1" w:rsidRPr="008C76D1" w:rsidRDefault="008C76D1" w:rsidP="008C76D1">
              <w:pPr>
                <w:pStyle w:val="Bibliografa"/>
                <w:spacing w:line="360" w:lineRule="auto"/>
                <w:ind w:left="720" w:hanging="720"/>
                <w:rPr>
                  <w:rFonts w:ascii="Times New Roman" w:hAnsi="Times New Roman" w:cs="Times New Roman"/>
                  <w:noProof/>
                  <w:sz w:val="24"/>
                  <w:lang w:val="es-ES"/>
                </w:rPr>
              </w:pPr>
              <w:r w:rsidRPr="00D340D0">
                <w:rPr>
                  <w:rFonts w:ascii="Times New Roman" w:hAnsi="Times New Roman" w:cs="Times New Roman"/>
                  <w:noProof/>
                  <w:sz w:val="24"/>
                  <w:lang w:val="es-ES"/>
                </w:rPr>
                <w:t xml:space="preserve">SEGOB. (26 de febrero de 2013). </w:t>
              </w:r>
              <w:r w:rsidRPr="00D340D0">
                <w:rPr>
                  <w:rFonts w:ascii="Times New Roman" w:hAnsi="Times New Roman" w:cs="Times New Roman"/>
                  <w:i/>
                  <w:iCs/>
                  <w:noProof/>
                  <w:sz w:val="24"/>
                  <w:lang w:val="es-ES"/>
                </w:rPr>
                <w:t>Diario Oficial de la Federación</w:t>
              </w:r>
              <w:r w:rsidRPr="00D340D0">
                <w:rPr>
                  <w:rFonts w:ascii="Times New Roman" w:hAnsi="Times New Roman" w:cs="Times New Roman"/>
                  <w:noProof/>
                  <w:sz w:val="24"/>
                  <w:lang w:val="es-ES"/>
                </w:rPr>
                <w:t>. Obtenido de Diario Oficial de la Federación: http://www.dof.gob.mx/nota_detalle.php?</w:t>
              </w:r>
              <w:r>
                <w:rPr>
                  <w:rFonts w:ascii="Times New Roman" w:hAnsi="Times New Roman" w:cs="Times New Roman"/>
                  <w:noProof/>
                  <w:sz w:val="24"/>
                  <w:lang w:val="es-ES"/>
                </w:rPr>
                <w:t>codigo=5288919&amp;fecha=26/02/2013</w:t>
              </w:r>
            </w:p>
            <w:p w:rsidR="00A71A64"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lastRenderedPageBreak/>
                <w:t xml:space="preserve">SEP. (2017). </w:t>
              </w:r>
              <w:r w:rsidRPr="00F8721E">
                <w:rPr>
                  <w:rFonts w:ascii="Times New Roman" w:hAnsi="Times New Roman" w:cs="Times New Roman"/>
                  <w:i/>
                  <w:iCs/>
                  <w:noProof/>
                  <w:sz w:val="24"/>
                  <w:szCs w:val="24"/>
                  <w:lang w:val="es-ES"/>
                </w:rPr>
                <w:t>APRENDIZAJES CLAVE PARA LA EDUCACIÓN INTEGRAL.</w:t>
              </w:r>
              <w:r w:rsidRPr="00F8721E">
                <w:rPr>
                  <w:rFonts w:ascii="Times New Roman" w:hAnsi="Times New Roman" w:cs="Times New Roman"/>
                  <w:noProof/>
                  <w:sz w:val="24"/>
                  <w:szCs w:val="24"/>
                  <w:lang w:val="es-ES"/>
                </w:rPr>
                <w:t xml:space="preserve"> MÉXICO.</w:t>
              </w:r>
            </w:p>
            <w:p w:rsidR="00C2260C" w:rsidRPr="00C2260C" w:rsidRDefault="00C2260C" w:rsidP="00C2260C">
              <w:pPr>
                <w:rPr>
                  <w:rFonts w:ascii="Times New Roman" w:hAnsi="Times New Roman" w:cs="Times New Roman"/>
                  <w:sz w:val="24"/>
                  <w:lang w:val="es-ES"/>
                </w:rPr>
              </w:pPr>
              <w:r w:rsidRPr="00C2260C">
                <w:rPr>
                  <w:rFonts w:ascii="Times New Roman" w:hAnsi="Times New Roman" w:cs="Times New Roman"/>
                  <w:sz w:val="24"/>
                  <w:lang w:val="es-ES"/>
                </w:rPr>
                <w:t>Pitluk, L. (2012). La planificación didáctica en el jardín de infantes. Argentina: HomoSapiens.</w:t>
              </w:r>
            </w:p>
            <w:p w:rsidR="008C76D1" w:rsidRDefault="008C76D1" w:rsidP="008C76D1">
              <w:pPr>
                <w:pStyle w:val="Bibliografa"/>
                <w:ind w:left="720" w:hanging="720"/>
                <w:rPr>
                  <w:rFonts w:ascii="Times New Roman" w:hAnsi="Times New Roman" w:cs="Times New Roman"/>
                  <w:noProof/>
                  <w:sz w:val="24"/>
                  <w:lang w:val="es-ES"/>
                </w:rPr>
              </w:pPr>
              <w:r w:rsidRPr="008C76D1">
                <w:rPr>
                  <w:rFonts w:ascii="Times New Roman" w:hAnsi="Times New Roman" w:cs="Times New Roman"/>
                  <w:noProof/>
                  <w:sz w:val="24"/>
                  <w:lang w:val="es-ES"/>
                </w:rPr>
                <w:t xml:space="preserve">Pública., S. d. (2011). </w:t>
              </w:r>
              <w:r w:rsidRPr="008C76D1">
                <w:rPr>
                  <w:rFonts w:ascii="Times New Roman" w:hAnsi="Times New Roman" w:cs="Times New Roman"/>
                  <w:i/>
                  <w:iCs/>
                  <w:noProof/>
                  <w:sz w:val="24"/>
                  <w:lang w:val="es-ES"/>
                </w:rPr>
                <w:t>Programa de Educación Preescolar 2011. Guía para la educadora.</w:t>
              </w:r>
              <w:r w:rsidRPr="008C76D1">
                <w:rPr>
                  <w:rFonts w:ascii="Times New Roman" w:hAnsi="Times New Roman" w:cs="Times New Roman"/>
                  <w:noProof/>
                  <w:sz w:val="24"/>
                  <w:lang w:val="es-ES"/>
                </w:rPr>
                <w:t xml:space="preserve"> México: Secretaría de Educación Pública.</w:t>
              </w:r>
            </w:p>
            <w:p w:rsidR="005D7158" w:rsidRPr="005D7158" w:rsidRDefault="005D7158" w:rsidP="005D7158">
              <w:pPr>
                <w:rPr>
                  <w:rFonts w:ascii="Times New Roman" w:hAnsi="Times New Roman" w:cs="Times New Roman"/>
                  <w:sz w:val="24"/>
                  <w:szCs w:val="24"/>
                  <w:lang w:val="es-ES"/>
                </w:rPr>
              </w:pPr>
              <w:r w:rsidRPr="005D7158">
                <w:rPr>
                  <w:rFonts w:ascii="Times New Roman" w:hAnsi="Times New Roman" w:cs="Times New Roman"/>
                  <w:sz w:val="24"/>
                  <w:szCs w:val="24"/>
                  <w:lang w:val="es-ES"/>
                </w:rPr>
                <w:t>Sánchez, R. (2010). El nombre propio como primera forma escrita dotada de estabilidad. Innovación y experiencias educativas, 9.</w:t>
              </w:r>
            </w:p>
            <w:p w:rsidR="008C76D1" w:rsidRPr="008C76D1" w:rsidRDefault="008C76D1" w:rsidP="008C76D1">
              <w:pPr>
                <w:rPr>
                  <w:lang w:val="es-ES"/>
                </w:rPr>
              </w:pPr>
            </w:p>
            <w:p w:rsidR="00A71A64" w:rsidRPr="00F8721E" w:rsidRDefault="00A71A64" w:rsidP="007667BA">
              <w:pPr>
                <w:pStyle w:val="Bibliografa"/>
                <w:spacing w:line="360" w:lineRule="auto"/>
                <w:ind w:left="720" w:hanging="720"/>
                <w:rPr>
                  <w:rFonts w:ascii="Times New Roman" w:hAnsi="Times New Roman" w:cs="Times New Roman"/>
                  <w:noProof/>
                  <w:sz w:val="24"/>
                  <w:szCs w:val="24"/>
                  <w:lang w:val="es-ES"/>
                </w:rPr>
              </w:pPr>
              <w:r w:rsidRPr="00F8721E">
                <w:rPr>
                  <w:rFonts w:ascii="Times New Roman" w:hAnsi="Times New Roman" w:cs="Times New Roman"/>
                  <w:noProof/>
                  <w:sz w:val="24"/>
                  <w:szCs w:val="24"/>
                  <w:lang w:val="es-ES"/>
                </w:rPr>
                <w:t xml:space="preserve">VALERIO, M. (17 de JUNIO de 2012). </w:t>
              </w:r>
              <w:r w:rsidRPr="00F8721E">
                <w:rPr>
                  <w:rFonts w:ascii="Times New Roman" w:hAnsi="Times New Roman" w:cs="Times New Roman"/>
                  <w:i/>
                  <w:iCs/>
                  <w:noProof/>
                  <w:sz w:val="24"/>
                  <w:szCs w:val="24"/>
                  <w:lang w:val="es-ES"/>
                </w:rPr>
                <w:t>EL MUNDO, SALUD NEUROCIENCIA</w:t>
              </w:r>
              <w:r w:rsidRPr="00F8721E">
                <w:rPr>
                  <w:rFonts w:ascii="Times New Roman" w:hAnsi="Times New Roman" w:cs="Times New Roman"/>
                  <w:noProof/>
                  <w:sz w:val="24"/>
                  <w:szCs w:val="24"/>
                  <w:lang w:val="es-ES"/>
                </w:rPr>
                <w:t>. Obtenido de EL MUNDO, SALUD NEUROCIENCIA: https://www.elmundo.es/elmundosalud/2012/06/15/neurociencia/1339780209.html</w:t>
              </w:r>
            </w:p>
            <w:p w:rsidR="00A71A64" w:rsidRDefault="00EC1359" w:rsidP="007667BA">
              <w:pPr>
                <w:pStyle w:val="Bibliografa"/>
                <w:spacing w:line="360"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Zavala, A</w:t>
              </w:r>
              <w:r w:rsidR="00A71A64" w:rsidRPr="00F8721E">
                <w:rPr>
                  <w:rFonts w:ascii="Times New Roman" w:hAnsi="Times New Roman" w:cs="Times New Roman"/>
                  <w:noProof/>
                  <w:sz w:val="24"/>
                  <w:szCs w:val="24"/>
                  <w:lang w:val="es-ES"/>
                </w:rPr>
                <w:t xml:space="preserve">. (2000). </w:t>
              </w:r>
              <w:r w:rsidR="00A71A64" w:rsidRPr="00F8721E">
                <w:rPr>
                  <w:rFonts w:ascii="Times New Roman" w:hAnsi="Times New Roman" w:cs="Times New Roman"/>
                  <w:i/>
                  <w:iCs/>
                  <w:noProof/>
                  <w:sz w:val="24"/>
                  <w:szCs w:val="24"/>
                  <w:lang w:val="es-ES"/>
                </w:rPr>
                <w:t>La práctica educativa. Cómo enseñar.</w:t>
              </w:r>
              <w:r>
                <w:rPr>
                  <w:rFonts w:ascii="Times New Roman" w:hAnsi="Times New Roman" w:cs="Times New Roman"/>
                  <w:noProof/>
                  <w:sz w:val="24"/>
                  <w:szCs w:val="24"/>
                  <w:lang w:val="es-ES"/>
                </w:rPr>
                <w:t xml:space="preserve"> España</w:t>
              </w:r>
              <w:r w:rsidR="00A71A64" w:rsidRPr="00F8721E">
                <w:rPr>
                  <w:rFonts w:ascii="Times New Roman" w:hAnsi="Times New Roman" w:cs="Times New Roman"/>
                  <w:noProof/>
                  <w:sz w:val="24"/>
                  <w:szCs w:val="24"/>
                  <w:lang w:val="es-ES"/>
                </w:rPr>
                <w:t>: Graó, de Serveis Pedagógics.</w:t>
              </w:r>
            </w:p>
            <w:p w:rsidR="00D340D0" w:rsidRPr="00D340D0" w:rsidRDefault="00D340D0" w:rsidP="007667BA">
              <w:pPr>
                <w:spacing w:line="360" w:lineRule="auto"/>
                <w:rPr>
                  <w:rFonts w:ascii="Times New Roman" w:hAnsi="Times New Roman" w:cs="Times New Roman"/>
                  <w:sz w:val="24"/>
                  <w:lang w:val="es-ES"/>
                </w:rPr>
              </w:pPr>
            </w:p>
            <w:p w:rsidR="00D340D0" w:rsidRPr="00D340D0" w:rsidRDefault="00D340D0" w:rsidP="00D340D0">
              <w:pPr>
                <w:rPr>
                  <w:lang w:val="es-ES"/>
                </w:rPr>
              </w:pPr>
            </w:p>
            <w:p w:rsidR="00D340D0" w:rsidRPr="00D340D0" w:rsidRDefault="00D340D0" w:rsidP="00D340D0">
              <w:pPr>
                <w:rPr>
                  <w:lang w:val="es-ES"/>
                </w:rPr>
              </w:pPr>
            </w:p>
            <w:p w:rsidR="00D12AC6" w:rsidRDefault="00D12AC6" w:rsidP="00F8721E">
              <w:pPr>
                <w:spacing w:line="480" w:lineRule="auto"/>
              </w:pPr>
              <w:r w:rsidRPr="00F8721E">
                <w:rPr>
                  <w:rFonts w:ascii="Times New Roman" w:hAnsi="Times New Roman" w:cs="Times New Roman"/>
                  <w:b/>
                  <w:bCs/>
                  <w:sz w:val="24"/>
                  <w:szCs w:val="24"/>
                </w:rPr>
                <w:fldChar w:fldCharType="end"/>
              </w:r>
            </w:p>
          </w:sdtContent>
        </w:sdt>
      </w:sdtContent>
    </w:sdt>
    <w:p w:rsidR="006E4F05" w:rsidRDefault="006E4F05" w:rsidP="009D0FC5">
      <w:pPr>
        <w:jc w:val="both"/>
        <w:rPr>
          <w:rFonts w:ascii="Arial" w:hAnsi="Arial" w:cs="Arial"/>
          <w:sz w:val="24"/>
        </w:rPr>
      </w:pPr>
    </w:p>
    <w:p w:rsidR="007470AB" w:rsidRDefault="006E4F05" w:rsidP="006E4F05">
      <w:pPr>
        <w:tabs>
          <w:tab w:val="left" w:pos="5691"/>
        </w:tabs>
        <w:rPr>
          <w:rFonts w:ascii="Arial" w:hAnsi="Arial" w:cs="Arial"/>
          <w:sz w:val="24"/>
        </w:rPr>
      </w:pPr>
      <w:r>
        <w:rPr>
          <w:rFonts w:ascii="Arial" w:hAnsi="Arial" w:cs="Arial"/>
          <w:sz w:val="24"/>
        </w:rPr>
        <w:tab/>
      </w:r>
    </w:p>
    <w:p w:rsidR="007470AB" w:rsidRDefault="007470AB" w:rsidP="007470AB">
      <w:pPr>
        <w:rPr>
          <w:rFonts w:ascii="Arial" w:hAnsi="Arial" w:cs="Arial"/>
          <w:sz w:val="24"/>
        </w:rPr>
      </w:pPr>
    </w:p>
    <w:p w:rsidR="00F773EF" w:rsidRPr="007470AB" w:rsidRDefault="007470AB" w:rsidP="007470AB">
      <w:pPr>
        <w:tabs>
          <w:tab w:val="left" w:pos="3720"/>
        </w:tabs>
        <w:rPr>
          <w:rFonts w:ascii="Arial" w:hAnsi="Arial" w:cs="Arial"/>
          <w:sz w:val="24"/>
        </w:rPr>
      </w:pPr>
      <w:r>
        <w:rPr>
          <w:rFonts w:ascii="Arial" w:hAnsi="Arial" w:cs="Arial"/>
          <w:sz w:val="24"/>
        </w:rPr>
        <w:tab/>
      </w:r>
    </w:p>
    <w:sectPr w:rsidR="00F773EF" w:rsidRPr="007470AB" w:rsidSect="0054798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68F" w:rsidRDefault="00A1368F" w:rsidP="003D54FD">
      <w:pPr>
        <w:spacing w:after="0" w:line="240" w:lineRule="auto"/>
      </w:pPr>
      <w:r>
        <w:separator/>
      </w:r>
    </w:p>
  </w:endnote>
  <w:endnote w:type="continuationSeparator" w:id="0">
    <w:p w:rsidR="00A1368F" w:rsidRDefault="00A1368F" w:rsidP="003D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668" w:rsidRDefault="00570668">
    <w:pPr>
      <w:pStyle w:val="Piedepgina"/>
      <w:jc w:val="center"/>
    </w:pPr>
  </w:p>
  <w:p w:rsidR="00570668" w:rsidRDefault="005706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748639"/>
      <w:docPartObj>
        <w:docPartGallery w:val="Page Numbers (Bottom of Page)"/>
        <w:docPartUnique/>
      </w:docPartObj>
    </w:sdtPr>
    <w:sdtContent>
      <w:p w:rsidR="00570668" w:rsidRDefault="00570668">
        <w:pPr>
          <w:pStyle w:val="Piedepgina"/>
          <w:jc w:val="center"/>
        </w:pPr>
        <w:r>
          <w:fldChar w:fldCharType="begin"/>
        </w:r>
        <w:r>
          <w:instrText>PAGE   \* MERGEFORMAT</w:instrText>
        </w:r>
        <w:r>
          <w:fldChar w:fldCharType="separate"/>
        </w:r>
        <w:r w:rsidRPr="00C74D72">
          <w:rPr>
            <w:noProof/>
            <w:lang w:val="es-ES"/>
          </w:rPr>
          <w:t>33</w:t>
        </w:r>
        <w:r>
          <w:fldChar w:fldCharType="end"/>
        </w:r>
      </w:p>
    </w:sdtContent>
  </w:sdt>
  <w:p w:rsidR="00570668" w:rsidRDefault="00570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68F" w:rsidRDefault="00A1368F" w:rsidP="003D54FD">
      <w:pPr>
        <w:spacing w:after="0" w:line="240" w:lineRule="auto"/>
      </w:pPr>
      <w:r>
        <w:separator/>
      </w:r>
    </w:p>
  </w:footnote>
  <w:footnote w:type="continuationSeparator" w:id="0">
    <w:p w:rsidR="00A1368F" w:rsidRDefault="00A1368F" w:rsidP="003D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4C9"/>
    <w:multiLevelType w:val="hybridMultilevel"/>
    <w:tmpl w:val="7070F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600E7A"/>
    <w:multiLevelType w:val="hybridMultilevel"/>
    <w:tmpl w:val="2BA49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F02A5"/>
    <w:multiLevelType w:val="hybridMultilevel"/>
    <w:tmpl w:val="1FBCF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6A3AC4"/>
    <w:multiLevelType w:val="multilevel"/>
    <w:tmpl w:val="7146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B5C64"/>
    <w:multiLevelType w:val="hybridMultilevel"/>
    <w:tmpl w:val="9926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3E40CE"/>
    <w:multiLevelType w:val="hybridMultilevel"/>
    <w:tmpl w:val="DD743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47"/>
    <w:rsid w:val="00003FCF"/>
    <w:rsid w:val="000040AB"/>
    <w:rsid w:val="0000485C"/>
    <w:rsid w:val="000115F7"/>
    <w:rsid w:val="00021F97"/>
    <w:rsid w:val="000344A8"/>
    <w:rsid w:val="000346E9"/>
    <w:rsid w:val="0003519B"/>
    <w:rsid w:val="00041043"/>
    <w:rsid w:val="00042956"/>
    <w:rsid w:val="00047E22"/>
    <w:rsid w:val="000503D5"/>
    <w:rsid w:val="00050784"/>
    <w:rsid w:val="00053D47"/>
    <w:rsid w:val="0006151F"/>
    <w:rsid w:val="00070D62"/>
    <w:rsid w:val="00084575"/>
    <w:rsid w:val="000B20E8"/>
    <w:rsid w:val="000B232D"/>
    <w:rsid w:val="000B4C86"/>
    <w:rsid w:val="000B6050"/>
    <w:rsid w:val="000D7832"/>
    <w:rsid w:val="000F235B"/>
    <w:rsid w:val="00101E0C"/>
    <w:rsid w:val="001065B1"/>
    <w:rsid w:val="00111434"/>
    <w:rsid w:val="00111EA6"/>
    <w:rsid w:val="001122FE"/>
    <w:rsid w:val="0012181E"/>
    <w:rsid w:val="00127630"/>
    <w:rsid w:val="00144306"/>
    <w:rsid w:val="00146945"/>
    <w:rsid w:val="001536C0"/>
    <w:rsid w:val="00164CC5"/>
    <w:rsid w:val="00171870"/>
    <w:rsid w:val="00176159"/>
    <w:rsid w:val="00182BFD"/>
    <w:rsid w:val="001863C3"/>
    <w:rsid w:val="001C3AFC"/>
    <w:rsid w:val="001C5162"/>
    <w:rsid w:val="001C6CB5"/>
    <w:rsid w:val="001D50D9"/>
    <w:rsid w:val="001E143A"/>
    <w:rsid w:val="001F0F85"/>
    <w:rsid w:val="00205156"/>
    <w:rsid w:val="002207AF"/>
    <w:rsid w:val="00225E97"/>
    <w:rsid w:val="002262DD"/>
    <w:rsid w:val="00244071"/>
    <w:rsid w:val="00251438"/>
    <w:rsid w:val="00251E4D"/>
    <w:rsid w:val="00255F17"/>
    <w:rsid w:val="00257E9E"/>
    <w:rsid w:val="00261BD0"/>
    <w:rsid w:val="00265EF0"/>
    <w:rsid w:val="002708B9"/>
    <w:rsid w:val="00270A3B"/>
    <w:rsid w:val="002726A8"/>
    <w:rsid w:val="00277C64"/>
    <w:rsid w:val="00284C02"/>
    <w:rsid w:val="002A1138"/>
    <w:rsid w:val="002A2B8B"/>
    <w:rsid w:val="002A7F2A"/>
    <w:rsid w:val="002B2E78"/>
    <w:rsid w:val="002B6AE4"/>
    <w:rsid w:val="002C0EA5"/>
    <w:rsid w:val="002C543A"/>
    <w:rsid w:val="002E63A5"/>
    <w:rsid w:val="00304DF9"/>
    <w:rsid w:val="00306D44"/>
    <w:rsid w:val="00307D75"/>
    <w:rsid w:val="00355E5A"/>
    <w:rsid w:val="0036379E"/>
    <w:rsid w:val="00364D5F"/>
    <w:rsid w:val="00371969"/>
    <w:rsid w:val="003761D4"/>
    <w:rsid w:val="00381D00"/>
    <w:rsid w:val="00396C04"/>
    <w:rsid w:val="003B423F"/>
    <w:rsid w:val="003C6DEC"/>
    <w:rsid w:val="003D54FD"/>
    <w:rsid w:val="003D6520"/>
    <w:rsid w:val="003E4F5B"/>
    <w:rsid w:val="003E599F"/>
    <w:rsid w:val="003F659F"/>
    <w:rsid w:val="0040795B"/>
    <w:rsid w:val="00414339"/>
    <w:rsid w:val="00433278"/>
    <w:rsid w:val="00451736"/>
    <w:rsid w:val="00455ED0"/>
    <w:rsid w:val="00457CCB"/>
    <w:rsid w:val="00475067"/>
    <w:rsid w:val="00476DA9"/>
    <w:rsid w:val="00477FF2"/>
    <w:rsid w:val="004816E5"/>
    <w:rsid w:val="00484FBC"/>
    <w:rsid w:val="0049675A"/>
    <w:rsid w:val="004A6C02"/>
    <w:rsid w:val="004A6FC1"/>
    <w:rsid w:val="004B392E"/>
    <w:rsid w:val="004D6DD5"/>
    <w:rsid w:val="005001F6"/>
    <w:rsid w:val="005033D5"/>
    <w:rsid w:val="00503C01"/>
    <w:rsid w:val="005075CA"/>
    <w:rsid w:val="005406A3"/>
    <w:rsid w:val="00546DA9"/>
    <w:rsid w:val="00547986"/>
    <w:rsid w:val="00547C7F"/>
    <w:rsid w:val="00562E4C"/>
    <w:rsid w:val="0056653C"/>
    <w:rsid w:val="00570668"/>
    <w:rsid w:val="005746D5"/>
    <w:rsid w:val="005752E7"/>
    <w:rsid w:val="005913E9"/>
    <w:rsid w:val="00592560"/>
    <w:rsid w:val="00594306"/>
    <w:rsid w:val="005B0F7A"/>
    <w:rsid w:val="005C05AB"/>
    <w:rsid w:val="005C283C"/>
    <w:rsid w:val="005D0C00"/>
    <w:rsid w:val="005D4AEE"/>
    <w:rsid w:val="005D6D47"/>
    <w:rsid w:val="005D7158"/>
    <w:rsid w:val="005E2973"/>
    <w:rsid w:val="005E6435"/>
    <w:rsid w:val="005E6FD2"/>
    <w:rsid w:val="00602D5B"/>
    <w:rsid w:val="00610A1E"/>
    <w:rsid w:val="00612656"/>
    <w:rsid w:val="006136D8"/>
    <w:rsid w:val="00622C9E"/>
    <w:rsid w:val="00624107"/>
    <w:rsid w:val="006258BF"/>
    <w:rsid w:val="00632CCF"/>
    <w:rsid w:val="00653E14"/>
    <w:rsid w:val="006542F0"/>
    <w:rsid w:val="00660767"/>
    <w:rsid w:val="00667B59"/>
    <w:rsid w:val="0067564C"/>
    <w:rsid w:val="00676847"/>
    <w:rsid w:val="0069468E"/>
    <w:rsid w:val="006A3600"/>
    <w:rsid w:val="006A4E86"/>
    <w:rsid w:val="006B0840"/>
    <w:rsid w:val="006B414C"/>
    <w:rsid w:val="006E3B1C"/>
    <w:rsid w:val="006E4F05"/>
    <w:rsid w:val="006E634C"/>
    <w:rsid w:val="006F28BF"/>
    <w:rsid w:val="00700BBF"/>
    <w:rsid w:val="007066EB"/>
    <w:rsid w:val="007273AF"/>
    <w:rsid w:val="0074463A"/>
    <w:rsid w:val="0074543E"/>
    <w:rsid w:val="00746035"/>
    <w:rsid w:val="007470AB"/>
    <w:rsid w:val="007507AC"/>
    <w:rsid w:val="00763FDB"/>
    <w:rsid w:val="007667BA"/>
    <w:rsid w:val="0076689A"/>
    <w:rsid w:val="00767D68"/>
    <w:rsid w:val="00775B90"/>
    <w:rsid w:val="00776A36"/>
    <w:rsid w:val="007812B6"/>
    <w:rsid w:val="0079033F"/>
    <w:rsid w:val="007B3130"/>
    <w:rsid w:val="007D710F"/>
    <w:rsid w:val="007D7CC7"/>
    <w:rsid w:val="007E4A68"/>
    <w:rsid w:val="007E525C"/>
    <w:rsid w:val="0080466D"/>
    <w:rsid w:val="008049CE"/>
    <w:rsid w:val="00812479"/>
    <w:rsid w:val="00812B9D"/>
    <w:rsid w:val="0081595E"/>
    <w:rsid w:val="00815E44"/>
    <w:rsid w:val="00825645"/>
    <w:rsid w:val="008346D5"/>
    <w:rsid w:val="00840EEF"/>
    <w:rsid w:val="0084455E"/>
    <w:rsid w:val="0086760E"/>
    <w:rsid w:val="00872701"/>
    <w:rsid w:val="00890283"/>
    <w:rsid w:val="00892CD9"/>
    <w:rsid w:val="008A71B7"/>
    <w:rsid w:val="008A7E14"/>
    <w:rsid w:val="008B63AC"/>
    <w:rsid w:val="008C39FA"/>
    <w:rsid w:val="008C76D1"/>
    <w:rsid w:val="008F7C88"/>
    <w:rsid w:val="00922959"/>
    <w:rsid w:val="00923C7A"/>
    <w:rsid w:val="00925CD7"/>
    <w:rsid w:val="00930BD1"/>
    <w:rsid w:val="0093727A"/>
    <w:rsid w:val="009400CD"/>
    <w:rsid w:val="00957670"/>
    <w:rsid w:val="00965EC9"/>
    <w:rsid w:val="00974FA2"/>
    <w:rsid w:val="00990144"/>
    <w:rsid w:val="00993FBC"/>
    <w:rsid w:val="00994585"/>
    <w:rsid w:val="009A7A94"/>
    <w:rsid w:val="009B096A"/>
    <w:rsid w:val="009C16FE"/>
    <w:rsid w:val="009C38F5"/>
    <w:rsid w:val="009C435D"/>
    <w:rsid w:val="009C5230"/>
    <w:rsid w:val="009D0FC5"/>
    <w:rsid w:val="009D4FF4"/>
    <w:rsid w:val="009D5EBA"/>
    <w:rsid w:val="009E4C0B"/>
    <w:rsid w:val="00A1368F"/>
    <w:rsid w:val="00A1438F"/>
    <w:rsid w:val="00A1654D"/>
    <w:rsid w:val="00A301AF"/>
    <w:rsid w:val="00A31D3A"/>
    <w:rsid w:val="00A322FF"/>
    <w:rsid w:val="00A4790E"/>
    <w:rsid w:val="00A608F2"/>
    <w:rsid w:val="00A70249"/>
    <w:rsid w:val="00A71A64"/>
    <w:rsid w:val="00A72AA6"/>
    <w:rsid w:val="00A76E3B"/>
    <w:rsid w:val="00A9380E"/>
    <w:rsid w:val="00AA101E"/>
    <w:rsid w:val="00AB0092"/>
    <w:rsid w:val="00AD028F"/>
    <w:rsid w:val="00AD2AD0"/>
    <w:rsid w:val="00AD7839"/>
    <w:rsid w:val="00AD7ECE"/>
    <w:rsid w:val="00AD7EE8"/>
    <w:rsid w:val="00AE5399"/>
    <w:rsid w:val="00AF1153"/>
    <w:rsid w:val="00AF6031"/>
    <w:rsid w:val="00B07A45"/>
    <w:rsid w:val="00B271C5"/>
    <w:rsid w:val="00B34C47"/>
    <w:rsid w:val="00B56D1C"/>
    <w:rsid w:val="00B57784"/>
    <w:rsid w:val="00B62D19"/>
    <w:rsid w:val="00B651C7"/>
    <w:rsid w:val="00B66550"/>
    <w:rsid w:val="00B67180"/>
    <w:rsid w:val="00B67722"/>
    <w:rsid w:val="00B728E9"/>
    <w:rsid w:val="00B7514E"/>
    <w:rsid w:val="00B90FC5"/>
    <w:rsid w:val="00BA1F50"/>
    <w:rsid w:val="00BA4BD4"/>
    <w:rsid w:val="00BA5D27"/>
    <w:rsid w:val="00BB5EE7"/>
    <w:rsid w:val="00BC0800"/>
    <w:rsid w:val="00BC15E1"/>
    <w:rsid w:val="00BC5526"/>
    <w:rsid w:val="00BC5D28"/>
    <w:rsid w:val="00BD0612"/>
    <w:rsid w:val="00BD5745"/>
    <w:rsid w:val="00BE013A"/>
    <w:rsid w:val="00BF2A19"/>
    <w:rsid w:val="00C011E0"/>
    <w:rsid w:val="00C06857"/>
    <w:rsid w:val="00C06AD8"/>
    <w:rsid w:val="00C15F1E"/>
    <w:rsid w:val="00C2260C"/>
    <w:rsid w:val="00C372F2"/>
    <w:rsid w:val="00C54DB0"/>
    <w:rsid w:val="00C6250E"/>
    <w:rsid w:val="00C724A7"/>
    <w:rsid w:val="00C72A64"/>
    <w:rsid w:val="00C73E92"/>
    <w:rsid w:val="00C74D72"/>
    <w:rsid w:val="00C80E04"/>
    <w:rsid w:val="00C853CB"/>
    <w:rsid w:val="00C94519"/>
    <w:rsid w:val="00CA333C"/>
    <w:rsid w:val="00CA409C"/>
    <w:rsid w:val="00CA6ADF"/>
    <w:rsid w:val="00CC1BC9"/>
    <w:rsid w:val="00CC6B21"/>
    <w:rsid w:val="00CD11B9"/>
    <w:rsid w:val="00CD25E2"/>
    <w:rsid w:val="00CD30BD"/>
    <w:rsid w:val="00CD5D47"/>
    <w:rsid w:val="00CE0E1D"/>
    <w:rsid w:val="00CF038C"/>
    <w:rsid w:val="00CF3B7C"/>
    <w:rsid w:val="00D060D2"/>
    <w:rsid w:val="00D109E7"/>
    <w:rsid w:val="00D12AC6"/>
    <w:rsid w:val="00D21889"/>
    <w:rsid w:val="00D234ED"/>
    <w:rsid w:val="00D260E7"/>
    <w:rsid w:val="00D340D0"/>
    <w:rsid w:val="00D366A3"/>
    <w:rsid w:val="00D56A4E"/>
    <w:rsid w:val="00D87398"/>
    <w:rsid w:val="00D93359"/>
    <w:rsid w:val="00DA12C8"/>
    <w:rsid w:val="00DA6AFF"/>
    <w:rsid w:val="00DC0B7E"/>
    <w:rsid w:val="00DC1CA5"/>
    <w:rsid w:val="00DC3A00"/>
    <w:rsid w:val="00DC425A"/>
    <w:rsid w:val="00DD2E0F"/>
    <w:rsid w:val="00DD43A4"/>
    <w:rsid w:val="00DE1EC2"/>
    <w:rsid w:val="00DE6F70"/>
    <w:rsid w:val="00DE7103"/>
    <w:rsid w:val="00E06A54"/>
    <w:rsid w:val="00E07E41"/>
    <w:rsid w:val="00E20FFC"/>
    <w:rsid w:val="00E27727"/>
    <w:rsid w:val="00E36E20"/>
    <w:rsid w:val="00E411ED"/>
    <w:rsid w:val="00E4552A"/>
    <w:rsid w:val="00E45D25"/>
    <w:rsid w:val="00E71E0E"/>
    <w:rsid w:val="00E74C68"/>
    <w:rsid w:val="00E75D4C"/>
    <w:rsid w:val="00E75D5B"/>
    <w:rsid w:val="00E82E6B"/>
    <w:rsid w:val="00E83551"/>
    <w:rsid w:val="00E83567"/>
    <w:rsid w:val="00EA4158"/>
    <w:rsid w:val="00EA51DF"/>
    <w:rsid w:val="00EA7759"/>
    <w:rsid w:val="00EB0A0D"/>
    <w:rsid w:val="00EB1993"/>
    <w:rsid w:val="00EC1359"/>
    <w:rsid w:val="00ED34F3"/>
    <w:rsid w:val="00ED7015"/>
    <w:rsid w:val="00F20169"/>
    <w:rsid w:val="00F20896"/>
    <w:rsid w:val="00F232F3"/>
    <w:rsid w:val="00F260CC"/>
    <w:rsid w:val="00F266F5"/>
    <w:rsid w:val="00F43943"/>
    <w:rsid w:val="00F5184F"/>
    <w:rsid w:val="00F64478"/>
    <w:rsid w:val="00F66534"/>
    <w:rsid w:val="00F76817"/>
    <w:rsid w:val="00F773EF"/>
    <w:rsid w:val="00F81FED"/>
    <w:rsid w:val="00F8721E"/>
    <w:rsid w:val="00F92733"/>
    <w:rsid w:val="00FA7D84"/>
    <w:rsid w:val="00FC255B"/>
    <w:rsid w:val="00FC3492"/>
    <w:rsid w:val="00FC543F"/>
    <w:rsid w:val="00FD0D13"/>
    <w:rsid w:val="00FD3C6F"/>
    <w:rsid w:val="00FD6BC4"/>
    <w:rsid w:val="00FD7AD1"/>
    <w:rsid w:val="00FE237B"/>
    <w:rsid w:val="00FE65B0"/>
    <w:rsid w:val="00FE78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2A20"/>
  <w15:chartTrackingRefBased/>
  <w15:docId w15:val="{1851C2F3-6B59-432C-A156-F76BD8A1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2AC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AC6"/>
    <w:rPr>
      <w:rFonts w:asciiTheme="majorHAnsi" w:eastAsiaTheme="majorEastAsia" w:hAnsiTheme="majorHAnsi" w:cstheme="majorBidi"/>
      <w:color w:val="2E74B5" w:themeColor="accent1" w:themeShade="BF"/>
      <w:sz w:val="32"/>
      <w:szCs w:val="32"/>
      <w:lang w:eastAsia="es-MX"/>
    </w:rPr>
  </w:style>
  <w:style w:type="paragraph" w:styleId="NormalWeb">
    <w:name w:val="Normal (Web)"/>
    <w:basedOn w:val="Normal"/>
    <w:uiPriority w:val="99"/>
    <w:unhideWhenUsed/>
    <w:rsid w:val="00B07A4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B1993"/>
    <w:pPr>
      <w:ind w:left="720"/>
      <w:contextualSpacing/>
    </w:pPr>
  </w:style>
  <w:style w:type="paragraph" w:styleId="Bibliografa">
    <w:name w:val="Bibliography"/>
    <w:basedOn w:val="Normal"/>
    <w:next w:val="Normal"/>
    <w:uiPriority w:val="37"/>
    <w:unhideWhenUsed/>
    <w:rsid w:val="00381D00"/>
  </w:style>
  <w:style w:type="table" w:styleId="Tablaconcuadrcula">
    <w:name w:val="Table Grid"/>
    <w:basedOn w:val="Tablanormal"/>
    <w:uiPriority w:val="39"/>
    <w:rsid w:val="00AD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54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4FD"/>
  </w:style>
  <w:style w:type="paragraph" w:styleId="Piedepgina">
    <w:name w:val="footer"/>
    <w:basedOn w:val="Normal"/>
    <w:link w:val="PiedepginaCar"/>
    <w:uiPriority w:val="99"/>
    <w:unhideWhenUsed/>
    <w:rsid w:val="003D54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4FD"/>
  </w:style>
  <w:style w:type="paragraph" w:styleId="Textodeglobo">
    <w:name w:val="Balloon Text"/>
    <w:basedOn w:val="Normal"/>
    <w:link w:val="TextodegloboCar"/>
    <w:uiPriority w:val="99"/>
    <w:semiHidden/>
    <w:unhideWhenUsed/>
    <w:rsid w:val="00C01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227">
      <w:bodyDiv w:val="1"/>
      <w:marLeft w:val="0"/>
      <w:marRight w:val="0"/>
      <w:marTop w:val="0"/>
      <w:marBottom w:val="0"/>
      <w:divBdr>
        <w:top w:val="none" w:sz="0" w:space="0" w:color="auto"/>
        <w:left w:val="none" w:sz="0" w:space="0" w:color="auto"/>
        <w:bottom w:val="none" w:sz="0" w:space="0" w:color="auto"/>
        <w:right w:val="none" w:sz="0" w:space="0" w:color="auto"/>
      </w:divBdr>
    </w:div>
    <w:div w:id="13239406">
      <w:bodyDiv w:val="1"/>
      <w:marLeft w:val="0"/>
      <w:marRight w:val="0"/>
      <w:marTop w:val="0"/>
      <w:marBottom w:val="0"/>
      <w:divBdr>
        <w:top w:val="none" w:sz="0" w:space="0" w:color="auto"/>
        <w:left w:val="none" w:sz="0" w:space="0" w:color="auto"/>
        <w:bottom w:val="none" w:sz="0" w:space="0" w:color="auto"/>
        <w:right w:val="none" w:sz="0" w:space="0" w:color="auto"/>
      </w:divBdr>
    </w:div>
    <w:div w:id="19404898">
      <w:bodyDiv w:val="1"/>
      <w:marLeft w:val="0"/>
      <w:marRight w:val="0"/>
      <w:marTop w:val="0"/>
      <w:marBottom w:val="0"/>
      <w:divBdr>
        <w:top w:val="none" w:sz="0" w:space="0" w:color="auto"/>
        <w:left w:val="none" w:sz="0" w:space="0" w:color="auto"/>
        <w:bottom w:val="none" w:sz="0" w:space="0" w:color="auto"/>
        <w:right w:val="none" w:sz="0" w:space="0" w:color="auto"/>
      </w:divBdr>
    </w:div>
    <w:div w:id="42410026">
      <w:bodyDiv w:val="1"/>
      <w:marLeft w:val="0"/>
      <w:marRight w:val="0"/>
      <w:marTop w:val="0"/>
      <w:marBottom w:val="0"/>
      <w:divBdr>
        <w:top w:val="none" w:sz="0" w:space="0" w:color="auto"/>
        <w:left w:val="none" w:sz="0" w:space="0" w:color="auto"/>
        <w:bottom w:val="none" w:sz="0" w:space="0" w:color="auto"/>
        <w:right w:val="none" w:sz="0" w:space="0" w:color="auto"/>
      </w:divBdr>
    </w:div>
    <w:div w:id="66080088">
      <w:bodyDiv w:val="1"/>
      <w:marLeft w:val="0"/>
      <w:marRight w:val="0"/>
      <w:marTop w:val="0"/>
      <w:marBottom w:val="0"/>
      <w:divBdr>
        <w:top w:val="none" w:sz="0" w:space="0" w:color="auto"/>
        <w:left w:val="none" w:sz="0" w:space="0" w:color="auto"/>
        <w:bottom w:val="none" w:sz="0" w:space="0" w:color="auto"/>
        <w:right w:val="none" w:sz="0" w:space="0" w:color="auto"/>
      </w:divBdr>
    </w:div>
    <w:div w:id="85421211">
      <w:bodyDiv w:val="1"/>
      <w:marLeft w:val="0"/>
      <w:marRight w:val="0"/>
      <w:marTop w:val="0"/>
      <w:marBottom w:val="0"/>
      <w:divBdr>
        <w:top w:val="none" w:sz="0" w:space="0" w:color="auto"/>
        <w:left w:val="none" w:sz="0" w:space="0" w:color="auto"/>
        <w:bottom w:val="none" w:sz="0" w:space="0" w:color="auto"/>
        <w:right w:val="none" w:sz="0" w:space="0" w:color="auto"/>
      </w:divBdr>
    </w:div>
    <w:div w:id="159850515">
      <w:bodyDiv w:val="1"/>
      <w:marLeft w:val="0"/>
      <w:marRight w:val="0"/>
      <w:marTop w:val="0"/>
      <w:marBottom w:val="0"/>
      <w:divBdr>
        <w:top w:val="none" w:sz="0" w:space="0" w:color="auto"/>
        <w:left w:val="none" w:sz="0" w:space="0" w:color="auto"/>
        <w:bottom w:val="none" w:sz="0" w:space="0" w:color="auto"/>
        <w:right w:val="none" w:sz="0" w:space="0" w:color="auto"/>
      </w:divBdr>
    </w:div>
    <w:div w:id="193814796">
      <w:bodyDiv w:val="1"/>
      <w:marLeft w:val="0"/>
      <w:marRight w:val="0"/>
      <w:marTop w:val="0"/>
      <w:marBottom w:val="0"/>
      <w:divBdr>
        <w:top w:val="none" w:sz="0" w:space="0" w:color="auto"/>
        <w:left w:val="none" w:sz="0" w:space="0" w:color="auto"/>
        <w:bottom w:val="none" w:sz="0" w:space="0" w:color="auto"/>
        <w:right w:val="none" w:sz="0" w:space="0" w:color="auto"/>
      </w:divBdr>
    </w:div>
    <w:div w:id="194731485">
      <w:bodyDiv w:val="1"/>
      <w:marLeft w:val="0"/>
      <w:marRight w:val="0"/>
      <w:marTop w:val="0"/>
      <w:marBottom w:val="0"/>
      <w:divBdr>
        <w:top w:val="none" w:sz="0" w:space="0" w:color="auto"/>
        <w:left w:val="none" w:sz="0" w:space="0" w:color="auto"/>
        <w:bottom w:val="none" w:sz="0" w:space="0" w:color="auto"/>
        <w:right w:val="none" w:sz="0" w:space="0" w:color="auto"/>
      </w:divBdr>
    </w:div>
    <w:div w:id="232854419">
      <w:bodyDiv w:val="1"/>
      <w:marLeft w:val="0"/>
      <w:marRight w:val="0"/>
      <w:marTop w:val="0"/>
      <w:marBottom w:val="0"/>
      <w:divBdr>
        <w:top w:val="none" w:sz="0" w:space="0" w:color="auto"/>
        <w:left w:val="none" w:sz="0" w:space="0" w:color="auto"/>
        <w:bottom w:val="none" w:sz="0" w:space="0" w:color="auto"/>
        <w:right w:val="none" w:sz="0" w:space="0" w:color="auto"/>
      </w:divBdr>
    </w:div>
    <w:div w:id="248925339">
      <w:bodyDiv w:val="1"/>
      <w:marLeft w:val="0"/>
      <w:marRight w:val="0"/>
      <w:marTop w:val="0"/>
      <w:marBottom w:val="0"/>
      <w:divBdr>
        <w:top w:val="none" w:sz="0" w:space="0" w:color="auto"/>
        <w:left w:val="none" w:sz="0" w:space="0" w:color="auto"/>
        <w:bottom w:val="none" w:sz="0" w:space="0" w:color="auto"/>
        <w:right w:val="none" w:sz="0" w:space="0" w:color="auto"/>
      </w:divBdr>
    </w:div>
    <w:div w:id="274604586">
      <w:bodyDiv w:val="1"/>
      <w:marLeft w:val="0"/>
      <w:marRight w:val="0"/>
      <w:marTop w:val="0"/>
      <w:marBottom w:val="0"/>
      <w:divBdr>
        <w:top w:val="none" w:sz="0" w:space="0" w:color="auto"/>
        <w:left w:val="none" w:sz="0" w:space="0" w:color="auto"/>
        <w:bottom w:val="none" w:sz="0" w:space="0" w:color="auto"/>
        <w:right w:val="none" w:sz="0" w:space="0" w:color="auto"/>
      </w:divBdr>
    </w:div>
    <w:div w:id="370307815">
      <w:bodyDiv w:val="1"/>
      <w:marLeft w:val="0"/>
      <w:marRight w:val="0"/>
      <w:marTop w:val="0"/>
      <w:marBottom w:val="0"/>
      <w:divBdr>
        <w:top w:val="none" w:sz="0" w:space="0" w:color="auto"/>
        <w:left w:val="none" w:sz="0" w:space="0" w:color="auto"/>
        <w:bottom w:val="none" w:sz="0" w:space="0" w:color="auto"/>
        <w:right w:val="none" w:sz="0" w:space="0" w:color="auto"/>
      </w:divBdr>
    </w:div>
    <w:div w:id="374086581">
      <w:bodyDiv w:val="1"/>
      <w:marLeft w:val="0"/>
      <w:marRight w:val="0"/>
      <w:marTop w:val="0"/>
      <w:marBottom w:val="0"/>
      <w:divBdr>
        <w:top w:val="none" w:sz="0" w:space="0" w:color="auto"/>
        <w:left w:val="none" w:sz="0" w:space="0" w:color="auto"/>
        <w:bottom w:val="none" w:sz="0" w:space="0" w:color="auto"/>
        <w:right w:val="none" w:sz="0" w:space="0" w:color="auto"/>
      </w:divBdr>
    </w:div>
    <w:div w:id="375083942">
      <w:bodyDiv w:val="1"/>
      <w:marLeft w:val="0"/>
      <w:marRight w:val="0"/>
      <w:marTop w:val="0"/>
      <w:marBottom w:val="0"/>
      <w:divBdr>
        <w:top w:val="none" w:sz="0" w:space="0" w:color="auto"/>
        <w:left w:val="none" w:sz="0" w:space="0" w:color="auto"/>
        <w:bottom w:val="none" w:sz="0" w:space="0" w:color="auto"/>
        <w:right w:val="none" w:sz="0" w:space="0" w:color="auto"/>
      </w:divBdr>
    </w:div>
    <w:div w:id="391075435">
      <w:bodyDiv w:val="1"/>
      <w:marLeft w:val="0"/>
      <w:marRight w:val="0"/>
      <w:marTop w:val="0"/>
      <w:marBottom w:val="0"/>
      <w:divBdr>
        <w:top w:val="none" w:sz="0" w:space="0" w:color="auto"/>
        <w:left w:val="none" w:sz="0" w:space="0" w:color="auto"/>
        <w:bottom w:val="none" w:sz="0" w:space="0" w:color="auto"/>
        <w:right w:val="none" w:sz="0" w:space="0" w:color="auto"/>
      </w:divBdr>
    </w:div>
    <w:div w:id="395127395">
      <w:bodyDiv w:val="1"/>
      <w:marLeft w:val="0"/>
      <w:marRight w:val="0"/>
      <w:marTop w:val="0"/>
      <w:marBottom w:val="0"/>
      <w:divBdr>
        <w:top w:val="none" w:sz="0" w:space="0" w:color="auto"/>
        <w:left w:val="none" w:sz="0" w:space="0" w:color="auto"/>
        <w:bottom w:val="none" w:sz="0" w:space="0" w:color="auto"/>
        <w:right w:val="none" w:sz="0" w:space="0" w:color="auto"/>
      </w:divBdr>
    </w:div>
    <w:div w:id="401485784">
      <w:bodyDiv w:val="1"/>
      <w:marLeft w:val="0"/>
      <w:marRight w:val="0"/>
      <w:marTop w:val="0"/>
      <w:marBottom w:val="0"/>
      <w:divBdr>
        <w:top w:val="none" w:sz="0" w:space="0" w:color="auto"/>
        <w:left w:val="none" w:sz="0" w:space="0" w:color="auto"/>
        <w:bottom w:val="none" w:sz="0" w:space="0" w:color="auto"/>
        <w:right w:val="none" w:sz="0" w:space="0" w:color="auto"/>
      </w:divBdr>
    </w:div>
    <w:div w:id="409276295">
      <w:bodyDiv w:val="1"/>
      <w:marLeft w:val="0"/>
      <w:marRight w:val="0"/>
      <w:marTop w:val="0"/>
      <w:marBottom w:val="0"/>
      <w:divBdr>
        <w:top w:val="none" w:sz="0" w:space="0" w:color="auto"/>
        <w:left w:val="none" w:sz="0" w:space="0" w:color="auto"/>
        <w:bottom w:val="none" w:sz="0" w:space="0" w:color="auto"/>
        <w:right w:val="none" w:sz="0" w:space="0" w:color="auto"/>
      </w:divBdr>
    </w:div>
    <w:div w:id="414981872">
      <w:bodyDiv w:val="1"/>
      <w:marLeft w:val="0"/>
      <w:marRight w:val="0"/>
      <w:marTop w:val="0"/>
      <w:marBottom w:val="0"/>
      <w:divBdr>
        <w:top w:val="none" w:sz="0" w:space="0" w:color="auto"/>
        <w:left w:val="none" w:sz="0" w:space="0" w:color="auto"/>
        <w:bottom w:val="none" w:sz="0" w:space="0" w:color="auto"/>
        <w:right w:val="none" w:sz="0" w:space="0" w:color="auto"/>
      </w:divBdr>
    </w:div>
    <w:div w:id="432359990">
      <w:bodyDiv w:val="1"/>
      <w:marLeft w:val="0"/>
      <w:marRight w:val="0"/>
      <w:marTop w:val="0"/>
      <w:marBottom w:val="0"/>
      <w:divBdr>
        <w:top w:val="none" w:sz="0" w:space="0" w:color="auto"/>
        <w:left w:val="none" w:sz="0" w:space="0" w:color="auto"/>
        <w:bottom w:val="none" w:sz="0" w:space="0" w:color="auto"/>
        <w:right w:val="none" w:sz="0" w:space="0" w:color="auto"/>
      </w:divBdr>
    </w:div>
    <w:div w:id="442069188">
      <w:bodyDiv w:val="1"/>
      <w:marLeft w:val="0"/>
      <w:marRight w:val="0"/>
      <w:marTop w:val="0"/>
      <w:marBottom w:val="0"/>
      <w:divBdr>
        <w:top w:val="none" w:sz="0" w:space="0" w:color="auto"/>
        <w:left w:val="none" w:sz="0" w:space="0" w:color="auto"/>
        <w:bottom w:val="none" w:sz="0" w:space="0" w:color="auto"/>
        <w:right w:val="none" w:sz="0" w:space="0" w:color="auto"/>
      </w:divBdr>
    </w:div>
    <w:div w:id="542906310">
      <w:bodyDiv w:val="1"/>
      <w:marLeft w:val="0"/>
      <w:marRight w:val="0"/>
      <w:marTop w:val="0"/>
      <w:marBottom w:val="0"/>
      <w:divBdr>
        <w:top w:val="none" w:sz="0" w:space="0" w:color="auto"/>
        <w:left w:val="none" w:sz="0" w:space="0" w:color="auto"/>
        <w:bottom w:val="none" w:sz="0" w:space="0" w:color="auto"/>
        <w:right w:val="none" w:sz="0" w:space="0" w:color="auto"/>
      </w:divBdr>
    </w:div>
    <w:div w:id="569969011">
      <w:bodyDiv w:val="1"/>
      <w:marLeft w:val="0"/>
      <w:marRight w:val="0"/>
      <w:marTop w:val="0"/>
      <w:marBottom w:val="0"/>
      <w:divBdr>
        <w:top w:val="none" w:sz="0" w:space="0" w:color="auto"/>
        <w:left w:val="none" w:sz="0" w:space="0" w:color="auto"/>
        <w:bottom w:val="none" w:sz="0" w:space="0" w:color="auto"/>
        <w:right w:val="none" w:sz="0" w:space="0" w:color="auto"/>
      </w:divBdr>
    </w:div>
    <w:div w:id="591089523">
      <w:bodyDiv w:val="1"/>
      <w:marLeft w:val="0"/>
      <w:marRight w:val="0"/>
      <w:marTop w:val="0"/>
      <w:marBottom w:val="0"/>
      <w:divBdr>
        <w:top w:val="none" w:sz="0" w:space="0" w:color="auto"/>
        <w:left w:val="none" w:sz="0" w:space="0" w:color="auto"/>
        <w:bottom w:val="none" w:sz="0" w:space="0" w:color="auto"/>
        <w:right w:val="none" w:sz="0" w:space="0" w:color="auto"/>
      </w:divBdr>
    </w:div>
    <w:div w:id="609750540">
      <w:bodyDiv w:val="1"/>
      <w:marLeft w:val="0"/>
      <w:marRight w:val="0"/>
      <w:marTop w:val="0"/>
      <w:marBottom w:val="0"/>
      <w:divBdr>
        <w:top w:val="none" w:sz="0" w:space="0" w:color="auto"/>
        <w:left w:val="none" w:sz="0" w:space="0" w:color="auto"/>
        <w:bottom w:val="none" w:sz="0" w:space="0" w:color="auto"/>
        <w:right w:val="none" w:sz="0" w:space="0" w:color="auto"/>
      </w:divBdr>
    </w:div>
    <w:div w:id="689987246">
      <w:bodyDiv w:val="1"/>
      <w:marLeft w:val="0"/>
      <w:marRight w:val="0"/>
      <w:marTop w:val="0"/>
      <w:marBottom w:val="0"/>
      <w:divBdr>
        <w:top w:val="none" w:sz="0" w:space="0" w:color="auto"/>
        <w:left w:val="none" w:sz="0" w:space="0" w:color="auto"/>
        <w:bottom w:val="none" w:sz="0" w:space="0" w:color="auto"/>
        <w:right w:val="none" w:sz="0" w:space="0" w:color="auto"/>
      </w:divBdr>
    </w:div>
    <w:div w:id="690885086">
      <w:bodyDiv w:val="1"/>
      <w:marLeft w:val="0"/>
      <w:marRight w:val="0"/>
      <w:marTop w:val="0"/>
      <w:marBottom w:val="0"/>
      <w:divBdr>
        <w:top w:val="none" w:sz="0" w:space="0" w:color="auto"/>
        <w:left w:val="none" w:sz="0" w:space="0" w:color="auto"/>
        <w:bottom w:val="none" w:sz="0" w:space="0" w:color="auto"/>
        <w:right w:val="none" w:sz="0" w:space="0" w:color="auto"/>
      </w:divBdr>
    </w:div>
    <w:div w:id="742067889">
      <w:bodyDiv w:val="1"/>
      <w:marLeft w:val="0"/>
      <w:marRight w:val="0"/>
      <w:marTop w:val="0"/>
      <w:marBottom w:val="0"/>
      <w:divBdr>
        <w:top w:val="none" w:sz="0" w:space="0" w:color="auto"/>
        <w:left w:val="none" w:sz="0" w:space="0" w:color="auto"/>
        <w:bottom w:val="none" w:sz="0" w:space="0" w:color="auto"/>
        <w:right w:val="none" w:sz="0" w:space="0" w:color="auto"/>
      </w:divBdr>
    </w:div>
    <w:div w:id="743071608">
      <w:bodyDiv w:val="1"/>
      <w:marLeft w:val="0"/>
      <w:marRight w:val="0"/>
      <w:marTop w:val="0"/>
      <w:marBottom w:val="0"/>
      <w:divBdr>
        <w:top w:val="none" w:sz="0" w:space="0" w:color="auto"/>
        <w:left w:val="none" w:sz="0" w:space="0" w:color="auto"/>
        <w:bottom w:val="none" w:sz="0" w:space="0" w:color="auto"/>
        <w:right w:val="none" w:sz="0" w:space="0" w:color="auto"/>
      </w:divBdr>
    </w:div>
    <w:div w:id="770051825">
      <w:bodyDiv w:val="1"/>
      <w:marLeft w:val="0"/>
      <w:marRight w:val="0"/>
      <w:marTop w:val="0"/>
      <w:marBottom w:val="0"/>
      <w:divBdr>
        <w:top w:val="none" w:sz="0" w:space="0" w:color="auto"/>
        <w:left w:val="none" w:sz="0" w:space="0" w:color="auto"/>
        <w:bottom w:val="none" w:sz="0" w:space="0" w:color="auto"/>
        <w:right w:val="none" w:sz="0" w:space="0" w:color="auto"/>
      </w:divBdr>
    </w:div>
    <w:div w:id="819035140">
      <w:bodyDiv w:val="1"/>
      <w:marLeft w:val="0"/>
      <w:marRight w:val="0"/>
      <w:marTop w:val="0"/>
      <w:marBottom w:val="0"/>
      <w:divBdr>
        <w:top w:val="none" w:sz="0" w:space="0" w:color="auto"/>
        <w:left w:val="none" w:sz="0" w:space="0" w:color="auto"/>
        <w:bottom w:val="none" w:sz="0" w:space="0" w:color="auto"/>
        <w:right w:val="none" w:sz="0" w:space="0" w:color="auto"/>
      </w:divBdr>
    </w:div>
    <w:div w:id="824275859">
      <w:bodyDiv w:val="1"/>
      <w:marLeft w:val="0"/>
      <w:marRight w:val="0"/>
      <w:marTop w:val="0"/>
      <w:marBottom w:val="0"/>
      <w:divBdr>
        <w:top w:val="none" w:sz="0" w:space="0" w:color="auto"/>
        <w:left w:val="none" w:sz="0" w:space="0" w:color="auto"/>
        <w:bottom w:val="none" w:sz="0" w:space="0" w:color="auto"/>
        <w:right w:val="none" w:sz="0" w:space="0" w:color="auto"/>
      </w:divBdr>
    </w:div>
    <w:div w:id="850339001">
      <w:bodyDiv w:val="1"/>
      <w:marLeft w:val="0"/>
      <w:marRight w:val="0"/>
      <w:marTop w:val="0"/>
      <w:marBottom w:val="0"/>
      <w:divBdr>
        <w:top w:val="none" w:sz="0" w:space="0" w:color="auto"/>
        <w:left w:val="none" w:sz="0" w:space="0" w:color="auto"/>
        <w:bottom w:val="none" w:sz="0" w:space="0" w:color="auto"/>
        <w:right w:val="none" w:sz="0" w:space="0" w:color="auto"/>
      </w:divBdr>
    </w:div>
    <w:div w:id="860319886">
      <w:bodyDiv w:val="1"/>
      <w:marLeft w:val="0"/>
      <w:marRight w:val="0"/>
      <w:marTop w:val="0"/>
      <w:marBottom w:val="0"/>
      <w:divBdr>
        <w:top w:val="none" w:sz="0" w:space="0" w:color="auto"/>
        <w:left w:val="none" w:sz="0" w:space="0" w:color="auto"/>
        <w:bottom w:val="none" w:sz="0" w:space="0" w:color="auto"/>
        <w:right w:val="none" w:sz="0" w:space="0" w:color="auto"/>
      </w:divBdr>
    </w:div>
    <w:div w:id="918636025">
      <w:bodyDiv w:val="1"/>
      <w:marLeft w:val="0"/>
      <w:marRight w:val="0"/>
      <w:marTop w:val="0"/>
      <w:marBottom w:val="0"/>
      <w:divBdr>
        <w:top w:val="none" w:sz="0" w:space="0" w:color="auto"/>
        <w:left w:val="none" w:sz="0" w:space="0" w:color="auto"/>
        <w:bottom w:val="none" w:sz="0" w:space="0" w:color="auto"/>
        <w:right w:val="none" w:sz="0" w:space="0" w:color="auto"/>
      </w:divBdr>
      <w:divsChild>
        <w:div w:id="200018056">
          <w:marLeft w:val="0"/>
          <w:marRight w:val="0"/>
          <w:marTop w:val="0"/>
          <w:marBottom w:val="0"/>
          <w:divBdr>
            <w:top w:val="none" w:sz="0" w:space="0" w:color="auto"/>
            <w:left w:val="none" w:sz="0" w:space="0" w:color="auto"/>
            <w:bottom w:val="none" w:sz="0" w:space="0" w:color="auto"/>
            <w:right w:val="none" w:sz="0" w:space="0" w:color="auto"/>
          </w:divBdr>
        </w:div>
        <w:div w:id="1634093248">
          <w:marLeft w:val="0"/>
          <w:marRight w:val="0"/>
          <w:marTop w:val="0"/>
          <w:marBottom w:val="0"/>
          <w:divBdr>
            <w:top w:val="none" w:sz="0" w:space="0" w:color="auto"/>
            <w:left w:val="none" w:sz="0" w:space="0" w:color="auto"/>
            <w:bottom w:val="none" w:sz="0" w:space="0" w:color="auto"/>
            <w:right w:val="none" w:sz="0" w:space="0" w:color="auto"/>
          </w:divBdr>
        </w:div>
        <w:div w:id="169224158">
          <w:marLeft w:val="0"/>
          <w:marRight w:val="0"/>
          <w:marTop w:val="0"/>
          <w:marBottom w:val="0"/>
          <w:divBdr>
            <w:top w:val="none" w:sz="0" w:space="0" w:color="auto"/>
            <w:left w:val="none" w:sz="0" w:space="0" w:color="auto"/>
            <w:bottom w:val="none" w:sz="0" w:space="0" w:color="auto"/>
            <w:right w:val="none" w:sz="0" w:space="0" w:color="auto"/>
          </w:divBdr>
        </w:div>
        <w:div w:id="98180126">
          <w:marLeft w:val="0"/>
          <w:marRight w:val="0"/>
          <w:marTop w:val="0"/>
          <w:marBottom w:val="0"/>
          <w:divBdr>
            <w:top w:val="none" w:sz="0" w:space="0" w:color="auto"/>
            <w:left w:val="none" w:sz="0" w:space="0" w:color="auto"/>
            <w:bottom w:val="none" w:sz="0" w:space="0" w:color="auto"/>
            <w:right w:val="none" w:sz="0" w:space="0" w:color="auto"/>
          </w:divBdr>
        </w:div>
      </w:divsChild>
    </w:div>
    <w:div w:id="945844494">
      <w:bodyDiv w:val="1"/>
      <w:marLeft w:val="0"/>
      <w:marRight w:val="0"/>
      <w:marTop w:val="0"/>
      <w:marBottom w:val="0"/>
      <w:divBdr>
        <w:top w:val="none" w:sz="0" w:space="0" w:color="auto"/>
        <w:left w:val="none" w:sz="0" w:space="0" w:color="auto"/>
        <w:bottom w:val="none" w:sz="0" w:space="0" w:color="auto"/>
        <w:right w:val="none" w:sz="0" w:space="0" w:color="auto"/>
      </w:divBdr>
    </w:div>
    <w:div w:id="964965410">
      <w:bodyDiv w:val="1"/>
      <w:marLeft w:val="0"/>
      <w:marRight w:val="0"/>
      <w:marTop w:val="0"/>
      <w:marBottom w:val="0"/>
      <w:divBdr>
        <w:top w:val="none" w:sz="0" w:space="0" w:color="auto"/>
        <w:left w:val="none" w:sz="0" w:space="0" w:color="auto"/>
        <w:bottom w:val="none" w:sz="0" w:space="0" w:color="auto"/>
        <w:right w:val="none" w:sz="0" w:space="0" w:color="auto"/>
      </w:divBdr>
    </w:div>
    <w:div w:id="967249077">
      <w:bodyDiv w:val="1"/>
      <w:marLeft w:val="0"/>
      <w:marRight w:val="0"/>
      <w:marTop w:val="0"/>
      <w:marBottom w:val="0"/>
      <w:divBdr>
        <w:top w:val="none" w:sz="0" w:space="0" w:color="auto"/>
        <w:left w:val="none" w:sz="0" w:space="0" w:color="auto"/>
        <w:bottom w:val="none" w:sz="0" w:space="0" w:color="auto"/>
        <w:right w:val="none" w:sz="0" w:space="0" w:color="auto"/>
      </w:divBdr>
    </w:div>
    <w:div w:id="1014570954">
      <w:bodyDiv w:val="1"/>
      <w:marLeft w:val="0"/>
      <w:marRight w:val="0"/>
      <w:marTop w:val="0"/>
      <w:marBottom w:val="0"/>
      <w:divBdr>
        <w:top w:val="none" w:sz="0" w:space="0" w:color="auto"/>
        <w:left w:val="none" w:sz="0" w:space="0" w:color="auto"/>
        <w:bottom w:val="none" w:sz="0" w:space="0" w:color="auto"/>
        <w:right w:val="none" w:sz="0" w:space="0" w:color="auto"/>
      </w:divBdr>
    </w:div>
    <w:div w:id="1032533433">
      <w:bodyDiv w:val="1"/>
      <w:marLeft w:val="0"/>
      <w:marRight w:val="0"/>
      <w:marTop w:val="0"/>
      <w:marBottom w:val="0"/>
      <w:divBdr>
        <w:top w:val="none" w:sz="0" w:space="0" w:color="auto"/>
        <w:left w:val="none" w:sz="0" w:space="0" w:color="auto"/>
        <w:bottom w:val="none" w:sz="0" w:space="0" w:color="auto"/>
        <w:right w:val="none" w:sz="0" w:space="0" w:color="auto"/>
      </w:divBdr>
    </w:div>
    <w:div w:id="1038119289">
      <w:bodyDiv w:val="1"/>
      <w:marLeft w:val="0"/>
      <w:marRight w:val="0"/>
      <w:marTop w:val="0"/>
      <w:marBottom w:val="0"/>
      <w:divBdr>
        <w:top w:val="none" w:sz="0" w:space="0" w:color="auto"/>
        <w:left w:val="none" w:sz="0" w:space="0" w:color="auto"/>
        <w:bottom w:val="none" w:sz="0" w:space="0" w:color="auto"/>
        <w:right w:val="none" w:sz="0" w:space="0" w:color="auto"/>
      </w:divBdr>
    </w:div>
    <w:div w:id="1063872289">
      <w:bodyDiv w:val="1"/>
      <w:marLeft w:val="0"/>
      <w:marRight w:val="0"/>
      <w:marTop w:val="0"/>
      <w:marBottom w:val="0"/>
      <w:divBdr>
        <w:top w:val="none" w:sz="0" w:space="0" w:color="auto"/>
        <w:left w:val="none" w:sz="0" w:space="0" w:color="auto"/>
        <w:bottom w:val="none" w:sz="0" w:space="0" w:color="auto"/>
        <w:right w:val="none" w:sz="0" w:space="0" w:color="auto"/>
      </w:divBdr>
    </w:div>
    <w:div w:id="1066416184">
      <w:bodyDiv w:val="1"/>
      <w:marLeft w:val="0"/>
      <w:marRight w:val="0"/>
      <w:marTop w:val="0"/>
      <w:marBottom w:val="0"/>
      <w:divBdr>
        <w:top w:val="none" w:sz="0" w:space="0" w:color="auto"/>
        <w:left w:val="none" w:sz="0" w:space="0" w:color="auto"/>
        <w:bottom w:val="none" w:sz="0" w:space="0" w:color="auto"/>
        <w:right w:val="none" w:sz="0" w:space="0" w:color="auto"/>
      </w:divBdr>
    </w:div>
    <w:div w:id="1070731654">
      <w:bodyDiv w:val="1"/>
      <w:marLeft w:val="0"/>
      <w:marRight w:val="0"/>
      <w:marTop w:val="0"/>
      <w:marBottom w:val="0"/>
      <w:divBdr>
        <w:top w:val="none" w:sz="0" w:space="0" w:color="auto"/>
        <w:left w:val="none" w:sz="0" w:space="0" w:color="auto"/>
        <w:bottom w:val="none" w:sz="0" w:space="0" w:color="auto"/>
        <w:right w:val="none" w:sz="0" w:space="0" w:color="auto"/>
      </w:divBdr>
    </w:div>
    <w:div w:id="1141732425">
      <w:bodyDiv w:val="1"/>
      <w:marLeft w:val="0"/>
      <w:marRight w:val="0"/>
      <w:marTop w:val="0"/>
      <w:marBottom w:val="0"/>
      <w:divBdr>
        <w:top w:val="none" w:sz="0" w:space="0" w:color="auto"/>
        <w:left w:val="none" w:sz="0" w:space="0" w:color="auto"/>
        <w:bottom w:val="none" w:sz="0" w:space="0" w:color="auto"/>
        <w:right w:val="none" w:sz="0" w:space="0" w:color="auto"/>
      </w:divBdr>
    </w:div>
    <w:div w:id="1200127811">
      <w:bodyDiv w:val="1"/>
      <w:marLeft w:val="0"/>
      <w:marRight w:val="0"/>
      <w:marTop w:val="0"/>
      <w:marBottom w:val="0"/>
      <w:divBdr>
        <w:top w:val="none" w:sz="0" w:space="0" w:color="auto"/>
        <w:left w:val="none" w:sz="0" w:space="0" w:color="auto"/>
        <w:bottom w:val="none" w:sz="0" w:space="0" w:color="auto"/>
        <w:right w:val="none" w:sz="0" w:space="0" w:color="auto"/>
      </w:divBdr>
      <w:divsChild>
        <w:div w:id="1349524491">
          <w:marLeft w:val="0"/>
          <w:marRight w:val="0"/>
          <w:marTop w:val="0"/>
          <w:marBottom w:val="0"/>
          <w:divBdr>
            <w:top w:val="none" w:sz="0" w:space="0" w:color="auto"/>
            <w:left w:val="none" w:sz="0" w:space="0" w:color="auto"/>
            <w:bottom w:val="none" w:sz="0" w:space="0" w:color="auto"/>
            <w:right w:val="none" w:sz="0" w:space="0" w:color="auto"/>
          </w:divBdr>
        </w:div>
        <w:div w:id="1858082981">
          <w:marLeft w:val="0"/>
          <w:marRight w:val="0"/>
          <w:marTop w:val="0"/>
          <w:marBottom w:val="0"/>
          <w:divBdr>
            <w:top w:val="none" w:sz="0" w:space="0" w:color="auto"/>
            <w:left w:val="none" w:sz="0" w:space="0" w:color="auto"/>
            <w:bottom w:val="none" w:sz="0" w:space="0" w:color="auto"/>
            <w:right w:val="none" w:sz="0" w:space="0" w:color="auto"/>
          </w:divBdr>
        </w:div>
        <w:div w:id="51659237">
          <w:marLeft w:val="0"/>
          <w:marRight w:val="0"/>
          <w:marTop w:val="0"/>
          <w:marBottom w:val="0"/>
          <w:divBdr>
            <w:top w:val="none" w:sz="0" w:space="0" w:color="auto"/>
            <w:left w:val="none" w:sz="0" w:space="0" w:color="auto"/>
            <w:bottom w:val="none" w:sz="0" w:space="0" w:color="auto"/>
            <w:right w:val="none" w:sz="0" w:space="0" w:color="auto"/>
          </w:divBdr>
        </w:div>
        <w:div w:id="2104959467">
          <w:marLeft w:val="0"/>
          <w:marRight w:val="0"/>
          <w:marTop w:val="0"/>
          <w:marBottom w:val="0"/>
          <w:divBdr>
            <w:top w:val="none" w:sz="0" w:space="0" w:color="auto"/>
            <w:left w:val="none" w:sz="0" w:space="0" w:color="auto"/>
            <w:bottom w:val="none" w:sz="0" w:space="0" w:color="auto"/>
            <w:right w:val="none" w:sz="0" w:space="0" w:color="auto"/>
          </w:divBdr>
        </w:div>
        <w:div w:id="888808129">
          <w:marLeft w:val="0"/>
          <w:marRight w:val="0"/>
          <w:marTop w:val="0"/>
          <w:marBottom w:val="0"/>
          <w:divBdr>
            <w:top w:val="none" w:sz="0" w:space="0" w:color="auto"/>
            <w:left w:val="none" w:sz="0" w:space="0" w:color="auto"/>
            <w:bottom w:val="none" w:sz="0" w:space="0" w:color="auto"/>
            <w:right w:val="none" w:sz="0" w:space="0" w:color="auto"/>
          </w:divBdr>
        </w:div>
      </w:divsChild>
    </w:div>
    <w:div w:id="1299068944">
      <w:bodyDiv w:val="1"/>
      <w:marLeft w:val="0"/>
      <w:marRight w:val="0"/>
      <w:marTop w:val="0"/>
      <w:marBottom w:val="0"/>
      <w:divBdr>
        <w:top w:val="none" w:sz="0" w:space="0" w:color="auto"/>
        <w:left w:val="none" w:sz="0" w:space="0" w:color="auto"/>
        <w:bottom w:val="none" w:sz="0" w:space="0" w:color="auto"/>
        <w:right w:val="none" w:sz="0" w:space="0" w:color="auto"/>
      </w:divBdr>
    </w:div>
    <w:div w:id="1364789402">
      <w:bodyDiv w:val="1"/>
      <w:marLeft w:val="0"/>
      <w:marRight w:val="0"/>
      <w:marTop w:val="0"/>
      <w:marBottom w:val="0"/>
      <w:divBdr>
        <w:top w:val="none" w:sz="0" w:space="0" w:color="auto"/>
        <w:left w:val="none" w:sz="0" w:space="0" w:color="auto"/>
        <w:bottom w:val="none" w:sz="0" w:space="0" w:color="auto"/>
        <w:right w:val="none" w:sz="0" w:space="0" w:color="auto"/>
      </w:divBdr>
    </w:div>
    <w:div w:id="1370179191">
      <w:bodyDiv w:val="1"/>
      <w:marLeft w:val="0"/>
      <w:marRight w:val="0"/>
      <w:marTop w:val="0"/>
      <w:marBottom w:val="0"/>
      <w:divBdr>
        <w:top w:val="none" w:sz="0" w:space="0" w:color="auto"/>
        <w:left w:val="none" w:sz="0" w:space="0" w:color="auto"/>
        <w:bottom w:val="none" w:sz="0" w:space="0" w:color="auto"/>
        <w:right w:val="none" w:sz="0" w:space="0" w:color="auto"/>
      </w:divBdr>
    </w:div>
    <w:div w:id="1382094400">
      <w:bodyDiv w:val="1"/>
      <w:marLeft w:val="0"/>
      <w:marRight w:val="0"/>
      <w:marTop w:val="0"/>
      <w:marBottom w:val="0"/>
      <w:divBdr>
        <w:top w:val="none" w:sz="0" w:space="0" w:color="auto"/>
        <w:left w:val="none" w:sz="0" w:space="0" w:color="auto"/>
        <w:bottom w:val="none" w:sz="0" w:space="0" w:color="auto"/>
        <w:right w:val="none" w:sz="0" w:space="0" w:color="auto"/>
      </w:divBdr>
    </w:div>
    <w:div w:id="1391342980">
      <w:bodyDiv w:val="1"/>
      <w:marLeft w:val="0"/>
      <w:marRight w:val="0"/>
      <w:marTop w:val="0"/>
      <w:marBottom w:val="0"/>
      <w:divBdr>
        <w:top w:val="none" w:sz="0" w:space="0" w:color="auto"/>
        <w:left w:val="none" w:sz="0" w:space="0" w:color="auto"/>
        <w:bottom w:val="none" w:sz="0" w:space="0" w:color="auto"/>
        <w:right w:val="none" w:sz="0" w:space="0" w:color="auto"/>
      </w:divBdr>
    </w:div>
    <w:div w:id="1394349940">
      <w:bodyDiv w:val="1"/>
      <w:marLeft w:val="0"/>
      <w:marRight w:val="0"/>
      <w:marTop w:val="0"/>
      <w:marBottom w:val="0"/>
      <w:divBdr>
        <w:top w:val="none" w:sz="0" w:space="0" w:color="auto"/>
        <w:left w:val="none" w:sz="0" w:space="0" w:color="auto"/>
        <w:bottom w:val="none" w:sz="0" w:space="0" w:color="auto"/>
        <w:right w:val="none" w:sz="0" w:space="0" w:color="auto"/>
      </w:divBdr>
    </w:div>
    <w:div w:id="1395661828">
      <w:bodyDiv w:val="1"/>
      <w:marLeft w:val="0"/>
      <w:marRight w:val="0"/>
      <w:marTop w:val="0"/>
      <w:marBottom w:val="0"/>
      <w:divBdr>
        <w:top w:val="none" w:sz="0" w:space="0" w:color="auto"/>
        <w:left w:val="none" w:sz="0" w:space="0" w:color="auto"/>
        <w:bottom w:val="none" w:sz="0" w:space="0" w:color="auto"/>
        <w:right w:val="none" w:sz="0" w:space="0" w:color="auto"/>
      </w:divBdr>
    </w:div>
    <w:div w:id="1417248134">
      <w:bodyDiv w:val="1"/>
      <w:marLeft w:val="0"/>
      <w:marRight w:val="0"/>
      <w:marTop w:val="0"/>
      <w:marBottom w:val="0"/>
      <w:divBdr>
        <w:top w:val="none" w:sz="0" w:space="0" w:color="auto"/>
        <w:left w:val="none" w:sz="0" w:space="0" w:color="auto"/>
        <w:bottom w:val="none" w:sz="0" w:space="0" w:color="auto"/>
        <w:right w:val="none" w:sz="0" w:space="0" w:color="auto"/>
      </w:divBdr>
    </w:div>
    <w:div w:id="1419793689">
      <w:bodyDiv w:val="1"/>
      <w:marLeft w:val="0"/>
      <w:marRight w:val="0"/>
      <w:marTop w:val="0"/>
      <w:marBottom w:val="0"/>
      <w:divBdr>
        <w:top w:val="none" w:sz="0" w:space="0" w:color="auto"/>
        <w:left w:val="none" w:sz="0" w:space="0" w:color="auto"/>
        <w:bottom w:val="none" w:sz="0" w:space="0" w:color="auto"/>
        <w:right w:val="none" w:sz="0" w:space="0" w:color="auto"/>
      </w:divBdr>
    </w:div>
    <w:div w:id="1474102627">
      <w:bodyDiv w:val="1"/>
      <w:marLeft w:val="0"/>
      <w:marRight w:val="0"/>
      <w:marTop w:val="0"/>
      <w:marBottom w:val="0"/>
      <w:divBdr>
        <w:top w:val="none" w:sz="0" w:space="0" w:color="auto"/>
        <w:left w:val="none" w:sz="0" w:space="0" w:color="auto"/>
        <w:bottom w:val="none" w:sz="0" w:space="0" w:color="auto"/>
        <w:right w:val="none" w:sz="0" w:space="0" w:color="auto"/>
      </w:divBdr>
    </w:div>
    <w:div w:id="1486357426">
      <w:bodyDiv w:val="1"/>
      <w:marLeft w:val="0"/>
      <w:marRight w:val="0"/>
      <w:marTop w:val="0"/>
      <w:marBottom w:val="0"/>
      <w:divBdr>
        <w:top w:val="none" w:sz="0" w:space="0" w:color="auto"/>
        <w:left w:val="none" w:sz="0" w:space="0" w:color="auto"/>
        <w:bottom w:val="none" w:sz="0" w:space="0" w:color="auto"/>
        <w:right w:val="none" w:sz="0" w:space="0" w:color="auto"/>
      </w:divBdr>
    </w:div>
    <w:div w:id="1487433863">
      <w:bodyDiv w:val="1"/>
      <w:marLeft w:val="0"/>
      <w:marRight w:val="0"/>
      <w:marTop w:val="0"/>
      <w:marBottom w:val="0"/>
      <w:divBdr>
        <w:top w:val="none" w:sz="0" w:space="0" w:color="auto"/>
        <w:left w:val="none" w:sz="0" w:space="0" w:color="auto"/>
        <w:bottom w:val="none" w:sz="0" w:space="0" w:color="auto"/>
        <w:right w:val="none" w:sz="0" w:space="0" w:color="auto"/>
      </w:divBdr>
    </w:div>
    <w:div w:id="1500776301">
      <w:bodyDiv w:val="1"/>
      <w:marLeft w:val="0"/>
      <w:marRight w:val="0"/>
      <w:marTop w:val="0"/>
      <w:marBottom w:val="0"/>
      <w:divBdr>
        <w:top w:val="none" w:sz="0" w:space="0" w:color="auto"/>
        <w:left w:val="none" w:sz="0" w:space="0" w:color="auto"/>
        <w:bottom w:val="none" w:sz="0" w:space="0" w:color="auto"/>
        <w:right w:val="none" w:sz="0" w:space="0" w:color="auto"/>
      </w:divBdr>
    </w:div>
    <w:div w:id="1630163911">
      <w:bodyDiv w:val="1"/>
      <w:marLeft w:val="0"/>
      <w:marRight w:val="0"/>
      <w:marTop w:val="0"/>
      <w:marBottom w:val="0"/>
      <w:divBdr>
        <w:top w:val="none" w:sz="0" w:space="0" w:color="auto"/>
        <w:left w:val="none" w:sz="0" w:space="0" w:color="auto"/>
        <w:bottom w:val="none" w:sz="0" w:space="0" w:color="auto"/>
        <w:right w:val="none" w:sz="0" w:space="0" w:color="auto"/>
      </w:divBdr>
    </w:div>
    <w:div w:id="1631588420">
      <w:bodyDiv w:val="1"/>
      <w:marLeft w:val="0"/>
      <w:marRight w:val="0"/>
      <w:marTop w:val="0"/>
      <w:marBottom w:val="0"/>
      <w:divBdr>
        <w:top w:val="none" w:sz="0" w:space="0" w:color="auto"/>
        <w:left w:val="none" w:sz="0" w:space="0" w:color="auto"/>
        <w:bottom w:val="none" w:sz="0" w:space="0" w:color="auto"/>
        <w:right w:val="none" w:sz="0" w:space="0" w:color="auto"/>
      </w:divBdr>
    </w:div>
    <w:div w:id="1634434830">
      <w:bodyDiv w:val="1"/>
      <w:marLeft w:val="0"/>
      <w:marRight w:val="0"/>
      <w:marTop w:val="0"/>
      <w:marBottom w:val="0"/>
      <w:divBdr>
        <w:top w:val="none" w:sz="0" w:space="0" w:color="auto"/>
        <w:left w:val="none" w:sz="0" w:space="0" w:color="auto"/>
        <w:bottom w:val="none" w:sz="0" w:space="0" w:color="auto"/>
        <w:right w:val="none" w:sz="0" w:space="0" w:color="auto"/>
      </w:divBdr>
    </w:div>
    <w:div w:id="1677421475">
      <w:bodyDiv w:val="1"/>
      <w:marLeft w:val="0"/>
      <w:marRight w:val="0"/>
      <w:marTop w:val="0"/>
      <w:marBottom w:val="0"/>
      <w:divBdr>
        <w:top w:val="none" w:sz="0" w:space="0" w:color="auto"/>
        <w:left w:val="none" w:sz="0" w:space="0" w:color="auto"/>
        <w:bottom w:val="none" w:sz="0" w:space="0" w:color="auto"/>
        <w:right w:val="none" w:sz="0" w:space="0" w:color="auto"/>
      </w:divBdr>
    </w:div>
    <w:div w:id="1685396397">
      <w:bodyDiv w:val="1"/>
      <w:marLeft w:val="0"/>
      <w:marRight w:val="0"/>
      <w:marTop w:val="0"/>
      <w:marBottom w:val="0"/>
      <w:divBdr>
        <w:top w:val="none" w:sz="0" w:space="0" w:color="auto"/>
        <w:left w:val="none" w:sz="0" w:space="0" w:color="auto"/>
        <w:bottom w:val="none" w:sz="0" w:space="0" w:color="auto"/>
        <w:right w:val="none" w:sz="0" w:space="0" w:color="auto"/>
      </w:divBdr>
    </w:div>
    <w:div w:id="1695958011">
      <w:bodyDiv w:val="1"/>
      <w:marLeft w:val="0"/>
      <w:marRight w:val="0"/>
      <w:marTop w:val="0"/>
      <w:marBottom w:val="0"/>
      <w:divBdr>
        <w:top w:val="none" w:sz="0" w:space="0" w:color="auto"/>
        <w:left w:val="none" w:sz="0" w:space="0" w:color="auto"/>
        <w:bottom w:val="none" w:sz="0" w:space="0" w:color="auto"/>
        <w:right w:val="none" w:sz="0" w:space="0" w:color="auto"/>
      </w:divBdr>
    </w:div>
    <w:div w:id="1699309079">
      <w:bodyDiv w:val="1"/>
      <w:marLeft w:val="0"/>
      <w:marRight w:val="0"/>
      <w:marTop w:val="0"/>
      <w:marBottom w:val="0"/>
      <w:divBdr>
        <w:top w:val="none" w:sz="0" w:space="0" w:color="auto"/>
        <w:left w:val="none" w:sz="0" w:space="0" w:color="auto"/>
        <w:bottom w:val="none" w:sz="0" w:space="0" w:color="auto"/>
        <w:right w:val="none" w:sz="0" w:space="0" w:color="auto"/>
      </w:divBdr>
    </w:div>
    <w:div w:id="1699817833">
      <w:bodyDiv w:val="1"/>
      <w:marLeft w:val="0"/>
      <w:marRight w:val="0"/>
      <w:marTop w:val="0"/>
      <w:marBottom w:val="0"/>
      <w:divBdr>
        <w:top w:val="none" w:sz="0" w:space="0" w:color="auto"/>
        <w:left w:val="none" w:sz="0" w:space="0" w:color="auto"/>
        <w:bottom w:val="none" w:sz="0" w:space="0" w:color="auto"/>
        <w:right w:val="none" w:sz="0" w:space="0" w:color="auto"/>
      </w:divBdr>
    </w:div>
    <w:div w:id="1709184205">
      <w:bodyDiv w:val="1"/>
      <w:marLeft w:val="0"/>
      <w:marRight w:val="0"/>
      <w:marTop w:val="0"/>
      <w:marBottom w:val="0"/>
      <w:divBdr>
        <w:top w:val="none" w:sz="0" w:space="0" w:color="auto"/>
        <w:left w:val="none" w:sz="0" w:space="0" w:color="auto"/>
        <w:bottom w:val="none" w:sz="0" w:space="0" w:color="auto"/>
        <w:right w:val="none" w:sz="0" w:space="0" w:color="auto"/>
      </w:divBdr>
    </w:div>
    <w:div w:id="1715305872">
      <w:bodyDiv w:val="1"/>
      <w:marLeft w:val="0"/>
      <w:marRight w:val="0"/>
      <w:marTop w:val="0"/>
      <w:marBottom w:val="0"/>
      <w:divBdr>
        <w:top w:val="none" w:sz="0" w:space="0" w:color="auto"/>
        <w:left w:val="none" w:sz="0" w:space="0" w:color="auto"/>
        <w:bottom w:val="none" w:sz="0" w:space="0" w:color="auto"/>
        <w:right w:val="none" w:sz="0" w:space="0" w:color="auto"/>
      </w:divBdr>
    </w:div>
    <w:div w:id="1739325548">
      <w:bodyDiv w:val="1"/>
      <w:marLeft w:val="0"/>
      <w:marRight w:val="0"/>
      <w:marTop w:val="0"/>
      <w:marBottom w:val="0"/>
      <w:divBdr>
        <w:top w:val="none" w:sz="0" w:space="0" w:color="auto"/>
        <w:left w:val="none" w:sz="0" w:space="0" w:color="auto"/>
        <w:bottom w:val="none" w:sz="0" w:space="0" w:color="auto"/>
        <w:right w:val="none" w:sz="0" w:space="0" w:color="auto"/>
      </w:divBdr>
    </w:div>
    <w:div w:id="1805194809">
      <w:bodyDiv w:val="1"/>
      <w:marLeft w:val="0"/>
      <w:marRight w:val="0"/>
      <w:marTop w:val="0"/>
      <w:marBottom w:val="0"/>
      <w:divBdr>
        <w:top w:val="none" w:sz="0" w:space="0" w:color="auto"/>
        <w:left w:val="none" w:sz="0" w:space="0" w:color="auto"/>
        <w:bottom w:val="none" w:sz="0" w:space="0" w:color="auto"/>
        <w:right w:val="none" w:sz="0" w:space="0" w:color="auto"/>
      </w:divBdr>
    </w:div>
    <w:div w:id="1837720678">
      <w:bodyDiv w:val="1"/>
      <w:marLeft w:val="0"/>
      <w:marRight w:val="0"/>
      <w:marTop w:val="0"/>
      <w:marBottom w:val="0"/>
      <w:divBdr>
        <w:top w:val="none" w:sz="0" w:space="0" w:color="auto"/>
        <w:left w:val="none" w:sz="0" w:space="0" w:color="auto"/>
        <w:bottom w:val="none" w:sz="0" w:space="0" w:color="auto"/>
        <w:right w:val="none" w:sz="0" w:space="0" w:color="auto"/>
      </w:divBdr>
    </w:div>
    <w:div w:id="1875800449">
      <w:bodyDiv w:val="1"/>
      <w:marLeft w:val="0"/>
      <w:marRight w:val="0"/>
      <w:marTop w:val="0"/>
      <w:marBottom w:val="0"/>
      <w:divBdr>
        <w:top w:val="none" w:sz="0" w:space="0" w:color="auto"/>
        <w:left w:val="none" w:sz="0" w:space="0" w:color="auto"/>
        <w:bottom w:val="none" w:sz="0" w:space="0" w:color="auto"/>
        <w:right w:val="none" w:sz="0" w:space="0" w:color="auto"/>
      </w:divBdr>
    </w:div>
    <w:div w:id="1901744596">
      <w:bodyDiv w:val="1"/>
      <w:marLeft w:val="0"/>
      <w:marRight w:val="0"/>
      <w:marTop w:val="0"/>
      <w:marBottom w:val="0"/>
      <w:divBdr>
        <w:top w:val="none" w:sz="0" w:space="0" w:color="auto"/>
        <w:left w:val="none" w:sz="0" w:space="0" w:color="auto"/>
        <w:bottom w:val="none" w:sz="0" w:space="0" w:color="auto"/>
        <w:right w:val="none" w:sz="0" w:space="0" w:color="auto"/>
      </w:divBdr>
    </w:div>
    <w:div w:id="1916548967">
      <w:bodyDiv w:val="1"/>
      <w:marLeft w:val="0"/>
      <w:marRight w:val="0"/>
      <w:marTop w:val="0"/>
      <w:marBottom w:val="0"/>
      <w:divBdr>
        <w:top w:val="none" w:sz="0" w:space="0" w:color="auto"/>
        <w:left w:val="none" w:sz="0" w:space="0" w:color="auto"/>
        <w:bottom w:val="none" w:sz="0" w:space="0" w:color="auto"/>
        <w:right w:val="none" w:sz="0" w:space="0" w:color="auto"/>
      </w:divBdr>
    </w:div>
    <w:div w:id="1976057113">
      <w:bodyDiv w:val="1"/>
      <w:marLeft w:val="0"/>
      <w:marRight w:val="0"/>
      <w:marTop w:val="0"/>
      <w:marBottom w:val="0"/>
      <w:divBdr>
        <w:top w:val="none" w:sz="0" w:space="0" w:color="auto"/>
        <w:left w:val="none" w:sz="0" w:space="0" w:color="auto"/>
        <w:bottom w:val="none" w:sz="0" w:space="0" w:color="auto"/>
        <w:right w:val="none" w:sz="0" w:space="0" w:color="auto"/>
      </w:divBdr>
    </w:div>
    <w:div w:id="1985507677">
      <w:bodyDiv w:val="1"/>
      <w:marLeft w:val="0"/>
      <w:marRight w:val="0"/>
      <w:marTop w:val="0"/>
      <w:marBottom w:val="0"/>
      <w:divBdr>
        <w:top w:val="none" w:sz="0" w:space="0" w:color="auto"/>
        <w:left w:val="none" w:sz="0" w:space="0" w:color="auto"/>
        <w:bottom w:val="none" w:sz="0" w:space="0" w:color="auto"/>
        <w:right w:val="none" w:sz="0" w:space="0" w:color="auto"/>
      </w:divBdr>
    </w:div>
    <w:div w:id="2005013229">
      <w:bodyDiv w:val="1"/>
      <w:marLeft w:val="0"/>
      <w:marRight w:val="0"/>
      <w:marTop w:val="0"/>
      <w:marBottom w:val="0"/>
      <w:divBdr>
        <w:top w:val="none" w:sz="0" w:space="0" w:color="auto"/>
        <w:left w:val="none" w:sz="0" w:space="0" w:color="auto"/>
        <w:bottom w:val="none" w:sz="0" w:space="0" w:color="auto"/>
        <w:right w:val="none" w:sz="0" w:space="0" w:color="auto"/>
      </w:divBdr>
    </w:div>
    <w:div w:id="2034718821">
      <w:bodyDiv w:val="1"/>
      <w:marLeft w:val="0"/>
      <w:marRight w:val="0"/>
      <w:marTop w:val="0"/>
      <w:marBottom w:val="0"/>
      <w:divBdr>
        <w:top w:val="none" w:sz="0" w:space="0" w:color="auto"/>
        <w:left w:val="none" w:sz="0" w:space="0" w:color="auto"/>
        <w:bottom w:val="none" w:sz="0" w:space="0" w:color="auto"/>
        <w:right w:val="none" w:sz="0" w:space="0" w:color="auto"/>
      </w:divBdr>
    </w:div>
    <w:div w:id="2046523387">
      <w:bodyDiv w:val="1"/>
      <w:marLeft w:val="0"/>
      <w:marRight w:val="0"/>
      <w:marTop w:val="0"/>
      <w:marBottom w:val="0"/>
      <w:divBdr>
        <w:top w:val="none" w:sz="0" w:space="0" w:color="auto"/>
        <w:left w:val="none" w:sz="0" w:space="0" w:color="auto"/>
        <w:bottom w:val="none" w:sz="0" w:space="0" w:color="auto"/>
        <w:right w:val="none" w:sz="0" w:space="0" w:color="auto"/>
      </w:divBdr>
    </w:div>
    <w:div w:id="2059476695">
      <w:bodyDiv w:val="1"/>
      <w:marLeft w:val="0"/>
      <w:marRight w:val="0"/>
      <w:marTop w:val="0"/>
      <w:marBottom w:val="0"/>
      <w:divBdr>
        <w:top w:val="none" w:sz="0" w:space="0" w:color="auto"/>
        <w:left w:val="none" w:sz="0" w:space="0" w:color="auto"/>
        <w:bottom w:val="none" w:sz="0" w:space="0" w:color="auto"/>
        <w:right w:val="none" w:sz="0" w:space="0" w:color="auto"/>
      </w:divBdr>
    </w:div>
    <w:div w:id="2072729938">
      <w:bodyDiv w:val="1"/>
      <w:marLeft w:val="0"/>
      <w:marRight w:val="0"/>
      <w:marTop w:val="0"/>
      <w:marBottom w:val="0"/>
      <w:divBdr>
        <w:top w:val="none" w:sz="0" w:space="0" w:color="auto"/>
        <w:left w:val="none" w:sz="0" w:space="0" w:color="auto"/>
        <w:bottom w:val="none" w:sz="0" w:space="0" w:color="auto"/>
        <w:right w:val="none" w:sz="0" w:space="0" w:color="auto"/>
      </w:divBdr>
    </w:div>
    <w:div w:id="21017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CUE08</b:Tag>
    <b:SourceType>ArticleInAPeriodical</b:SourceType>
    <b:Guid>{34CA4A31-BFDC-4D47-A23B-36E6C9F62F21}</b:Guid>
    <b:Title>La educación no formal</b:Title>
    <b:Year>2008</b:Year>
    <b:Pages>16</b:Pages>
    <b:Author>
      <b:Author>
        <b:NameList>
          <b:Person>
            <b:Last>CUENCA</b:Last>
          </b:Person>
        </b:NameList>
      </b:Author>
    </b:Author>
    <b:PeriodicalTitle>Escuelas de papel.</b:PeriodicalTitle>
    <b:Month>Junio</b:Month>
    <b:Day>10</b:Day>
    <b:RefOrder>3</b:RefOrder>
  </b:Source>
  <b:Source>
    <b:Tag>Ant00</b:Tag>
    <b:SourceType>Book</b:SourceType>
    <b:Guid>{A39F9139-778D-438F-A541-5748A235E5B5}</b:Guid>
    <b:Title>La práctica educativa. Cómo enseñar.</b:Title>
    <b:Year>2000</b:Year>
    <b:Author>
      <b:Author>
        <b:NameList>
          <b:Person>
            <b:Last>Vidiella.</b:Last>
            <b:First>Antoni</b:First>
            <b:Middle>Zavala</b:Middle>
          </b:Person>
        </b:NameList>
      </b:Author>
    </b:Author>
    <b:City>Barcelona</b:City>
    <b:Publisher>Graó, de Serveis Pedagógics</b:Publisher>
    <b:RefOrder>2</b:RefOrder>
  </b:Source>
  <b:Source>
    <b:Tag>ant00</b:Tag>
    <b:SourceType>Book</b:SourceType>
    <b:Guid>{A8CCD8AF-036E-4B00-AE2B-0747A06813B8}</b:Guid>
    <b:Author>
      <b:Author>
        <b:NameList>
          <b:Person>
            <b:Last>Zavala</b:Last>
            <b:First>antoni</b:First>
          </b:Person>
        </b:NameList>
      </b:Author>
    </b:Author>
    <b:Title>La práctica educativa. Cómo enseñar.</b:Title>
    <b:Year>2000</b:Year>
    <b:City>Barcelona</b:City>
    <b:Publisher>Graó, de Serveis Pedagógics</b:Publisher>
    <b:RefOrder>4</b:RefOrder>
  </b:Source>
  <b:Source>
    <b:Tag>Nar08</b:Tag>
    <b:SourceType>JournalArticle</b:SourceType>
    <b:Guid>{474B2C97-2DDB-450D-9480-300A3141524E}</b:Guid>
    <b:Author>
      <b:Author>
        <b:NameList>
          <b:Person>
            <b:Last>Narvaez</b:Last>
            <b:First>Joram</b:First>
            <b:Middle>Martínez</b:Middle>
          </b:Person>
        </b:NameList>
      </b:Author>
    </b:Author>
    <b:Title>La teoría del aprendizaje y desarrollo de vigotsky</b:Title>
    <b:JournalName>Innovar en eduaión</b:JournalName>
    <b:Year>2008</b:Year>
    <b:Pages>13</b:Pages>
    <b:RefOrder>5</b:RefOrder>
  </b:Source>
  <b:Source>
    <b:Tag>Ele04</b:Tag>
    <b:SourceType>BookSection</b:SourceType>
    <b:Guid>{5326AEDD-80EC-4BF8-9682-2DCF50E1DBB2}</b:Guid>
    <b:Title>El juego como actividad conductora</b:Title>
    <b:Year>2004</b:Year>
    <b:Pages>122-133</b:Pages>
    <b:Author>
      <b:Author>
        <b:NameList>
          <b:Person>
            <b:Last>Elena Bodrova.</b:Last>
            <b:First>Deborha</b:First>
            <b:Middle>J. Leong</b:Middle>
          </b:Person>
        </b:NameList>
      </b:Author>
      <b:BookAuthor>
        <b:NameList>
          <b:Person>
            <b:Last>Elena Bodrova.</b:Last>
            <b:First>Deborha</b:First>
            <b:Middle>J. Leong</b:Middle>
          </b:Person>
        </b:NameList>
      </b:BookAuthor>
    </b:Author>
    <b:City>Argentina</b:City>
    <b:Publisher>Pearson Prentice Hall</b:Publisher>
    <b:BookTitle>Herramientas de la mente.</b:BookTitle>
    <b:RefOrder>6</b:RefOrder>
  </b:Source>
  <b:Source>
    <b:Tag>MAR12</b:Tag>
    <b:SourceType>InternetSite</b:SourceType>
    <b:Guid>{4933F7C5-31DD-4D69-A304-EA43B09252F4}</b:Guid>
    <b:Title>EL MUNDO, SALUD NEUROCIENCIA</b:Title>
    <b:InternetSiteTitle>EL MUNDO, SALUD NEUROCIENCIA</b:InternetSiteTitle>
    <b:Year>2012</b:Year>
    <b:Month>JUNIO</b:Month>
    <b:Day>17</b:Day>
    <b:URL>https://www.elmundo.es/elmundosalud/2012/06/15/neurociencia/1339780209.html</b:URL>
    <b:Author>
      <b:Author>
        <b:NameList>
          <b:Person>
            <b:Last>VALERIO</b:Last>
            <b:First>MARIA</b:First>
          </b:Person>
        </b:NameList>
      </b:Author>
    </b:Author>
    <b:JournalName>EL MUNDO </b:JournalName>
    <b:RefOrder>1</b:RefOrder>
  </b:Source>
  <b:Source>
    <b:Tag>Pat07</b:Tag>
    <b:SourceType>JournalArticle</b:SourceType>
    <b:Guid>{3A6EF853-B20D-4EB3-82D8-D4AF7A2F4B3D}</b:Guid>
    <b:Title>Estilos de aprendizaje. La importancia de reconocerlos en el aula.</b:Title>
    <b:Year>2007</b:Year>
    <b:Author>
      <b:Author>
        <b:NameList>
          <b:Person>
            <b:Last>Ferriño</b:Last>
            <b:First>Patricia</b:First>
            <b:Middle>Cristina Esquivel</b:Middle>
          </b:Person>
        </b:NameList>
      </b:Author>
    </b:Author>
    <b:JournalName>Revista Iberoamericana para la investigación y el desarrollo educativo.</b:JournalName>
    <b:Pages>8</b:Pages>
    <b:RefOrder>7</b:RefOrder>
  </b:Source>
  <b:Source>
    <b:Tag>Sec18</b:Tag>
    <b:SourceType>InternetSite</b:SourceType>
    <b:Guid>{3AAE5543-3345-4202-8F4E-07BA8747FC8C}</b:Guid>
    <b:Title>DGESPE</b:Title>
    <b:Year>2018</b:Year>
    <b:Author>
      <b:Author>
        <b:NameList>
          <b:Person>
            <b:Last>DGESPE</b:Last>
          </b:Person>
        </b:NameList>
      </b:Author>
    </b:Author>
    <b:InternetSiteTitle>DGESPE</b:InternetSiteTitle>
    <b:Month>octubre</b:Month>
    <b:Day>18</b:Day>
    <b:URL>https://www.dgespe.sep.gob.mx/reforma_curricular/planes/lepri/plan_de_estudios/perfil_egreso</b:URL>
    <b:RefOrder>8</b:RefOrder>
  </b:Source>
  <b:Source>
    <b:Tag>Lil18</b:Tag>
    <b:SourceType>ArticleInAPeriodical</b:SourceType>
    <b:Guid>{C204170D-408E-478B-9D23-99F963566BE7}</b:Guid>
    <b:Title>México, líder de la OCDE en salones atiborrados</b:Title>
    <b:Year>2018</b:Year>
    <b:Author>
      <b:Author>
        <b:NameList>
          <b:Person>
            <b:Last>Hernández</b:Last>
            <b:First>Lilian</b:First>
          </b:Person>
        </b:NameList>
      </b:Author>
    </b:Author>
    <b:PeriodicalTitle>Excelsior </b:PeriodicalTitle>
    <b:Month>Diciembre</b:Month>
    <b:Day>11</b:Day>
    <b:Pages>3</b:Pages>
    <b:RefOrder>9</b:RefOrder>
  </b:Source>
  <b:Source>
    <b:Tag>Joa07</b:Tag>
    <b:SourceType>Book</b:SourceType>
    <b:Guid>{9B2F02B4-004F-4346-805E-3C53547F8C40}</b:Guid>
    <b:Title>La organización del espacio y del tiempo en el centro educativo.</b:Title>
    <b:Year>2007</b:Year>
    <b:Author>
      <b:Author>
        <b:NameList>
          <b:Person>
            <b:Last>Joan Domènec</b:Last>
            <b:First>Jesús</b:First>
            <b:Middle>Viñas</b:Middle>
          </b:Person>
        </b:NameList>
      </b:Author>
    </b:Author>
    <b:City>España</b:City>
    <b:Publisher>GRAÓ</b:Publisher>
    <b:RefOrder>10</b:RefOrder>
  </b:Source>
  <b:Source>
    <b:Tag>SEC17</b:Tag>
    <b:SourceType>Book</b:SourceType>
    <b:Guid>{2A70BAC7-C118-4F23-B99F-C883038DE93E}</b:Guid>
    <b:Title>APRENDIZAJES CLAVE PARA LA EDUCACIÓN INTEGRAL.</b:Title>
    <b:Year>2017</b:Year>
    <b:Author>
      <b:Author>
        <b:NameList>
          <b:Person>
            <b:Last>SEP</b:Last>
          </b:Person>
        </b:NameList>
      </b:Author>
    </b:Author>
    <b:City>MÉXICO</b:City>
    <b:RefOrder>11</b:RefOrder>
  </b:Source>
  <b:Source>
    <b:Tag>SEG13</b:Tag>
    <b:SourceType>InternetSite</b:SourceType>
    <b:Guid>{A2234083-E265-4AF2-9799-25896032C8B5}</b:Guid>
    <b:Title>Diario Oficial de la Federación</b:Title>
    <b:Year>2013</b:Year>
    <b:Author>
      <b:Author>
        <b:NameList>
          <b:Person>
            <b:Last>SEGOB</b:Last>
          </b:Person>
        </b:NameList>
      </b:Author>
    </b:Author>
    <b:InternetSiteTitle>Diario Oficial de la Federación</b:InternetSiteTitle>
    <b:Month>febrero</b:Month>
    <b:Day>26</b:Day>
    <b:URL>http://www.dof.gob.mx/nota_detalle.php?codigo=5288919&amp;fecha=26/02/2013</b:URL>
    <b:RefOrder>12</b:RefOrder>
  </b:Source>
  <b:Source>
    <b:Tag>ELE98</b:Tag>
    <b:SourceType>Book</b:SourceType>
    <b:Guid>{6E3421EA-0D5B-4E43-949D-2282AEE3E51A}</b:Guid>
    <b:Author>
      <b:Author>
        <b:NameList>
          <b:Person>
            <b:Last>LUCHETTI</b:Last>
            <b:First>ELENA</b:First>
            <b:Middle>L.</b:Middle>
          </b:Person>
        </b:NameList>
      </b:Author>
    </b:Author>
    <b:Title>El diagnóstico en el aula.</b:Title>
    <b:Year>1998</b:Year>
    <b:City>Buenos Aires</b:City>
    <b:Publisher>MAGISTERIO DEL RIO DE LA PLATA</b:Publisher>
    <b:RefOrder>13</b:RefOrder>
  </b:Source>
</b:Sources>
</file>

<file path=customXml/itemProps1.xml><?xml version="1.0" encoding="utf-8"?>
<ds:datastoreItem xmlns:ds="http://schemas.openxmlformats.org/officeDocument/2006/customXml" ds:itemID="{B5483BAE-1747-4D92-8ECA-37592604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9642</Words>
  <Characters>53033</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ELENA MONSERRAT GAMEZ CEPEDA</cp:lastModifiedBy>
  <cp:revision>4</cp:revision>
  <cp:lastPrinted>2018-10-29T03:47:00Z</cp:lastPrinted>
  <dcterms:created xsi:type="dcterms:W3CDTF">2019-03-06T23:41:00Z</dcterms:created>
  <dcterms:modified xsi:type="dcterms:W3CDTF">2019-03-07T02:11:00Z</dcterms:modified>
</cp:coreProperties>
</file>