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8AE" w:rsidRDefault="005E6DEC">
      <w:pPr>
        <w:jc w:val="center"/>
        <w:rPr>
          <w:b/>
          <w:sz w:val="24"/>
          <w:szCs w:val="24"/>
        </w:rPr>
      </w:pPr>
      <w:r>
        <w:rPr>
          <w:b/>
          <w:noProof/>
          <w:sz w:val="24"/>
          <w:szCs w:val="24"/>
        </w:rPr>
        <w:drawing>
          <wp:inline distT="114300" distB="114300" distL="114300" distR="114300">
            <wp:extent cx="1138238" cy="15546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r="61004"/>
                    <a:stretch>
                      <a:fillRect/>
                    </a:stretch>
                  </pic:blipFill>
                  <pic:spPr>
                    <a:xfrm>
                      <a:off x="0" y="0"/>
                      <a:ext cx="1138238" cy="1554666"/>
                    </a:xfrm>
                    <a:prstGeom prst="rect">
                      <a:avLst/>
                    </a:prstGeom>
                    <a:ln/>
                  </pic:spPr>
                </pic:pic>
              </a:graphicData>
            </a:graphic>
          </wp:inline>
        </w:drawing>
      </w:r>
    </w:p>
    <w:p w:rsidR="004748AE" w:rsidRDefault="004748AE">
      <w:pPr>
        <w:jc w:val="center"/>
        <w:rPr>
          <w:b/>
          <w:sz w:val="24"/>
          <w:szCs w:val="24"/>
        </w:rPr>
      </w:pPr>
    </w:p>
    <w:p w:rsidR="004748AE" w:rsidRDefault="005E6DEC">
      <w:pPr>
        <w:jc w:val="center"/>
        <w:rPr>
          <w:b/>
          <w:sz w:val="24"/>
          <w:szCs w:val="24"/>
        </w:rPr>
      </w:pPr>
      <w:r>
        <w:rPr>
          <w:b/>
          <w:sz w:val="24"/>
          <w:szCs w:val="24"/>
        </w:rPr>
        <w:t xml:space="preserve">Escuela Normal de Educación Preescolar </w:t>
      </w:r>
    </w:p>
    <w:p w:rsidR="004748AE" w:rsidRDefault="005E6DEC">
      <w:pPr>
        <w:jc w:val="center"/>
        <w:rPr>
          <w:b/>
          <w:sz w:val="24"/>
          <w:szCs w:val="24"/>
        </w:rPr>
      </w:pPr>
      <w:r>
        <w:rPr>
          <w:b/>
          <w:sz w:val="24"/>
          <w:szCs w:val="24"/>
        </w:rPr>
        <w:t>Evidencia de la Unidad II</w:t>
      </w:r>
    </w:p>
    <w:p w:rsidR="004748AE" w:rsidRDefault="005E6DEC">
      <w:pPr>
        <w:jc w:val="center"/>
        <w:rPr>
          <w:b/>
          <w:sz w:val="24"/>
          <w:szCs w:val="24"/>
        </w:rPr>
      </w:pPr>
      <w:r>
        <w:rPr>
          <w:b/>
          <w:sz w:val="24"/>
          <w:szCs w:val="24"/>
        </w:rPr>
        <w:t xml:space="preserve">6to semestre. </w:t>
      </w:r>
    </w:p>
    <w:p w:rsidR="004748AE" w:rsidRDefault="005E6DEC">
      <w:pPr>
        <w:jc w:val="center"/>
        <w:rPr>
          <w:sz w:val="24"/>
          <w:szCs w:val="24"/>
        </w:rPr>
      </w:pPr>
      <w:r>
        <w:rPr>
          <w:b/>
          <w:sz w:val="24"/>
          <w:szCs w:val="24"/>
        </w:rPr>
        <w:t>Curso:</w:t>
      </w:r>
      <w:r>
        <w:rPr>
          <w:sz w:val="24"/>
          <w:szCs w:val="24"/>
        </w:rPr>
        <w:t xml:space="preserve"> Filosofía de la Educación </w:t>
      </w:r>
    </w:p>
    <w:p w:rsidR="004748AE" w:rsidRDefault="005E6DEC">
      <w:pPr>
        <w:jc w:val="center"/>
        <w:rPr>
          <w:b/>
          <w:sz w:val="24"/>
          <w:szCs w:val="24"/>
          <w:u w:val="single"/>
        </w:rPr>
      </w:pPr>
      <w:r>
        <w:rPr>
          <w:b/>
          <w:sz w:val="24"/>
          <w:szCs w:val="24"/>
          <w:u w:val="single"/>
        </w:rPr>
        <w:t>Cuadro comparativo de las posturas sobre el sentido y fines de la educación</w:t>
      </w:r>
    </w:p>
    <w:p w:rsidR="004748AE" w:rsidRDefault="004748AE">
      <w:pPr>
        <w:jc w:val="center"/>
        <w:rPr>
          <w:sz w:val="24"/>
          <w:szCs w:val="24"/>
        </w:rPr>
      </w:pPr>
    </w:p>
    <w:p w:rsidR="004748AE" w:rsidRDefault="005E6DEC">
      <w:pPr>
        <w:jc w:val="center"/>
        <w:rPr>
          <w:b/>
          <w:sz w:val="24"/>
          <w:szCs w:val="24"/>
        </w:rPr>
      </w:pPr>
      <w:r>
        <w:rPr>
          <w:b/>
          <w:sz w:val="24"/>
          <w:szCs w:val="24"/>
        </w:rPr>
        <w:t xml:space="preserve">Competencias de perfil de egreso a las que contribuye este curso: </w:t>
      </w:r>
    </w:p>
    <w:p w:rsidR="004748AE" w:rsidRDefault="005E6DEC">
      <w:pPr>
        <w:numPr>
          <w:ilvl w:val="0"/>
          <w:numId w:val="1"/>
        </w:numPr>
        <w:jc w:val="center"/>
        <w:rPr>
          <w:sz w:val="24"/>
          <w:szCs w:val="24"/>
        </w:rPr>
      </w:pPr>
      <w:r>
        <w:rPr>
          <w:sz w:val="24"/>
          <w:szCs w:val="24"/>
        </w:rPr>
        <w:t xml:space="preserve">Actúa de manera ética ante la diversidad de situaciones que se presentan en la práctica profesional.  </w:t>
      </w:r>
    </w:p>
    <w:p w:rsidR="004748AE" w:rsidRDefault="005E6DEC">
      <w:pPr>
        <w:numPr>
          <w:ilvl w:val="0"/>
          <w:numId w:val="1"/>
        </w:numPr>
        <w:jc w:val="center"/>
        <w:rPr>
          <w:sz w:val="24"/>
          <w:szCs w:val="24"/>
        </w:rPr>
      </w:pPr>
      <w:r>
        <w:rPr>
          <w:sz w:val="24"/>
          <w:szCs w:val="24"/>
        </w:rPr>
        <w:t>Utiliza r</w:t>
      </w:r>
      <w:r>
        <w:rPr>
          <w:sz w:val="24"/>
          <w:szCs w:val="24"/>
        </w:rPr>
        <w:t>ecursos de la investigación educativa para enriquecer la práctica docente, expresando su interés por la ciencia y la propia investigación.</w:t>
      </w:r>
    </w:p>
    <w:p w:rsidR="004748AE" w:rsidRDefault="004748AE">
      <w:pPr>
        <w:jc w:val="center"/>
        <w:rPr>
          <w:sz w:val="24"/>
          <w:szCs w:val="24"/>
        </w:rPr>
      </w:pPr>
    </w:p>
    <w:p w:rsidR="004748AE" w:rsidRDefault="005E6DEC">
      <w:pPr>
        <w:jc w:val="center"/>
        <w:rPr>
          <w:b/>
          <w:sz w:val="24"/>
          <w:szCs w:val="24"/>
        </w:rPr>
      </w:pPr>
      <w:r>
        <w:rPr>
          <w:b/>
          <w:sz w:val="24"/>
          <w:szCs w:val="24"/>
        </w:rPr>
        <w:t>Competencias de la Unidad II:</w:t>
      </w:r>
    </w:p>
    <w:p w:rsidR="004748AE" w:rsidRDefault="005E6DEC">
      <w:pPr>
        <w:numPr>
          <w:ilvl w:val="0"/>
          <w:numId w:val="2"/>
        </w:numPr>
        <w:jc w:val="center"/>
        <w:rPr>
          <w:sz w:val="24"/>
          <w:szCs w:val="24"/>
        </w:rPr>
      </w:pPr>
      <w:r>
        <w:rPr>
          <w:sz w:val="24"/>
          <w:szCs w:val="24"/>
        </w:rPr>
        <w:t>Evalúa argumentos y esclarece la retórica de los debates en educación para identificar</w:t>
      </w:r>
      <w:r>
        <w:rPr>
          <w:sz w:val="24"/>
          <w:szCs w:val="24"/>
        </w:rPr>
        <w:t xml:space="preserve"> los mensajes que subyacen a las discusiones. </w:t>
      </w:r>
    </w:p>
    <w:p w:rsidR="004748AE" w:rsidRDefault="005E6DEC">
      <w:pPr>
        <w:numPr>
          <w:ilvl w:val="0"/>
          <w:numId w:val="2"/>
        </w:numPr>
        <w:jc w:val="center"/>
        <w:rPr>
          <w:sz w:val="24"/>
          <w:szCs w:val="24"/>
        </w:rPr>
      </w:pPr>
      <w:r>
        <w:rPr>
          <w:sz w:val="24"/>
          <w:szCs w:val="24"/>
        </w:rPr>
        <w:t xml:space="preserve"> Discrimina discursos y líneas de razonamiento utilizados por los principales interlocutores en la educación para tomar una postura crítica y argumentada frente a los mismos.</w:t>
      </w:r>
      <w:r>
        <w:rPr>
          <w:sz w:val="24"/>
          <w:szCs w:val="24"/>
        </w:rPr>
        <w:t xml:space="preserve"> </w:t>
      </w:r>
    </w:p>
    <w:p w:rsidR="004748AE" w:rsidRDefault="004748AE">
      <w:pPr>
        <w:jc w:val="center"/>
        <w:rPr>
          <w:sz w:val="24"/>
          <w:szCs w:val="24"/>
        </w:rPr>
      </w:pPr>
    </w:p>
    <w:p w:rsidR="004748AE" w:rsidRDefault="005E6DEC">
      <w:pPr>
        <w:jc w:val="center"/>
        <w:rPr>
          <w:sz w:val="24"/>
          <w:szCs w:val="24"/>
        </w:rPr>
      </w:pPr>
      <w:r>
        <w:rPr>
          <w:sz w:val="24"/>
          <w:szCs w:val="24"/>
        </w:rPr>
        <w:t>Maestra encargada del curso:</w:t>
      </w:r>
    </w:p>
    <w:p w:rsidR="004748AE" w:rsidRDefault="005E6DEC">
      <w:pPr>
        <w:jc w:val="center"/>
        <w:rPr>
          <w:sz w:val="24"/>
          <w:szCs w:val="24"/>
        </w:rPr>
      </w:pPr>
      <w:r>
        <w:rPr>
          <w:sz w:val="24"/>
          <w:szCs w:val="24"/>
        </w:rPr>
        <w:t>Ro</w:t>
      </w:r>
      <w:r>
        <w:rPr>
          <w:sz w:val="24"/>
          <w:szCs w:val="24"/>
        </w:rPr>
        <w:t xml:space="preserve">sa </w:t>
      </w:r>
      <w:proofErr w:type="spellStart"/>
      <w:r>
        <w:rPr>
          <w:sz w:val="24"/>
          <w:szCs w:val="24"/>
        </w:rPr>
        <w:t>Velia</w:t>
      </w:r>
      <w:proofErr w:type="spellEnd"/>
      <w:r>
        <w:rPr>
          <w:sz w:val="24"/>
          <w:szCs w:val="24"/>
        </w:rPr>
        <w:t xml:space="preserve"> del Río Tijerina</w:t>
      </w:r>
    </w:p>
    <w:p w:rsidR="004748AE" w:rsidRDefault="004748AE">
      <w:pPr>
        <w:jc w:val="center"/>
        <w:rPr>
          <w:sz w:val="24"/>
          <w:szCs w:val="24"/>
        </w:rPr>
      </w:pPr>
    </w:p>
    <w:p w:rsidR="004748AE" w:rsidRDefault="005E6DEC">
      <w:pPr>
        <w:jc w:val="center"/>
        <w:rPr>
          <w:sz w:val="24"/>
          <w:szCs w:val="24"/>
        </w:rPr>
      </w:pPr>
      <w:r>
        <w:rPr>
          <w:sz w:val="24"/>
          <w:szCs w:val="24"/>
        </w:rPr>
        <w:t>Alumna: Bárbara Pérez Gavilán Ramí</w:t>
      </w:r>
      <w:bookmarkStart w:id="0" w:name="_GoBack"/>
      <w:bookmarkEnd w:id="0"/>
      <w:r>
        <w:rPr>
          <w:sz w:val="24"/>
          <w:szCs w:val="24"/>
        </w:rPr>
        <w:t>rez</w:t>
      </w:r>
    </w:p>
    <w:p w:rsidR="004748AE" w:rsidRDefault="005E6DEC">
      <w:pPr>
        <w:jc w:val="center"/>
        <w:rPr>
          <w:sz w:val="24"/>
          <w:szCs w:val="24"/>
        </w:rPr>
      </w:pPr>
      <w:r>
        <w:rPr>
          <w:sz w:val="24"/>
          <w:szCs w:val="24"/>
        </w:rPr>
        <w:t>No. lista: 13</w:t>
      </w: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p w:rsidR="004748AE" w:rsidRDefault="005E6DEC">
      <w:pPr>
        <w:jc w:val="center"/>
        <w:rPr>
          <w:sz w:val="24"/>
          <w:szCs w:val="24"/>
        </w:rPr>
      </w:pPr>
      <w:r>
        <w:rPr>
          <w:sz w:val="24"/>
          <w:szCs w:val="24"/>
        </w:rPr>
        <w:t>Saltillo- Coahuila</w:t>
      </w:r>
      <w:r>
        <w:rPr>
          <w:sz w:val="24"/>
          <w:szCs w:val="24"/>
        </w:rPr>
        <w:tab/>
      </w:r>
      <w:r>
        <w:rPr>
          <w:sz w:val="24"/>
          <w:szCs w:val="24"/>
        </w:rPr>
        <w:tab/>
      </w:r>
      <w:r>
        <w:rPr>
          <w:sz w:val="24"/>
          <w:szCs w:val="24"/>
        </w:rPr>
        <w:tab/>
        <w:t xml:space="preserve">                                 </w:t>
      </w:r>
      <w:r>
        <w:rPr>
          <w:sz w:val="24"/>
          <w:szCs w:val="24"/>
        </w:rPr>
        <w:tab/>
      </w:r>
      <w:r>
        <w:rPr>
          <w:sz w:val="24"/>
          <w:szCs w:val="24"/>
        </w:rPr>
        <w:tab/>
        <w:t>Junio 2019</w:t>
      </w: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p w:rsidR="004748AE" w:rsidRDefault="004748AE">
      <w:pPr>
        <w:jc w:val="center"/>
        <w:rPr>
          <w:sz w:val="24"/>
          <w:szCs w:val="24"/>
        </w:rPr>
      </w:pPr>
    </w:p>
    <w:tbl>
      <w:tblPr>
        <w:tblStyle w:val="a"/>
        <w:tblW w:w="11505" w:type="dxa"/>
        <w:tblInd w:w="-1115" w:type="dxa"/>
        <w:tblBorders>
          <w:top w:val="nil"/>
          <w:left w:val="nil"/>
          <w:bottom w:val="nil"/>
          <w:right w:val="nil"/>
          <w:insideH w:val="nil"/>
          <w:insideV w:val="nil"/>
        </w:tblBorders>
        <w:tblLayout w:type="fixed"/>
        <w:tblLook w:val="0600" w:firstRow="0" w:lastRow="0" w:firstColumn="0" w:lastColumn="0" w:noHBand="1" w:noVBand="1"/>
      </w:tblPr>
      <w:tblGrid>
        <w:gridCol w:w="1320"/>
        <w:gridCol w:w="1365"/>
        <w:gridCol w:w="1290"/>
        <w:gridCol w:w="1395"/>
        <w:gridCol w:w="1365"/>
        <w:gridCol w:w="1695"/>
        <w:gridCol w:w="1440"/>
        <w:gridCol w:w="1635"/>
      </w:tblGrid>
      <w:tr w:rsidR="004748AE">
        <w:trPr>
          <w:trHeight w:val="352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748AE" w:rsidRDefault="005E6DEC">
            <w:pPr>
              <w:jc w:val="cente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Nombre de la</w:t>
            </w:r>
          </w:p>
          <w:p w:rsidR="004748AE" w:rsidRDefault="005E6DEC">
            <w:pPr>
              <w:jc w:val="cente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postura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p w:rsidR="004748AE" w:rsidRDefault="005E6DEC">
            <w:pPr>
              <w:jc w:val="center"/>
              <w:rPr>
                <w:sz w:val="40"/>
                <w:szCs w:val="40"/>
              </w:rPr>
            </w:pPr>
            <w:r>
              <w:rPr>
                <w:sz w:val="40"/>
                <w:szCs w:val="40"/>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Síntesis de la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postura en</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cuestión</w:t>
            </w:r>
          </w:p>
          <w:p w:rsidR="004748AE" w:rsidRDefault="005E6DEC">
            <w:pPr>
              <w:jc w:val="center"/>
              <w:rPr>
                <w:sz w:val="40"/>
                <w:szCs w:val="40"/>
              </w:rPr>
            </w:pPr>
            <w:r>
              <w:rPr>
                <w:sz w:val="40"/>
                <w:szCs w:val="40"/>
              </w:rPr>
              <w:t xml:space="preserve"> </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Reconstrucción</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resumida de los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argumentos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presentados 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favor de la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postura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Reconstrucción</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resumida de los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argumentos en</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contra que se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puedan ofrecer</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sobre la postura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en cuestión</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Enumeración de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tres beneficios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concretos que el</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estudiante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encuentre sobre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la postura en</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cuestión en la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práctica docente</w:t>
            </w:r>
          </w:p>
          <w:p w:rsidR="004748AE" w:rsidRDefault="005E6DEC">
            <w:pPr>
              <w:jc w:val="center"/>
              <w:rPr>
                <w:sz w:val="40"/>
                <w:szCs w:val="40"/>
              </w:rPr>
            </w:pPr>
            <w:r>
              <w:rPr>
                <w:sz w:val="40"/>
                <w:szCs w:val="40"/>
              </w:rPr>
              <w:t xml:space="preserve"> </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Enumeración de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tres elementos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adversos que el</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estudiante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encuentre sobre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la postura en</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cuestión en la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práctica docente</w:t>
            </w:r>
          </w:p>
          <w:p w:rsidR="004748AE" w:rsidRDefault="005E6DEC">
            <w:pPr>
              <w:jc w:val="center"/>
              <w:rPr>
                <w:sz w:val="40"/>
                <w:szCs w:val="40"/>
              </w:rPr>
            </w:pPr>
            <w:r>
              <w:rPr>
                <w:sz w:val="40"/>
                <w:szCs w:val="40"/>
              </w:rPr>
              <w:t xml:space="preserve"> </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Problemas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actuales dentro</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del sistema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educativo o de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la sociedad que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 podrían</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resolver de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aceptar dichas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posturas</w:t>
            </w:r>
          </w:p>
          <w:p w:rsidR="004748AE" w:rsidRDefault="005E6DEC">
            <w:pPr>
              <w:jc w:val="center"/>
              <w:rPr>
                <w:sz w:val="40"/>
                <w:szCs w:val="40"/>
              </w:rPr>
            </w:pPr>
            <w:r>
              <w:rPr>
                <w:sz w:val="40"/>
                <w:szCs w:val="40"/>
              </w:rPr>
              <w:t xml:space="preserve"> </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Posibles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consecuencias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negativas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para el</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sistema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educativo</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nacional o</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para la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sociedad que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tendría la</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aplicación de</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dichas</w:t>
            </w:r>
          </w:p>
          <w:p w:rsidR="004748AE" w:rsidRDefault="005E6DEC">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postura</w:t>
            </w:r>
          </w:p>
        </w:tc>
      </w:tr>
      <w:tr w:rsidR="004748AE">
        <w:trPr>
          <w:trHeight w:val="1780"/>
        </w:trPr>
        <w:tc>
          <w:tcPr>
            <w:tcW w:w="1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Educación para el mantenimiento de las estructuras (conservadora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40"/>
                <w:szCs w:val="40"/>
              </w:rPr>
            </w:pPr>
            <w:r>
              <w:rPr>
                <w:b/>
                <w:sz w:val="36"/>
                <w:szCs w:val="36"/>
              </w:rPr>
              <w:t xml:space="preserve"> </w:t>
            </w:r>
            <w:r>
              <w:rPr>
                <w:sz w:val="16"/>
                <w:szCs w:val="16"/>
              </w:rPr>
              <w:t>Pretende perpetuar los valores tradicionales, por lo cual se presenta acrítica y dogmática, se trata de cualquier forma sociopolítica que se intenta que perdure.</w:t>
            </w:r>
            <w:r>
              <w:rPr>
                <w:sz w:val="40"/>
                <w:szCs w:val="40"/>
              </w:rPr>
              <w:t xml:space="preserve"> </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40"/>
                <w:szCs w:val="40"/>
              </w:rPr>
            </w:pPr>
            <w:r>
              <w:rPr>
                <w:sz w:val="16"/>
                <w:szCs w:val="16"/>
              </w:rPr>
              <w:t>La disciplina ese el elem</w:t>
            </w:r>
            <w:r>
              <w:rPr>
                <w:sz w:val="16"/>
                <w:szCs w:val="16"/>
              </w:rPr>
              <w:t xml:space="preserve">ento principal para que el alumno pueda formarse como un ciudadano con valores y autocrítica. </w:t>
            </w:r>
            <w:r>
              <w:rPr>
                <w:sz w:val="40"/>
                <w:szCs w:val="40"/>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40"/>
                <w:szCs w:val="40"/>
              </w:rPr>
            </w:pPr>
            <w:r>
              <w:rPr>
                <w:sz w:val="16"/>
                <w:szCs w:val="16"/>
              </w:rPr>
              <w:t xml:space="preserve"> No permite desarrollar la creatividad en los niños.</w:t>
            </w:r>
            <w:r>
              <w:rPr>
                <w:sz w:val="40"/>
                <w:szCs w:val="40"/>
              </w:rPr>
              <w:t xml:space="preserve"> </w:t>
            </w:r>
          </w:p>
          <w:p w:rsidR="004748AE" w:rsidRDefault="004748AE">
            <w:pPr>
              <w:jc w:val="center"/>
              <w:rPr>
                <w:sz w:val="16"/>
                <w:szCs w:val="16"/>
              </w:rPr>
            </w:pPr>
          </w:p>
          <w:p w:rsidR="004748AE" w:rsidRDefault="005E6DEC">
            <w:pPr>
              <w:jc w:val="center"/>
              <w:rPr>
                <w:sz w:val="16"/>
                <w:szCs w:val="16"/>
              </w:rPr>
            </w:pPr>
            <w:r>
              <w:rPr>
                <w:sz w:val="16"/>
                <w:szCs w:val="16"/>
              </w:rPr>
              <w:t xml:space="preserve">La expresión de opiniones no es permitida </w:t>
            </w:r>
          </w:p>
          <w:p w:rsidR="004748AE" w:rsidRDefault="004748AE">
            <w:pPr>
              <w:jc w:val="center"/>
              <w:rPr>
                <w:sz w:val="16"/>
                <w:szCs w:val="16"/>
              </w:rPr>
            </w:pPr>
          </w:p>
          <w:p w:rsidR="004748AE" w:rsidRDefault="005E6DEC">
            <w:pPr>
              <w:jc w:val="center"/>
              <w:rPr>
                <w:sz w:val="16"/>
                <w:szCs w:val="16"/>
              </w:rPr>
            </w:pPr>
            <w:r>
              <w:rPr>
                <w:sz w:val="16"/>
                <w:szCs w:val="16"/>
              </w:rPr>
              <w:t>Impone modos de vestir, hablar de acuerdo con las normas rígi</w:t>
            </w:r>
            <w:r>
              <w:rPr>
                <w:sz w:val="16"/>
                <w:szCs w:val="16"/>
              </w:rPr>
              <w:t xml:space="preserve">das.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Fomenta el respeto y la obediencia a la autoridad (maestro). </w:t>
            </w:r>
          </w:p>
          <w:p w:rsidR="004748AE" w:rsidRDefault="004748AE">
            <w:pPr>
              <w:jc w:val="center"/>
              <w:rPr>
                <w:sz w:val="16"/>
                <w:szCs w:val="16"/>
              </w:rPr>
            </w:pPr>
          </w:p>
          <w:p w:rsidR="004748AE" w:rsidRDefault="005E6DEC">
            <w:pPr>
              <w:jc w:val="center"/>
              <w:rPr>
                <w:sz w:val="16"/>
                <w:szCs w:val="16"/>
              </w:rPr>
            </w:pPr>
            <w:r>
              <w:rPr>
                <w:sz w:val="16"/>
                <w:szCs w:val="16"/>
              </w:rPr>
              <w:t xml:space="preserve">Dentro de la práctica se aplica lo que es el método y el análisis de resultados. </w:t>
            </w:r>
          </w:p>
          <w:p w:rsidR="004748AE" w:rsidRDefault="004748AE">
            <w:pPr>
              <w:jc w:val="center"/>
              <w:rPr>
                <w:sz w:val="16"/>
                <w:szCs w:val="16"/>
              </w:rPr>
            </w:pPr>
          </w:p>
          <w:p w:rsidR="004748AE" w:rsidRDefault="005E6DEC">
            <w:pPr>
              <w:widowControl w:val="0"/>
              <w:spacing w:line="240" w:lineRule="auto"/>
              <w:rPr>
                <w:sz w:val="16"/>
                <w:szCs w:val="16"/>
              </w:rPr>
            </w:pPr>
            <w:r>
              <w:rPr>
                <w:sz w:val="16"/>
                <w:szCs w:val="16"/>
              </w:rPr>
              <w:t>Los alumnos que prestarán cooperación especial en grupos de sus interés y a participar de sus actividades.</w:t>
            </w:r>
          </w:p>
          <w:p w:rsidR="004748AE" w:rsidRDefault="004748AE">
            <w:pPr>
              <w:jc w:val="center"/>
              <w:rPr>
                <w:sz w:val="16"/>
                <w:szCs w:val="16"/>
              </w:rPr>
            </w:pP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40"/>
                <w:szCs w:val="40"/>
              </w:rPr>
              <w:t xml:space="preserve"> </w:t>
            </w:r>
            <w:r>
              <w:rPr>
                <w:sz w:val="16"/>
                <w:szCs w:val="16"/>
              </w:rPr>
              <w:t xml:space="preserve">Al estar dentro del contexto educativo el alumno conlleva 4 impulsos innatos: el de comunicar, el de </w:t>
            </w:r>
            <w:proofErr w:type="spellStart"/>
            <w:r>
              <w:rPr>
                <w:sz w:val="16"/>
                <w:szCs w:val="16"/>
              </w:rPr>
              <w:t>contr</w:t>
            </w:r>
            <w:proofErr w:type="spellEnd"/>
            <w:r>
              <w:rPr>
                <w:sz w:val="16"/>
                <w:szCs w:val="16"/>
              </w:rPr>
              <w:t xml:space="preserve"> Cuadro comparativo de las posturas sobre</w:t>
            </w:r>
            <w:r>
              <w:rPr>
                <w:sz w:val="16"/>
                <w:szCs w:val="16"/>
              </w:rPr>
              <w:t xml:space="preserve"> el sentido y fines de la educación huir, el de indagar y </w:t>
            </w:r>
            <w:proofErr w:type="spellStart"/>
            <w:r>
              <w:rPr>
                <w:sz w:val="16"/>
                <w:szCs w:val="16"/>
              </w:rPr>
              <w:t>el</w:t>
            </w:r>
            <w:proofErr w:type="spellEnd"/>
            <w:r>
              <w:rPr>
                <w:sz w:val="16"/>
                <w:szCs w:val="16"/>
              </w:rPr>
              <w:t xml:space="preserve"> se expresarse de forma más precisa.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40"/>
                <w:szCs w:val="40"/>
              </w:rPr>
            </w:pPr>
            <w:r>
              <w:rPr>
                <w:sz w:val="16"/>
                <w:szCs w:val="16"/>
              </w:rPr>
              <w:t xml:space="preserve">Incrementar la curiosidad en el niño al realizar actividades innovadoras desarrollando así su propia creatividad y sin dejarlo de lado. </w:t>
            </w:r>
            <w:r>
              <w:rPr>
                <w:sz w:val="40"/>
                <w:szCs w:val="40"/>
              </w:rPr>
              <w:t xml:space="preserve"> </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Fomentar la falta de</w:t>
            </w:r>
            <w:r>
              <w:rPr>
                <w:sz w:val="16"/>
                <w:szCs w:val="16"/>
              </w:rPr>
              <w:t xml:space="preserve"> interés en actividades fuera de su entorno, incomodidad o inseguridad al estar en contacto con diferentes personas. </w:t>
            </w:r>
          </w:p>
          <w:p w:rsidR="004748AE" w:rsidRDefault="005E6DEC">
            <w:pPr>
              <w:rPr>
                <w:sz w:val="40"/>
                <w:szCs w:val="40"/>
              </w:rPr>
            </w:pPr>
            <w:r>
              <w:rPr>
                <w:sz w:val="40"/>
                <w:szCs w:val="40"/>
              </w:rPr>
              <w:t xml:space="preserve"> </w:t>
            </w:r>
          </w:p>
        </w:tc>
      </w:tr>
      <w:tr w:rsidR="004748AE">
        <w:trPr>
          <w:trHeight w:val="1560"/>
        </w:trPr>
        <w:tc>
          <w:tcPr>
            <w:tcW w:w="1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Educación para el cambio social o la transformación personal (progresista)</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rPr>
                <w:sz w:val="16"/>
                <w:szCs w:val="16"/>
              </w:rPr>
            </w:pPr>
            <w:r>
              <w:rPr>
                <w:sz w:val="16"/>
                <w:szCs w:val="16"/>
              </w:rPr>
              <w:t>La pedagogía progresista, también conocida como educación progresista es un grupo de movimientos pedagógicos de carácter progresista, críticos con la educación tradicional (a la que acusan de formalismo, de autoritarismo, de fomentar la competitividad, y d</w:t>
            </w:r>
            <w:r>
              <w:rPr>
                <w:sz w:val="16"/>
                <w:szCs w:val="16"/>
              </w:rPr>
              <w:t xml:space="preserve">e constituir </w:t>
            </w:r>
            <w:r>
              <w:rPr>
                <w:sz w:val="16"/>
                <w:szCs w:val="16"/>
              </w:rPr>
              <w:lastRenderedPageBreak/>
              <w:t xml:space="preserve">una mera transmisión de conocimientos mediante la memorización, pasiva para el alumno y ajena a sus intereses) </w:t>
            </w:r>
            <w:proofErr w:type="spellStart"/>
            <w:r>
              <w:rPr>
                <w:sz w:val="16"/>
                <w:szCs w:val="16"/>
              </w:rPr>
              <w:t>Yuque</w:t>
            </w:r>
            <w:proofErr w:type="spellEnd"/>
            <w:r>
              <w:rPr>
                <w:sz w:val="16"/>
                <w:szCs w:val="16"/>
              </w:rPr>
              <w:t xml:space="preserve"> surgieron a finales del siglo XIX, que se desarrollaron en el siglo siguiente, y que se volvieron predominantes en las denomin</w:t>
            </w:r>
            <w:r>
              <w:rPr>
                <w:sz w:val="16"/>
                <w:szCs w:val="16"/>
              </w:rPr>
              <w:t>adas reformas educativas planteadas en el contexto intelectual de la revolución de 1968.</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lastRenderedPageBreak/>
              <w:t xml:space="preserve"> La educación progresista se plantea el reto simultáneo de ser general (lo que, en la forma de enseñanza obligatoria, se terminó convirtiendo en uno de los pilares del</w:t>
            </w:r>
            <w:r>
              <w:rPr>
                <w:sz w:val="16"/>
                <w:szCs w:val="16"/>
              </w:rPr>
              <w:t xml:space="preserve"> Estado del bienestar, y supone distintos tipos de integración) e individualizada </w:t>
            </w:r>
            <w:r>
              <w:rPr>
                <w:sz w:val="16"/>
                <w:szCs w:val="16"/>
              </w:rPr>
              <w:lastRenderedPageBreak/>
              <w:t xml:space="preserve">(lo que supone responder a las necesidades específicas de cada alumno)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lastRenderedPageBreak/>
              <w:t xml:space="preserve"> El enseñante no posee una verdad absoluta que sus aprendientes deban acatar.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Ya no se ve al niño como un ser pasivo</w:t>
            </w:r>
          </w:p>
          <w:p w:rsidR="004748AE" w:rsidRDefault="005E6DEC">
            <w:pPr>
              <w:jc w:val="center"/>
              <w:rPr>
                <w:sz w:val="16"/>
                <w:szCs w:val="16"/>
              </w:rPr>
            </w:pPr>
            <w:r>
              <w:rPr>
                <w:sz w:val="16"/>
                <w:szCs w:val="16"/>
              </w:rPr>
              <w:t>- Ruptura con el modelo de enseñanza tradicional</w:t>
            </w:r>
          </w:p>
          <w:p w:rsidR="004748AE" w:rsidRDefault="005E6DEC">
            <w:pPr>
              <w:jc w:val="center"/>
              <w:rPr>
                <w:sz w:val="16"/>
                <w:szCs w:val="16"/>
              </w:rPr>
            </w:pPr>
            <w:r>
              <w:rPr>
                <w:sz w:val="16"/>
                <w:szCs w:val="16"/>
              </w:rPr>
              <w:t>- Tiene en cuenta los intereses del niño</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 Rol del alumno:</w:t>
            </w:r>
          </w:p>
          <w:p w:rsidR="004748AE" w:rsidRDefault="005E6DEC">
            <w:pPr>
              <w:jc w:val="center"/>
              <w:rPr>
                <w:sz w:val="16"/>
                <w:szCs w:val="16"/>
              </w:rPr>
            </w:pPr>
            <w:r>
              <w:rPr>
                <w:sz w:val="16"/>
                <w:szCs w:val="16"/>
              </w:rPr>
              <w:t>- Sujeto activo, constructor del conocimiento</w:t>
            </w:r>
          </w:p>
          <w:p w:rsidR="004748AE" w:rsidRDefault="005E6DEC">
            <w:pPr>
              <w:jc w:val="center"/>
              <w:rPr>
                <w:sz w:val="16"/>
                <w:szCs w:val="16"/>
              </w:rPr>
            </w:pPr>
            <w:r>
              <w:rPr>
                <w:sz w:val="16"/>
                <w:szCs w:val="16"/>
              </w:rPr>
              <w:t>- Creatividad, reflexión, intereses cognoscitivos propios</w:t>
            </w:r>
          </w:p>
          <w:p w:rsidR="004748AE" w:rsidRDefault="005E6DEC">
            <w:pPr>
              <w:jc w:val="center"/>
              <w:rPr>
                <w:sz w:val="16"/>
                <w:szCs w:val="16"/>
              </w:rPr>
            </w:pPr>
            <w:r>
              <w:rPr>
                <w:sz w:val="16"/>
                <w:szCs w:val="16"/>
              </w:rPr>
              <w:t>- Im</w:t>
            </w:r>
            <w:r>
              <w:rPr>
                <w:sz w:val="16"/>
                <w:szCs w:val="16"/>
              </w:rPr>
              <w:t>plicación y compromiso</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estudio de la personalidad del niño y su comportamiento para adaptar su educación.</w:t>
            </w:r>
          </w:p>
          <w:p w:rsidR="004748AE" w:rsidRDefault="005E6DEC">
            <w:pPr>
              <w:jc w:val="center"/>
              <w:rPr>
                <w:sz w:val="16"/>
                <w:szCs w:val="16"/>
              </w:rPr>
            </w:pPr>
            <w:r>
              <w:rPr>
                <w:sz w:val="16"/>
                <w:szCs w:val="16"/>
              </w:rPr>
              <w:t xml:space="preserve">uno de los grandes cambios de este movimiento fue el de introducir valores sociales. </w:t>
            </w:r>
          </w:p>
          <w:p w:rsidR="004748AE" w:rsidRDefault="005E6DEC">
            <w:pPr>
              <w:jc w:val="center"/>
              <w:rPr>
                <w:sz w:val="16"/>
                <w:szCs w:val="16"/>
              </w:rPr>
            </w:pPr>
            <w:r>
              <w:rPr>
                <w:sz w:val="16"/>
                <w:szCs w:val="16"/>
              </w:rPr>
              <w:t>Formar buenos ciudadanos que participen en la vida social y camb</w:t>
            </w:r>
            <w:r>
              <w:rPr>
                <w:sz w:val="16"/>
                <w:szCs w:val="16"/>
              </w:rPr>
              <w:t>ien los aspectos en los que n o están de acuerdo.</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Apostar por estas iniciativas en el centro educativo supondrá un cambio muy significativo en la visión que las familias tengan de la escuela y de su oferta formativa, además de la implicación de los profeso</w:t>
            </w:r>
            <w:r>
              <w:rPr>
                <w:sz w:val="16"/>
                <w:szCs w:val="16"/>
              </w:rPr>
              <w:t xml:space="preserve">res en la educación de sus hijos. </w:t>
            </w:r>
          </w:p>
        </w:tc>
      </w:tr>
      <w:tr w:rsidR="004748AE">
        <w:trPr>
          <w:trHeight w:val="1100"/>
        </w:trPr>
        <w:tc>
          <w:tcPr>
            <w:tcW w:w="1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Educación para la transmisión de conocimientos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spacing w:line="240" w:lineRule="auto"/>
              <w:jc w:val="center"/>
              <w:rPr>
                <w:sz w:val="16"/>
                <w:szCs w:val="16"/>
              </w:rPr>
            </w:pPr>
            <w:r>
              <w:rPr>
                <w:sz w:val="16"/>
                <w:szCs w:val="16"/>
              </w:rPr>
              <w:t xml:space="preserve"> La escuela es la</w:t>
            </w:r>
          </w:p>
          <w:p w:rsidR="004748AE" w:rsidRDefault="005E6DEC">
            <w:pPr>
              <w:spacing w:line="240" w:lineRule="auto"/>
              <w:jc w:val="center"/>
              <w:rPr>
                <w:sz w:val="16"/>
                <w:szCs w:val="16"/>
              </w:rPr>
            </w:pPr>
            <w:r>
              <w:rPr>
                <w:sz w:val="16"/>
                <w:szCs w:val="16"/>
              </w:rPr>
              <w:t>institución social</w:t>
            </w:r>
          </w:p>
          <w:p w:rsidR="004748AE" w:rsidRDefault="005E6DEC">
            <w:pPr>
              <w:spacing w:line="240" w:lineRule="auto"/>
              <w:jc w:val="center"/>
              <w:rPr>
                <w:sz w:val="16"/>
                <w:szCs w:val="16"/>
              </w:rPr>
            </w:pPr>
            <w:r>
              <w:rPr>
                <w:sz w:val="16"/>
                <w:szCs w:val="16"/>
              </w:rPr>
              <w:t>de la educación</w:t>
            </w:r>
          </w:p>
          <w:p w:rsidR="004748AE" w:rsidRDefault="005E6DEC">
            <w:pPr>
              <w:spacing w:line="240" w:lineRule="auto"/>
              <w:jc w:val="center"/>
              <w:rPr>
                <w:sz w:val="16"/>
                <w:szCs w:val="16"/>
              </w:rPr>
            </w:pPr>
            <w:r>
              <w:rPr>
                <w:sz w:val="16"/>
                <w:szCs w:val="16"/>
              </w:rPr>
              <w:t>masiva y fuente</w:t>
            </w:r>
          </w:p>
          <w:p w:rsidR="004748AE" w:rsidRDefault="005E6DEC">
            <w:pPr>
              <w:spacing w:line="240" w:lineRule="auto"/>
              <w:jc w:val="center"/>
              <w:rPr>
                <w:sz w:val="16"/>
                <w:szCs w:val="16"/>
              </w:rPr>
            </w:pPr>
            <w:r>
              <w:rPr>
                <w:sz w:val="16"/>
                <w:szCs w:val="16"/>
              </w:rPr>
              <w:t>fundamental de</w:t>
            </w:r>
          </w:p>
          <w:p w:rsidR="004748AE" w:rsidRDefault="005E6DEC">
            <w:pPr>
              <w:spacing w:line="240" w:lineRule="auto"/>
              <w:jc w:val="center"/>
              <w:rPr>
                <w:sz w:val="16"/>
                <w:szCs w:val="16"/>
              </w:rPr>
            </w:pPr>
            <w:r>
              <w:rPr>
                <w:sz w:val="16"/>
                <w:szCs w:val="16"/>
              </w:rPr>
              <w:t>la información, la</w:t>
            </w:r>
          </w:p>
          <w:p w:rsidR="004748AE" w:rsidRDefault="005E6DEC">
            <w:pPr>
              <w:spacing w:line="240" w:lineRule="auto"/>
              <w:jc w:val="center"/>
              <w:rPr>
                <w:sz w:val="16"/>
                <w:szCs w:val="16"/>
              </w:rPr>
            </w:pPr>
            <w:r>
              <w:rPr>
                <w:sz w:val="16"/>
                <w:szCs w:val="16"/>
              </w:rPr>
              <w:t>cual tiene la</w:t>
            </w:r>
          </w:p>
          <w:p w:rsidR="004748AE" w:rsidRDefault="005E6DEC">
            <w:pPr>
              <w:spacing w:line="240" w:lineRule="auto"/>
              <w:jc w:val="center"/>
              <w:rPr>
                <w:sz w:val="16"/>
                <w:szCs w:val="16"/>
              </w:rPr>
            </w:pPr>
            <w:r>
              <w:rPr>
                <w:sz w:val="16"/>
                <w:szCs w:val="16"/>
              </w:rPr>
              <w:t>misión de</w:t>
            </w:r>
          </w:p>
          <w:p w:rsidR="004748AE" w:rsidRDefault="005E6DEC">
            <w:pPr>
              <w:spacing w:line="240" w:lineRule="auto"/>
              <w:jc w:val="center"/>
              <w:rPr>
                <w:sz w:val="16"/>
                <w:szCs w:val="16"/>
              </w:rPr>
            </w:pPr>
            <w:r>
              <w:rPr>
                <w:sz w:val="16"/>
                <w:szCs w:val="16"/>
              </w:rPr>
              <w:t>preparar</w:t>
            </w:r>
          </w:p>
          <w:p w:rsidR="004748AE" w:rsidRDefault="005E6DEC">
            <w:pPr>
              <w:spacing w:line="240" w:lineRule="auto"/>
              <w:jc w:val="center"/>
              <w:rPr>
                <w:sz w:val="16"/>
                <w:szCs w:val="16"/>
              </w:rPr>
            </w:pPr>
            <w:r>
              <w:rPr>
                <w:sz w:val="16"/>
                <w:szCs w:val="16"/>
              </w:rPr>
              <w:t>intelectual y</w:t>
            </w:r>
          </w:p>
          <w:p w:rsidR="004748AE" w:rsidRDefault="005E6DEC">
            <w:pPr>
              <w:spacing w:line="240" w:lineRule="auto"/>
              <w:jc w:val="center"/>
              <w:rPr>
                <w:sz w:val="16"/>
                <w:szCs w:val="16"/>
              </w:rPr>
            </w:pPr>
            <w:r>
              <w:rPr>
                <w:sz w:val="16"/>
                <w:szCs w:val="16"/>
              </w:rPr>
              <w:t>moralmente. Su</w:t>
            </w:r>
          </w:p>
          <w:p w:rsidR="004748AE" w:rsidRDefault="005E6DEC">
            <w:pPr>
              <w:spacing w:line="240" w:lineRule="auto"/>
              <w:jc w:val="center"/>
              <w:rPr>
                <w:sz w:val="16"/>
                <w:szCs w:val="16"/>
              </w:rPr>
            </w:pPr>
            <w:r>
              <w:rPr>
                <w:sz w:val="16"/>
                <w:szCs w:val="16"/>
              </w:rPr>
              <w:t>propósito es la</w:t>
            </w:r>
          </w:p>
          <w:p w:rsidR="004748AE" w:rsidRDefault="005E6DEC">
            <w:pPr>
              <w:spacing w:line="240" w:lineRule="auto"/>
              <w:jc w:val="center"/>
              <w:rPr>
                <w:sz w:val="16"/>
                <w:szCs w:val="16"/>
              </w:rPr>
            </w:pPr>
            <w:r>
              <w:rPr>
                <w:sz w:val="16"/>
                <w:szCs w:val="16"/>
              </w:rPr>
              <w:t>conservación de</w:t>
            </w:r>
          </w:p>
          <w:p w:rsidR="004748AE" w:rsidRDefault="005E6DEC">
            <w:pPr>
              <w:spacing w:line="240" w:lineRule="auto"/>
              <w:jc w:val="center"/>
              <w:rPr>
                <w:sz w:val="16"/>
                <w:szCs w:val="16"/>
              </w:rPr>
            </w:pPr>
            <w:r>
              <w:rPr>
                <w:sz w:val="16"/>
                <w:szCs w:val="16"/>
              </w:rPr>
              <w:t>valores, ética</w:t>
            </w:r>
          </w:p>
          <w:p w:rsidR="004748AE" w:rsidRDefault="005E6DEC">
            <w:pPr>
              <w:spacing w:line="240" w:lineRule="auto"/>
              <w:jc w:val="center"/>
              <w:rPr>
                <w:sz w:val="16"/>
                <w:szCs w:val="16"/>
              </w:rPr>
            </w:pPr>
            <w:r>
              <w:rPr>
                <w:sz w:val="16"/>
                <w:szCs w:val="16"/>
              </w:rPr>
              <w:t>buena conducta</w:t>
            </w:r>
          </w:p>
          <w:p w:rsidR="004748AE" w:rsidRDefault="005E6DEC">
            <w:pPr>
              <w:spacing w:line="240" w:lineRule="auto"/>
              <w:jc w:val="center"/>
              <w:rPr>
                <w:sz w:val="16"/>
                <w:szCs w:val="16"/>
              </w:rPr>
            </w:pPr>
            <w:r>
              <w:rPr>
                <w:sz w:val="16"/>
                <w:szCs w:val="16"/>
              </w:rPr>
              <w:t>social y el orden</w:t>
            </w:r>
          </w:p>
          <w:p w:rsidR="004748AE" w:rsidRDefault="005E6DEC">
            <w:pPr>
              <w:spacing w:line="240" w:lineRule="auto"/>
              <w:jc w:val="center"/>
              <w:rPr>
                <w:sz w:val="16"/>
                <w:szCs w:val="16"/>
              </w:rPr>
            </w:pPr>
            <w:r>
              <w:rPr>
                <w:sz w:val="16"/>
                <w:szCs w:val="16"/>
              </w:rPr>
              <w:t>de cosas. Por</w:t>
            </w:r>
          </w:p>
          <w:p w:rsidR="004748AE" w:rsidRDefault="005E6DEC">
            <w:pPr>
              <w:spacing w:line="240" w:lineRule="auto"/>
              <w:jc w:val="center"/>
              <w:rPr>
                <w:sz w:val="16"/>
                <w:szCs w:val="16"/>
              </w:rPr>
            </w:pPr>
            <w:r>
              <w:rPr>
                <w:sz w:val="16"/>
                <w:szCs w:val="16"/>
              </w:rPr>
              <w:t>encima de las</w:t>
            </w:r>
          </w:p>
          <w:p w:rsidR="004748AE" w:rsidRDefault="005E6DEC">
            <w:pPr>
              <w:spacing w:line="240" w:lineRule="auto"/>
              <w:jc w:val="center"/>
              <w:rPr>
                <w:sz w:val="16"/>
                <w:szCs w:val="16"/>
              </w:rPr>
            </w:pPr>
            <w:r>
              <w:rPr>
                <w:sz w:val="16"/>
                <w:szCs w:val="16"/>
              </w:rPr>
              <w:t>inquietudes de</w:t>
            </w:r>
          </w:p>
          <w:p w:rsidR="004748AE" w:rsidRDefault="005E6DEC">
            <w:pPr>
              <w:spacing w:line="240" w:lineRule="auto"/>
              <w:jc w:val="center"/>
              <w:rPr>
                <w:sz w:val="16"/>
                <w:szCs w:val="16"/>
              </w:rPr>
            </w:pPr>
            <w:r>
              <w:rPr>
                <w:sz w:val="16"/>
                <w:szCs w:val="16"/>
              </w:rPr>
              <w:t>conocimiento y</w:t>
            </w:r>
          </w:p>
          <w:p w:rsidR="004748AE" w:rsidRDefault="005E6DEC">
            <w:pPr>
              <w:spacing w:line="240" w:lineRule="auto"/>
              <w:jc w:val="center"/>
              <w:rPr>
                <w:sz w:val="16"/>
                <w:szCs w:val="16"/>
              </w:rPr>
            </w:pPr>
            <w:r>
              <w:rPr>
                <w:sz w:val="16"/>
                <w:szCs w:val="16"/>
              </w:rPr>
              <w:t>desarrollo</w:t>
            </w:r>
          </w:p>
          <w:p w:rsidR="004748AE" w:rsidRDefault="005E6DEC">
            <w:pPr>
              <w:spacing w:line="240" w:lineRule="auto"/>
              <w:jc w:val="center"/>
              <w:rPr>
                <w:sz w:val="16"/>
                <w:szCs w:val="16"/>
              </w:rPr>
            </w:pPr>
            <w:r>
              <w:rPr>
                <w:sz w:val="16"/>
                <w:szCs w:val="16"/>
              </w:rPr>
              <w:t>personal de los educandos. El</w:t>
            </w:r>
          </w:p>
          <w:p w:rsidR="004748AE" w:rsidRDefault="005E6DEC">
            <w:pPr>
              <w:spacing w:line="240" w:lineRule="auto"/>
              <w:jc w:val="center"/>
              <w:rPr>
                <w:sz w:val="16"/>
                <w:szCs w:val="16"/>
              </w:rPr>
            </w:pPr>
            <w:r>
              <w:rPr>
                <w:sz w:val="16"/>
                <w:szCs w:val="16"/>
              </w:rPr>
              <w:t>profesor asume</w:t>
            </w:r>
          </w:p>
          <w:p w:rsidR="004748AE" w:rsidRDefault="005E6DEC">
            <w:pPr>
              <w:spacing w:line="240" w:lineRule="auto"/>
              <w:jc w:val="center"/>
              <w:rPr>
                <w:sz w:val="16"/>
                <w:szCs w:val="16"/>
              </w:rPr>
            </w:pPr>
            <w:r>
              <w:rPr>
                <w:sz w:val="16"/>
                <w:szCs w:val="16"/>
              </w:rPr>
              <w:t>el poder y la  autoridad como</w:t>
            </w:r>
          </w:p>
          <w:p w:rsidR="004748AE" w:rsidRDefault="005E6DEC">
            <w:pPr>
              <w:spacing w:line="240" w:lineRule="auto"/>
              <w:jc w:val="center"/>
              <w:rPr>
                <w:sz w:val="16"/>
                <w:szCs w:val="16"/>
              </w:rPr>
            </w:pPr>
            <w:r>
              <w:rPr>
                <w:sz w:val="16"/>
                <w:szCs w:val="16"/>
              </w:rPr>
              <w:t>transmisor</w:t>
            </w:r>
          </w:p>
          <w:p w:rsidR="004748AE" w:rsidRDefault="005E6DEC">
            <w:pPr>
              <w:spacing w:line="240" w:lineRule="auto"/>
              <w:jc w:val="center"/>
              <w:rPr>
                <w:sz w:val="16"/>
                <w:szCs w:val="16"/>
              </w:rPr>
            </w:pPr>
            <w:r>
              <w:rPr>
                <w:sz w:val="16"/>
                <w:szCs w:val="16"/>
              </w:rPr>
              <w:t>esenci</w:t>
            </w:r>
            <w:r>
              <w:rPr>
                <w:sz w:val="16"/>
                <w:szCs w:val="16"/>
              </w:rPr>
              <w:t>al del</w:t>
            </w:r>
          </w:p>
          <w:p w:rsidR="004748AE" w:rsidRDefault="005E6DEC">
            <w:pPr>
              <w:spacing w:line="240" w:lineRule="auto"/>
              <w:jc w:val="center"/>
              <w:rPr>
                <w:sz w:val="16"/>
                <w:szCs w:val="16"/>
              </w:rPr>
            </w:pPr>
            <w:r>
              <w:rPr>
                <w:sz w:val="16"/>
                <w:szCs w:val="16"/>
              </w:rPr>
              <w:t>conocimiento.</w:t>
            </w:r>
          </w:p>
          <w:p w:rsidR="004748AE" w:rsidRDefault="004748AE">
            <w:pPr>
              <w:spacing w:line="240" w:lineRule="auto"/>
              <w:rPr>
                <w:sz w:val="16"/>
                <w:szCs w:val="16"/>
              </w:rPr>
            </w:pPr>
          </w:p>
          <w:p w:rsidR="004748AE" w:rsidRDefault="004748AE">
            <w:pPr>
              <w:spacing w:line="240" w:lineRule="auto"/>
              <w:jc w:val="center"/>
              <w:rPr>
                <w:sz w:val="16"/>
                <w:szCs w:val="16"/>
                <w:shd w:val="clear" w:color="auto" w:fill="E9E9E9"/>
              </w:rPr>
            </w:pPr>
          </w:p>
          <w:p w:rsidR="004748AE" w:rsidRDefault="004748AE">
            <w:pPr>
              <w:jc w:val="center"/>
              <w:rPr>
                <w:sz w:val="16"/>
                <w:szCs w:val="16"/>
              </w:rPr>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Los alumnos tienen mayor disciplina, son más obedientes y por lo tanto aprenden </w:t>
            </w:r>
            <w:proofErr w:type="spellStart"/>
            <w:r>
              <w:rPr>
                <w:sz w:val="16"/>
                <w:szCs w:val="16"/>
              </w:rPr>
              <w:t>más.Adquieren</w:t>
            </w:r>
            <w:proofErr w:type="spellEnd"/>
            <w:r>
              <w:rPr>
                <w:sz w:val="16"/>
                <w:szCs w:val="16"/>
              </w:rPr>
              <w:t xml:space="preserve"> más </w:t>
            </w:r>
            <w:proofErr w:type="spellStart"/>
            <w:r>
              <w:rPr>
                <w:sz w:val="16"/>
                <w:szCs w:val="16"/>
              </w:rPr>
              <w:t>valores.La</w:t>
            </w:r>
            <w:proofErr w:type="spellEnd"/>
            <w:r>
              <w:rPr>
                <w:sz w:val="16"/>
                <w:szCs w:val="16"/>
              </w:rPr>
              <w:t xml:space="preserve"> memorización es la mejor forma de adquirir conocimientos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 Exige  disciplina y obediencia, apropiándose de una imagen autoritaria. El contenido vien</w:t>
            </w:r>
            <w:r>
              <w:rPr>
                <w:sz w:val="16"/>
                <w:szCs w:val="16"/>
              </w:rPr>
              <w:t xml:space="preserve">e dado por los conocimientos y valores acumulados por la sociedad y las ciencias, como verdades acabadas, lo cual parece divorciado de las </w:t>
            </w:r>
            <w:proofErr w:type="spellStart"/>
            <w:r>
              <w:rPr>
                <w:sz w:val="16"/>
                <w:szCs w:val="16"/>
              </w:rPr>
              <w:t>e!experiencias</w:t>
            </w:r>
            <w:proofErr w:type="spellEnd"/>
            <w:r>
              <w:rPr>
                <w:sz w:val="16"/>
                <w:szCs w:val="16"/>
              </w:rPr>
              <w:t>, vivencias y realidades del alumno y su contexto. Los</w:t>
            </w:r>
          </w:p>
          <w:p w:rsidR="004748AE" w:rsidRDefault="005E6DEC">
            <w:pPr>
              <w:spacing w:line="240" w:lineRule="auto"/>
              <w:jc w:val="center"/>
              <w:rPr>
                <w:sz w:val="16"/>
                <w:szCs w:val="16"/>
              </w:rPr>
            </w:pPr>
            <w:r>
              <w:rPr>
                <w:sz w:val="16"/>
                <w:szCs w:val="16"/>
              </w:rPr>
              <w:t>contenidos</w:t>
            </w:r>
          </w:p>
          <w:p w:rsidR="004748AE" w:rsidRDefault="005E6DEC">
            <w:pPr>
              <w:spacing w:line="240" w:lineRule="auto"/>
              <w:jc w:val="center"/>
              <w:rPr>
                <w:sz w:val="16"/>
                <w:szCs w:val="16"/>
              </w:rPr>
            </w:pPr>
            <w:r>
              <w:rPr>
                <w:sz w:val="16"/>
                <w:szCs w:val="16"/>
              </w:rPr>
              <w:t>son</w:t>
            </w:r>
          </w:p>
          <w:p w:rsidR="004748AE" w:rsidRDefault="005E6DEC">
            <w:pPr>
              <w:spacing w:line="240" w:lineRule="auto"/>
              <w:jc w:val="center"/>
              <w:rPr>
                <w:sz w:val="16"/>
                <w:szCs w:val="16"/>
              </w:rPr>
            </w:pPr>
            <w:r>
              <w:rPr>
                <w:sz w:val="16"/>
                <w:szCs w:val="16"/>
              </w:rPr>
              <w:t>representados</w:t>
            </w:r>
          </w:p>
          <w:p w:rsidR="004748AE" w:rsidRDefault="005E6DEC">
            <w:pPr>
              <w:spacing w:line="240" w:lineRule="auto"/>
              <w:jc w:val="center"/>
              <w:rPr>
                <w:sz w:val="16"/>
                <w:szCs w:val="16"/>
              </w:rPr>
            </w:pPr>
            <w:r>
              <w:rPr>
                <w:sz w:val="16"/>
                <w:szCs w:val="16"/>
              </w:rPr>
              <w:t>e</w:t>
            </w:r>
          </w:p>
          <w:p w:rsidR="004748AE" w:rsidRDefault="005E6DEC">
            <w:pPr>
              <w:spacing w:line="240" w:lineRule="auto"/>
              <w:jc w:val="center"/>
              <w:rPr>
                <w:sz w:val="16"/>
                <w:szCs w:val="16"/>
              </w:rPr>
            </w:pPr>
            <w:r>
              <w:rPr>
                <w:sz w:val="16"/>
                <w:szCs w:val="16"/>
              </w:rPr>
              <w:t>interpretados</w:t>
            </w:r>
          </w:p>
          <w:p w:rsidR="004748AE" w:rsidRDefault="005E6DEC">
            <w:pPr>
              <w:spacing w:line="240" w:lineRule="auto"/>
              <w:jc w:val="center"/>
              <w:rPr>
                <w:sz w:val="16"/>
                <w:szCs w:val="16"/>
              </w:rPr>
            </w:pPr>
            <w:r>
              <w:rPr>
                <w:sz w:val="16"/>
                <w:szCs w:val="16"/>
              </w:rPr>
              <w:t>por</w:t>
            </w:r>
            <w:r>
              <w:rPr>
                <w:sz w:val="16"/>
                <w:szCs w:val="16"/>
              </w:rPr>
              <w:t xml:space="preserve"> el</w:t>
            </w:r>
          </w:p>
          <w:p w:rsidR="004748AE" w:rsidRDefault="005E6DEC">
            <w:pPr>
              <w:spacing w:line="240" w:lineRule="auto"/>
              <w:jc w:val="center"/>
              <w:rPr>
                <w:sz w:val="16"/>
                <w:szCs w:val="16"/>
              </w:rPr>
            </w:pPr>
            <w:r>
              <w:rPr>
                <w:sz w:val="16"/>
                <w:szCs w:val="16"/>
              </w:rPr>
              <w:t>docente.</w:t>
            </w:r>
          </w:p>
          <w:p w:rsidR="004748AE" w:rsidRDefault="004748AE">
            <w:pPr>
              <w:jc w:val="center"/>
              <w:rPr>
                <w:sz w:val="16"/>
                <w:szCs w:val="16"/>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Alumnos disciplinados.</w:t>
            </w:r>
          </w:p>
          <w:p w:rsidR="004748AE" w:rsidRDefault="004748AE">
            <w:pPr>
              <w:jc w:val="center"/>
              <w:rPr>
                <w:sz w:val="16"/>
                <w:szCs w:val="16"/>
              </w:rPr>
            </w:pPr>
          </w:p>
          <w:p w:rsidR="004748AE" w:rsidRDefault="005E6DEC">
            <w:pPr>
              <w:jc w:val="center"/>
              <w:rPr>
                <w:sz w:val="16"/>
                <w:szCs w:val="16"/>
              </w:rPr>
            </w:pPr>
            <w:r>
              <w:rPr>
                <w:sz w:val="16"/>
                <w:szCs w:val="16"/>
              </w:rPr>
              <w:t>Alumnos con valores.</w:t>
            </w:r>
          </w:p>
          <w:p w:rsidR="004748AE" w:rsidRDefault="004748AE">
            <w:pPr>
              <w:jc w:val="center"/>
              <w:rPr>
                <w:sz w:val="16"/>
                <w:szCs w:val="16"/>
              </w:rPr>
            </w:pPr>
          </w:p>
          <w:p w:rsidR="004748AE" w:rsidRDefault="005E6DEC">
            <w:pPr>
              <w:jc w:val="center"/>
              <w:rPr>
                <w:sz w:val="16"/>
                <w:szCs w:val="16"/>
              </w:rPr>
            </w:pPr>
            <w:r>
              <w:rPr>
                <w:sz w:val="16"/>
                <w:szCs w:val="16"/>
              </w:rPr>
              <w:t xml:space="preserve">Mejor apropiación del conocimiento.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 El contenido curricular es racionalista, académico, apegado a la ciencia y se presenta sin una lógica interna.</w:t>
            </w:r>
          </w:p>
          <w:p w:rsidR="004748AE" w:rsidRDefault="004748AE">
            <w:pPr>
              <w:jc w:val="center"/>
              <w:rPr>
                <w:sz w:val="16"/>
                <w:szCs w:val="16"/>
              </w:rPr>
            </w:pPr>
          </w:p>
          <w:p w:rsidR="004748AE" w:rsidRDefault="005E6DEC">
            <w:pPr>
              <w:jc w:val="center"/>
              <w:rPr>
                <w:sz w:val="16"/>
                <w:szCs w:val="16"/>
              </w:rPr>
            </w:pPr>
            <w:r>
              <w:rPr>
                <w:sz w:val="16"/>
                <w:szCs w:val="16"/>
              </w:rPr>
              <w:t>Se presenta en  procesos aislados, lo que conl</w:t>
            </w:r>
            <w:r>
              <w:rPr>
                <w:sz w:val="16"/>
                <w:szCs w:val="16"/>
              </w:rPr>
              <w:t>leva a desarrollar un pensamiento empírico.</w:t>
            </w:r>
          </w:p>
          <w:p w:rsidR="004748AE" w:rsidRDefault="004748AE">
            <w:pPr>
              <w:jc w:val="center"/>
              <w:rPr>
                <w:sz w:val="16"/>
                <w:szCs w:val="16"/>
              </w:rPr>
            </w:pPr>
          </w:p>
          <w:p w:rsidR="004748AE" w:rsidRDefault="005E6DEC">
            <w:pPr>
              <w:jc w:val="center"/>
              <w:rPr>
                <w:sz w:val="16"/>
                <w:szCs w:val="16"/>
              </w:rPr>
            </w:pPr>
            <w:r>
              <w:rPr>
                <w:sz w:val="16"/>
                <w:szCs w:val="16"/>
              </w:rPr>
              <w:t>el aprendizaje se reduce a repetir y memorizar.</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El método de enseñanza será el mismo para todos los niños y en todas las ocasiones. (El Repaso) entendido como la repetición de lo que el maestro acaba de decir, t</w:t>
            </w:r>
            <w:r>
              <w:rPr>
                <w:sz w:val="16"/>
                <w:szCs w:val="16"/>
              </w:rPr>
              <w:t xml:space="preserve">iene un papel fundamental en este método. </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Este tipo de educación solo ofrece conocimientos sin  importar si los educandos lo ponen en práctica, los  saturan de información y en ocasiones no les </w:t>
            </w:r>
            <w:proofErr w:type="spellStart"/>
            <w:r>
              <w:rPr>
                <w:sz w:val="16"/>
                <w:szCs w:val="16"/>
              </w:rPr>
              <w:t>sirve.La</w:t>
            </w:r>
            <w:proofErr w:type="spellEnd"/>
            <w:r>
              <w:rPr>
                <w:sz w:val="16"/>
                <w:szCs w:val="16"/>
              </w:rPr>
              <w:t xml:space="preserve"> acción del alumno está limitada a la que se fija y conformando la personalidad y dependiente. </w:t>
            </w:r>
          </w:p>
        </w:tc>
      </w:tr>
      <w:tr w:rsidR="004748AE">
        <w:trPr>
          <w:trHeight w:val="2460"/>
        </w:trPr>
        <w:tc>
          <w:tcPr>
            <w:tcW w:w="1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lastRenderedPageBreak/>
              <w:t>Educación como cultivo y la investigación de las habilidades que conduzcan al desarrollo de la autonomía</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El maestro será un </w:t>
            </w:r>
            <w:proofErr w:type="spellStart"/>
            <w:r>
              <w:rPr>
                <w:sz w:val="16"/>
                <w:szCs w:val="16"/>
              </w:rPr>
              <w:t>au!iliar</w:t>
            </w:r>
            <w:proofErr w:type="spellEnd"/>
            <w:r>
              <w:rPr>
                <w:sz w:val="16"/>
                <w:szCs w:val="16"/>
              </w:rPr>
              <w:t xml:space="preserve"> del libre y espontáneo desarrollo del </w:t>
            </w:r>
            <w:proofErr w:type="spellStart"/>
            <w:r>
              <w:rPr>
                <w:sz w:val="16"/>
                <w:szCs w:val="16"/>
              </w:rPr>
              <w:t>niño.La</w:t>
            </w:r>
            <w:proofErr w:type="spellEnd"/>
            <w:r>
              <w:rPr>
                <w:sz w:val="16"/>
                <w:szCs w:val="16"/>
              </w:rPr>
              <w:t xml:space="preserve"> educación es una actividad donde profesores y alumnos, mediatizados por la r</w:t>
            </w:r>
            <w:r>
              <w:rPr>
                <w:sz w:val="16"/>
                <w:szCs w:val="16"/>
              </w:rPr>
              <w:t xml:space="preserve">ealidad que aprenden, extraen contenidos de </w:t>
            </w:r>
            <w:proofErr w:type="spellStart"/>
            <w:r>
              <w:rPr>
                <w:sz w:val="16"/>
                <w:szCs w:val="16"/>
              </w:rPr>
              <w:t>aprendizae.Si</w:t>
            </w:r>
            <w:proofErr w:type="spellEnd"/>
            <w:r>
              <w:rPr>
                <w:sz w:val="16"/>
                <w:szCs w:val="16"/>
              </w:rPr>
              <w:t xml:space="preserve"> se considera el interés como punto de partida para la educación, se hace innecesaria la idea de un programa impuesto. La función del educador será descubrir las necesidades o el interés de sus alumn</w:t>
            </w:r>
            <w:r>
              <w:rPr>
                <w:sz w:val="16"/>
                <w:szCs w:val="16"/>
              </w:rPr>
              <w:t xml:space="preserve">os y los objetos que son capaces de satisfacerlos. Están convencidos de que las </w:t>
            </w:r>
            <w:proofErr w:type="spellStart"/>
            <w:r>
              <w:rPr>
                <w:sz w:val="16"/>
                <w:szCs w:val="16"/>
              </w:rPr>
              <w:t>e!periencias</w:t>
            </w:r>
            <w:proofErr w:type="spellEnd"/>
            <w:r>
              <w:rPr>
                <w:sz w:val="16"/>
                <w:szCs w:val="16"/>
              </w:rPr>
              <w:t xml:space="preserve"> de la vida cotidiana son más capaces de despertar el interés que las lecciones proporcionadas por los libros.</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El maestro como guía.</w:t>
            </w:r>
          </w:p>
          <w:p w:rsidR="004748AE" w:rsidRDefault="004748AE">
            <w:pPr>
              <w:jc w:val="center"/>
              <w:rPr>
                <w:sz w:val="16"/>
                <w:szCs w:val="16"/>
              </w:rPr>
            </w:pPr>
          </w:p>
          <w:p w:rsidR="004748AE" w:rsidRDefault="005E6DEC">
            <w:pPr>
              <w:jc w:val="center"/>
              <w:rPr>
                <w:sz w:val="16"/>
                <w:szCs w:val="16"/>
              </w:rPr>
            </w:pPr>
            <w:r>
              <w:rPr>
                <w:sz w:val="16"/>
                <w:szCs w:val="16"/>
              </w:rPr>
              <w:t>El educando puede ser libre de</w:t>
            </w:r>
            <w:r>
              <w:rPr>
                <w:sz w:val="16"/>
                <w:szCs w:val="16"/>
              </w:rPr>
              <w:t xml:space="preserve"> pensamiento, por lo tanto puede desarrollar su </w:t>
            </w:r>
            <w:proofErr w:type="spellStart"/>
            <w:r>
              <w:rPr>
                <w:sz w:val="16"/>
                <w:szCs w:val="16"/>
              </w:rPr>
              <w:t>autonomìa</w:t>
            </w:r>
            <w:proofErr w:type="spellEnd"/>
            <w:r>
              <w:rPr>
                <w:sz w:val="16"/>
                <w:szCs w:val="16"/>
              </w:rPr>
              <w:t>.</w:t>
            </w:r>
          </w:p>
          <w:p w:rsidR="004748AE" w:rsidRDefault="004748AE">
            <w:pPr>
              <w:jc w:val="center"/>
              <w:rPr>
                <w:sz w:val="16"/>
                <w:szCs w:val="16"/>
              </w:rPr>
            </w:pPr>
          </w:p>
          <w:p w:rsidR="004748AE" w:rsidRDefault="005E6DEC">
            <w:pPr>
              <w:jc w:val="center"/>
              <w:rPr>
                <w:sz w:val="16"/>
                <w:szCs w:val="16"/>
              </w:rPr>
            </w:pPr>
            <w:r>
              <w:rPr>
                <w:sz w:val="16"/>
                <w:szCs w:val="16"/>
              </w:rPr>
              <w:t>El alumno adquiere los conocimientos que le servirán para su vida  futura, haciendo lo que le gusta.</w:t>
            </w:r>
          </w:p>
          <w:p w:rsidR="004748AE" w:rsidRDefault="004748AE">
            <w:pPr>
              <w:jc w:val="center"/>
              <w:rPr>
                <w:sz w:val="16"/>
                <w:szCs w:val="16"/>
              </w:rPr>
            </w:pPr>
          </w:p>
          <w:p w:rsidR="004748AE" w:rsidRDefault="005E6DEC">
            <w:pPr>
              <w:jc w:val="center"/>
              <w:rPr>
                <w:sz w:val="16"/>
                <w:szCs w:val="16"/>
              </w:rPr>
            </w:pPr>
            <w:r>
              <w:rPr>
                <w:sz w:val="16"/>
                <w:szCs w:val="16"/>
              </w:rPr>
              <w:t xml:space="preserve">La educación para la libertad no consiste en crear hombres aislados del </w:t>
            </w:r>
            <w:proofErr w:type="spellStart"/>
            <w:r>
              <w:rPr>
                <w:sz w:val="16"/>
                <w:szCs w:val="16"/>
              </w:rPr>
              <w:t>mundo,sino</w:t>
            </w:r>
            <w:proofErr w:type="spellEnd"/>
            <w:r>
              <w:rPr>
                <w:sz w:val="16"/>
                <w:szCs w:val="16"/>
              </w:rPr>
              <w:t xml:space="preserve"> personas qu</w:t>
            </w:r>
            <w:r>
              <w:rPr>
                <w:sz w:val="16"/>
                <w:szCs w:val="16"/>
              </w:rPr>
              <w:t xml:space="preserve">e adquieran del entorno </w:t>
            </w:r>
            <w:proofErr w:type="spellStart"/>
            <w:r>
              <w:rPr>
                <w:sz w:val="16"/>
                <w:szCs w:val="16"/>
              </w:rPr>
              <w:t>enel</w:t>
            </w:r>
            <w:proofErr w:type="spellEnd"/>
            <w:r>
              <w:rPr>
                <w:sz w:val="16"/>
                <w:szCs w:val="16"/>
              </w:rPr>
              <w:t xml:space="preserve"> que se desarrollan, conocimientos que serán reforzados en la escuela por medio de un guía (docente)..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Los alumnos no adquieren conocimientos.</w:t>
            </w:r>
          </w:p>
          <w:p w:rsidR="004748AE" w:rsidRDefault="004748AE">
            <w:pPr>
              <w:rPr>
                <w:sz w:val="16"/>
                <w:szCs w:val="16"/>
              </w:rPr>
            </w:pPr>
          </w:p>
          <w:p w:rsidR="004748AE" w:rsidRDefault="005E6DEC">
            <w:pPr>
              <w:jc w:val="center"/>
              <w:rPr>
                <w:sz w:val="16"/>
                <w:szCs w:val="16"/>
              </w:rPr>
            </w:pPr>
            <w:r>
              <w:rPr>
                <w:sz w:val="16"/>
                <w:szCs w:val="16"/>
              </w:rPr>
              <w:t xml:space="preserve">Por tanta libertad que les </w:t>
            </w:r>
            <w:proofErr w:type="spellStart"/>
            <w:r>
              <w:rPr>
                <w:sz w:val="16"/>
                <w:szCs w:val="16"/>
              </w:rPr>
              <w:t>danno</w:t>
            </w:r>
            <w:proofErr w:type="spellEnd"/>
            <w:r>
              <w:rPr>
                <w:sz w:val="16"/>
                <w:szCs w:val="16"/>
              </w:rPr>
              <w:t xml:space="preserve"> adquieren conocimientos.</w:t>
            </w:r>
          </w:p>
          <w:p w:rsidR="004748AE" w:rsidRDefault="004748AE">
            <w:pPr>
              <w:jc w:val="center"/>
              <w:rPr>
                <w:sz w:val="16"/>
                <w:szCs w:val="16"/>
              </w:rPr>
            </w:pPr>
          </w:p>
          <w:p w:rsidR="004748AE" w:rsidRDefault="005E6DEC">
            <w:pPr>
              <w:jc w:val="center"/>
              <w:rPr>
                <w:sz w:val="16"/>
                <w:szCs w:val="16"/>
              </w:rPr>
            </w:pPr>
            <w:r>
              <w:rPr>
                <w:sz w:val="16"/>
                <w:szCs w:val="16"/>
              </w:rPr>
              <w:t xml:space="preserve">El maestro debe recurrir a lo </w:t>
            </w:r>
            <w:proofErr w:type="spellStart"/>
            <w:r>
              <w:rPr>
                <w:sz w:val="16"/>
                <w:szCs w:val="16"/>
              </w:rPr>
              <w:t>tradicional,por</w:t>
            </w:r>
            <w:proofErr w:type="spellEnd"/>
            <w:r>
              <w:rPr>
                <w:sz w:val="16"/>
                <w:szCs w:val="16"/>
              </w:rPr>
              <w:t xml:space="preserve"> ejemplo, retomar las </w:t>
            </w:r>
            <w:proofErr w:type="spellStart"/>
            <w:r>
              <w:rPr>
                <w:sz w:val="16"/>
                <w:szCs w:val="16"/>
              </w:rPr>
              <w:t>reglas,así</w:t>
            </w:r>
            <w:proofErr w:type="spellEnd"/>
            <w:r>
              <w:rPr>
                <w:sz w:val="16"/>
                <w:szCs w:val="16"/>
              </w:rPr>
              <w:t xml:space="preserve"> que no es innovador.</w:t>
            </w:r>
          </w:p>
          <w:p w:rsidR="004748AE" w:rsidRDefault="004748AE">
            <w:pPr>
              <w:jc w:val="center"/>
              <w:rPr>
                <w:sz w:val="16"/>
                <w:szCs w:val="16"/>
              </w:rPr>
            </w:pPr>
          </w:p>
          <w:p w:rsidR="004748AE" w:rsidRDefault="005E6DEC">
            <w:pPr>
              <w:jc w:val="center"/>
              <w:rPr>
                <w:sz w:val="16"/>
                <w:szCs w:val="16"/>
              </w:rPr>
            </w:pPr>
            <w:r>
              <w:rPr>
                <w:sz w:val="16"/>
                <w:szCs w:val="16"/>
              </w:rPr>
              <w:t xml:space="preserve">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 Alumnos autónomos.</w:t>
            </w:r>
          </w:p>
          <w:p w:rsidR="004748AE" w:rsidRDefault="004748AE">
            <w:pPr>
              <w:jc w:val="center"/>
              <w:rPr>
                <w:sz w:val="16"/>
                <w:szCs w:val="16"/>
              </w:rPr>
            </w:pPr>
          </w:p>
          <w:p w:rsidR="004748AE" w:rsidRDefault="005E6DEC">
            <w:pPr>
              <w:jc w:val="center"/>
              <w:rPr>
                <w:sz w:val="16"/>
                <w:szCs w:val="16"/>
              </w:rPr>
            </w:pPr>
            <w:r>
              <w:rPr>
                <w:sz w:val="16"/>
                <w:szCs w:val="16"/>
              </w:rPr>
              <w:t>Educación libre.</w:t>
            </w:r>
          </w:p>
          <w:p w:rsidR="004748AE" w:rsidRDefault="004748AE">
            <w:pPr>
              <w:jc w:val="center"/>
              <w:rPr>
                <w:sz w:val="16"/>
                <w:szCs w:val="16"/>
              </w:rPr>
            </w:pPr>
          </w:p>
          <w:p w:rsidR="004748AE" w:rsidRDefault="005E6DEC">
            <w:pPr>
              <w:jc w:val="center"/>
              <w:rPr>
                <w:sz w:val="16"/>
                <w:szCs w:val="16"/>
              </w:rPr>
            </w:pPr>
            <w:r>
              <w:rPr>
                <w:sz w:val="16"/>
                <w:szCs w:val="16"/>
              </w:rPr>
              <w:t xml:space="preserve">Desarrollo del pensamiento </w:t>
            </w:r>
            <w:proofErr w:type="spellStart"/>
            <w:r>
              <w:rPr>
                <w:sz w:val="16"/>
                <w:szCs w:val="16"/>
              </w:rPr>
              <w:t>crìtico</w:t>
            </w:r>
            <w:proofErr w:type="spellEnd"/>
            <w:r>
              <w:rPr>
                <w:sz w:val="16"/>
                <w:szCs w:val="16"/>
              </w:rPr>
              <w:t xml:space="preserve"> y reflexivo.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 El mae</w:t>
            </w:r>
            <w:r>
              <w:rPr>
                <w:sz w:val="16"/>
                <w:szCs w:val="16"/>
              </w:rPr>
              <w:t>stro cede el poder a sus alumnos para colocarlos en posición funcional de autogobierno que los lleve a comprender la necesidad de elaborar y observar reglas. Reglas que no  son impuestas desde el exterior.</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Se impondrá la obligación de tener una imagen just</w:t>
            </w:r>
            <w:r>
              <w:rPr>
                <w:sz w:val="16"/>
                <w:szCs w:val="16"/>
              </w:rPr>
              <w:t xml:space="preserve">a del niño, tratar a cada uno según sus aptitudes, permitirle al niño dar todo acorde a sus aptitudes. </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748AE" w:rsidRDefault="005E6DEC">
            <w:pPr>
              <w:jc w:val="center"/>
              <w:rPr>
                <w:sz w:val="16"/>
                <w:szCs w:val="16"/>
              </w:rPr>
            </w:pPr>
            <w:r>
              <w:rPr>
                <w:sz w:val="16"/>
                <w:szCs w:val="16"/>
              </w:rPr>
              <w:t xml:space="preserve"> Se les cede el poder a los alumnos de compartir sus propios métodos arriesgando a estos ya que podrían no ser bien establecidos o que no se cumplieran.</w:t>
            </w:r>
            <w:r>
              <w:rPr>
                <w:sz w:val="16"/>
                <w:szCs w:val="16"/>
              </w:rPr>
              <w:t xml:space="preserve"> </w:t>
            </w:r>
          </w:p>
        </w:tc>
      </w:tr>
    </w:tbl>
    <w:p w:rsidR="004748AE" w:rsidRDefault="004748AE"/>
    <w:sectPr w:rsidR="004748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0523F"/>
    <w:multiLevelType w:val="multilevel"/>
    <w:tmpl w:val="F1CA6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573045"/>
    <w:multiLevelType w:val="multilevel"/>
    <w:tmpl w:val="22488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AE"/>
    <w:rsid w:val="004748AE"/>
    <w:rsid w:val="005E6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0F7B"/>
  <w15:docId w15:val="{0EC906CD-D6B2-49F7-8FE4-D30012FB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7384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Bárbie</cp:lastModifiedBy>
  <cp:revision>2</cp:revision>
  <dcterms:created xsi:type="dcterms:W3CDTF">2019-06-10T04:39:00Z</dcterms:created>
  <dcterms:modified xsi:type="dcterms:W3CDTF">2019-06-10T04:42:00Z</dcterms:modified>
</cp:coreProperties>
</file>