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6E" w:rsidRPr="007243DD" w:rsidRDefault="00325B8B" w:rsidP="00325B8B">
      <w:pPr>
        <w:jc w:val="center"/>
        <w:rPr>
          <w:rFonts w:ascii="Arial" w:hAnsi="Arial" w:cs="Arial"/>
          <w:b/>
          <w:sz w:val="24"/>
        </w:rPr>
      </w:pPr>
      <w:r w:rsidRPr="007243DD">
        <w:rPr>
          <w:rFonts w:ascii="Arial" w:hAnsi="Arial" w:cs="Arial"/>
          <w:b/>
          <w:sz w:val="24"/>
        </w:rPr>
        <w:t>Escuela Normal de Educación Preescolar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</w:t>
      </w:r>
      <w:r w:rsidR="007243DD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54771D">
        <w:rPr>
          <w:rFonts w:ascii="Arial" w:hAnsi="Arial" w:cs="Arial"/>
          <w:sz w:val="24"/>
        </w:rPr>
        <w:t>2018-2019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8B" w:rsidRPr="00325B8B" w:rsidRDefault="00325B8B" w:rsidP="00325B8B">
      <w:pPr>
        <w:jc w:val="center"/>
        <w:rPr>
          <w:rFonts w:ascii="Arial" w:hAnsi="Arial" w:cs="Arial"/>
          <w:b/>
          <w:sz w:val="24"/>
        </w:rPr>
      </w:pPr>
      <w:r w:rsidRPr="00325B8B">
        <w:rPr>
          <w:rFonts w:ascii="Arial" w:hAnsi="Arial" w:cs="Arial"/>
          <w:b/>
          <w:sz w:val="24"/>
        </w:rPr>
        <w:t xml:space="preserve">Secuencia didáctica 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Forma, espacio y medida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Maestra: María Teresa Cerda Orocio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Juritzi Mariel Zuñiga Muñoz #22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Unidad IV Estrategias de enseñanza y </w:t>
      </w:r>
      <w:r w:rsidRPr="00325B8B">
        <w:rPr>
          <w:rFonts w:ascii="Arial" w:hAnsi="Arial" w:cs="Arial"/>
          <w:sz w:val="24"/>
        </w:rPr>
        <w:t>aprendizaje para el desarroll</w:t>
      </w:r>
      <w:r>
        <w:rPr>
          <w:rFonts w:ascii="Arial" w:hAnsi="Arial" w:cs="Arial"/>
          <w:sz w:val="24"/>
        </w:rPr>
        <w:t xml:space="preserve">o de los conceptos de longitud, </w:t>
      </w:r>
      <w:r w:rsidRPr="00325B8B">
        <w:rPr>
          <w:rFonts w:ascii="Arial" w:hAnsi="Arial" w:cs="Arial"/>
          <w:sz w:val="24"/>
        </w:rPr>
        <w:t>distancia y tiempo</w:t>
      </w:r>
    </w:p>
    <w:p w:rsidR="00325B8B" w:rsidRDefault="00325B8B" w:rsidP="00325B8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Competencias </w:t>
      </w:r>
    </w:p>
    <w:p w:rsidR="00325B8B" w:rsidRPr="00325B8B" w:rsidRDefault="00325B8B" w:rsidP="00325B8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25B8B">
        <w:rPr>
          <w:rFonts w:ascii="Arial" w:hAnsi="Arial" w:cs="Arial"/>
          <w:sz w:val="24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325B8B" w:rsidRPr="00325B8B" w:rsidRDefault="00325B8B" w:rsidP="00325B8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25B8B">
        <w:rPr>
          <w:rFonts w:ascii="Arial" w:hAnsi="Arial" w:cs="Arial"/>
          <w:sz w:val="24"/>
        </w:rPr>
        <w:t>Diseña escenarios y experiencias de aprendizaje de las matemáticas utilizando diversos recursos metodológicos y tecnológicos para favorecer la educación inclusiva.</w:t>
      </w:r>
    </w:p>
    <w:p w:rsidR="00325B8B" w:rsidRPr="00325B8B" w:rsidRDefault="00325B8B" w:rsidP="00325B8B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</w:pPr>
      <w:r w:rsidRPr="00325B8B">
        <w:rPr>
          <w:rFonts w:ascii="Arial" w:hAnsi="Arial" w:cs="Arial"/>
          <w:sz w:val="24"/>
        </w:rPr>
        <w:t>Evalúa el aprendizaje matemático de sus alumnos empleando distintos enfoques, métodos e instrumentos considerando las áreas, campos y ámbitos de conocimiento, así como los saberes correspondientes al grado y nivel educativo.</w:t>
      </w:r>
    </w:p>
    <w:p w:rsidR="00BB066D" w:rsidRPr="00BB066D" w:rsidRDefault="00325B8B" w:rsidP="00BB066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</w:rPr>
        <w:sectPr w:rsidR="00BB066D" w:rsidRPr="00BB066D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325B8B">
        <w:rPr>
          <w:rFonts w:ascii="Arial" w:hAnsi="Arial" w:cs="Arial"/>
          <w:sz w:val="24"/>
        </w:rPr>
        <w:t>Utiliza los resultados de la investigación para profundizar en el conocimiento y los procesos de aprendizaje de</w:t>
      </w:r>
      <w:r w:rsidR="0054771D">
        <w:rPr>
          <w:rFonts w:ascii="Arial" w:hAnsi="Arial" w:cs="Arial"/>
          <w:sz w:val="24"/>
        </w:rPr>
        <w:t xml:space="preserve"> las matemáticas de sus alumnos.</w:t>
      </w:r>
    </w:p>
    <w:p w:rsidR="00BB066D" w:rsidRDefault="00BB066D">
      <w:pPr>
        <w:rPr>
          <w:rFonts w:ascii="Arial" w:hAnsi="Arial" w:cs="Arial"/>
          <w:sz w:val="24"/>
        </w:rPr>
      </w:pPr>
    </w:p>
    <w:p w:rsidR="00325B8B" w:rsidRPr="00F6759C" w:rsidRDefault="00672B95" w:rsidP="00325B8B">
      <w:pPr>
        <w:jc w:val="center"/>
        <w:rPr>
          <w:rFonts w:ascii="Arial" w:hAnsi="Arial" w:cs="Arial"/>
          <w:b/>
          <w:i/>
          <w:sz w:val="28"/>
        </w:rPr>
      </w:pPr>
      <w:r w:rsidRPr="007243DD">
        <w:rPr>
          <w:rFonts w:ascii="Arial" w:hAnsi="Arial" w:cs="Arial"/>
          <w:b/>
          <w:i/>
          <w:sz w:val="28"/>
        </w:rPr>
        <w:t>Gigantes y enanos</w:t>
      </w:r>
      <w:r w:rsidRPr="00F6759C">
        <w:rPr>
          <w:rFonts w:ascii="Arial" w:hAnsi="Arial" w:cs="Arial"/>
          <w:b/>
          <w:i/>
          <w:sz w:val="28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51072" w:rsidTr="0054771D">
        <w:trPr>
          <w:trHeight w:val="1632"/>
        </w:trPr>
        <w:tc>
          <w:tcPr>
            <w:tcW w:w="10348" w:type="dxa"/>
            <w:shd w:val="clear" w:color="auto" w:fill="9CC2E5" w:themeFill="accent1" w:themeFillTint="99"/>
          </w:tcPr>
          <w:p w:rsidR="00A51072" w:rsidRDefault="00A51072" w:rsidP="00690F87">
            <w:pPr>
              <w:spacing w:after="0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Campo de formación académica:</w:t>
            </w:r>
            <w:r>
              <w:rPr>
                <w:rFonts w:ascii="Arial" w:hAnsi="Arial" w:cs="Arial"/>
                <w:sz w:val="24"/>
              </w:rPr>
              <w:t xml:space="preserve"> Pensamiento matemático</w:t>
            </w:r>
          </w:p>
          <w:p w:rsidR="00A51072" w:rsidRDefault="00A51072" w:rsidP="00690F87">
            <w:pPr>
              <w:spacing w:after="0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Eje:</w:t>
            </w:r>
            <w:r>
              <w:rPr>
                <w:rFonts w:ascii="Arial" w:hAnsi="Arial" w:cs="Arial"/>
                <w:sz w:val="24"/>
              </w:rPr>
              <w:t xml:space="preserve"> Forma, espacio y medida</w:t>
            </w:r>
          </w:p>
          <w:p w:rsidR="00A51072" w:rsidRDefault="00A51072" w:rsidP="00690F87">
            <w:pPr>
              <w:spacing w:after="0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Tema:</w:t>
            </w:r>
            <w:r>
              <w:rPr>
                <w:rFonts w:ascii="Arial" w:hAnsi="Arial" w:cs="Arial"/>
                <w:sz w:val="24"/>
              </w:rPr>
              <w:t xml:space="preserve"> Magnitudes y medidas </w:t>
            </w:r>
          </w:p>
          <w:p w:rsidR="00A51072" w:rsidRDefault="00A51072" w:rsidP="00690F87">
            <w:pPr>
              <w:spacing w:after="0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Aprendizaje esperado:</w:t>
            </w:r>
            <w:r>
              <w:rPr>
                <w:rFonts w:ascii="Arial" w:hAnsi="Arial" w:cs="Arial"/>
                <w:sz w:val="24"/>
              </w:rPr>
              <w:t xml:space="preserve"> Identifica la longitud de varios objetos a través de la comparación directa o mediante el uso de un intermediario</w:t>
            </w:r>
            <w:r w:rsidR="006A6C32">
              <w:rPr>
                <w:rFonts w:ascii="Arial" w:hAnsi="Arial" w:cs="Arial"/>
                <w:sz w:val="24"/>
              </w:rPr>
              <w:t>.</w:t>
            </w:r>
          </w:p>
          <w:p w:rsidR="00F6759C" w:rsidRPr="00A51072" w:rsidRDefault="00F6759C" w:rsidP="00690F87">
            <w:pPr>
              <w:spacing w:after="0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Organización:</w:t>
            </w:r>
            <w:r>
              <w:rPr>
                <w:rFonts w:ascii="Arial" w:hAnsi="Arial" w:cs="Arial"/>
                <w:sz w:val="24"/>
              </w:rPr>
              <w:t xml:space="preserve"> Grupal</w:t>
            </w:r>
          </w:p>
        </w:tc>
      </w:tr>
      <w:tr w:rsidR="00A51072" w:rsidTr="0054771D">
        <w:trPr>
          <w:trHeight w:val="1793"/>
        </w:trPr>
        <w:tc>
          <w:tcPr>
            <w:tcW w:w="10348" w:type="dxa"/>
            <w:shd w:val="clear" w:color="auto" w:fill="F7CAAC" w:themeFill="accent2" w:themeFillTint="66"/>
          </w:tcPr>
          <w:p w:rsidR="00690F87" w:rsidRPr="00F6759C" w:rsidRDefault="006A6C32" w:rsidP="00F6759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Inicio</w:t>
            </w:r>
          </w:p>
          <w:p w:rsidR="006A6C32" w:rsidRDefault="006A6C32" w:rsidP="00672B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90F87">
              <w:rPr>
                <w:rFonts w:ascii="Arial" w:hAnsi="Arial" w:cs="Arial"/>
                <w:sz w:val="24"/>
              </w:rPr>
              <w:t>Contestaran las siguientes preguntas</w:t>
            </w:r>
            <w:r w:rsidR="00C0406B">
              <w:rPr>
                <w:rFonts w:ascii="Arial" w:hAnsi="Arial" w:cs="Arial"/>
                <w:sz w:val="24"/>
              </w:rPr>
              <w:t xml:space="preserve"> de manera grupal</w:t>
            </w:r>
            <w:r w:rsidR="00690F87">
              <w:rPr>
                <w:rFonts w:ascii="Arial" w:hAnsi="Arial" w:cs="Arial"/>
                <w:sz w:val="24"/>
              </w:rPr>
              <w:t>: ¿</w:t>
            </w:r>
            <w:r w:rsidR="00A7049E">
              <w:rPr>
                <w:rFonts w:ascii="Arial" w:hAnsi="Arial" w:cs="Arial"/>
                <w:sz w:val="24"/>
              </w:rPr>
              <w:t>Quién</w:t>
            </w:r>
            <w:r w:rsidR="00690F87">
              <w:rPr>
                <w:rFonts w:ascii="Arial" w:hAnsi="Arial" w:cs="Arial"/>
                <w:sz w:val="24"/>
              </w:rPr>
              <w:t xml:space="preserve"> es el más alto</w:t>
            </w:r>
            <w:r w:rsidR="00A7049E">
              <w:rPr>
                <w:rFonts w:ascii="Arial" w:hAnsi="Arial" w:cs="Arial"/>
                <w:sz w:val="24"/>
              </w:rPr>
              <w:t xml:space="preserve"> del salón? ¿Quién es el más bajo? ¿Serán algunos del mismo tamaño? ¿Cómo podremos saber las respuestas?</w:t>
            </w:r>
            <w:r w:rsidR="00D97F7A">
              <w:rPr>
                <w:rFonts w:ascii="Arial" w:hAnsi="Arial" w:cs="Arial"/>
                <w:sz w:val="24"/>
              </w:rPr>
              <w:t xml:space="preserve"> ¿Qué deberíamos hacer para saber?  </w:t>
            </w:r>
          </w:p>
        </w:tc>
      </w:tr>
      <w:tr w:rsidR="00D97F7A" w:rsidTr="0054771D">
        <w:trPr>
          <w:trHeight w:val="1949"/>
        </w:trPr>
        <w:tc>
          <w:tcPr>
            <w:tcW w:w="10348" w:type="dxa"/>
            <w:shd w:val="clear" w:color="auto" w:fill="DBDBDB" w:themeFill="accent3" w:themeFillTint="66"/>
          </w:tcPr>
          <w:p w:rsidR="00D97F7A" w:rsidRPr="00F6759C" w:rsidRDefault="00D97F7A" w:rsidP="00C0406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Desarrollo</w:t>
            </w:r>
          </w:p>
          <w:p w:rsidR="00C0406B" w:rsidRDefault="00325F65" w:rsidP="00C040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Compararan de manera directa cuanto miden registrándolo en una tabla en el pizarrón, después e</w:t>
            </w:r>
            <w:r w:rsidR="00C0406B">
              <w:rPr>
                <w:rFonts w:ascii="Arial" w:hAnsi="Arial" w:cs="Arial"/>
                <w:sz w:val="24"/>
              </w:rPr>
              <w:t xml:space="preserve">legirán el instrumento más adecuado (la educadora tendrá previamente instrumentos de medición convencionales y no convencionales) para poder medirse </w:t>
            </w:r>
            <w:r>
              <w:rPr>
                <w:rFonts w:ascii="Arial" w:hAnsi="Arial" w:cs="Arial"/>
                <w:sz w:val="24"/>
              </w:rPr>
              <w:t xml:space="preserve">y seguirán registrándolo en el pizarrón para saber </w:t>
            </w:r>
            <w:r w:rsidR="00C0406B">
              <w:rPr>
                <w:rFonts w:ascii="Arial" w:hAnsi="Arial" w:cs="Arial"/>
                <w:sz w:val="24"/>
              </w:rPr>
              <w:t xml:space="preserve">cuánto mide cada alumno </w:t>
            </w:r>
            <w:r>
              <w:rPr>
                <w:rFonts w:ascii="Arial" w:hAnsi="Arial" w:cs="Arial"/>
                <w:sz w:val="24"/>
              </w:rPr>
              <w:t>a través de los instrumentos</w:t>
            </w:r>
            <w:r w:rsidR="00672B95">
              <w:rPr>
                <w:rFonts w:ascii="Arial" w:hAnsi="Arial" w:cs="Arial"/>
                <w:sz w:val="24"/>
              </w:rPr>
              <w:t xml:space="preserve"> contestado así </w:t>
            </w:r>
            <w:r w:rsidR="00C0406B">
              <w:rPr>
                <w:rFonts w:ascii="Arial" w:hAnsi="Arial" w:cs="Arial"/>
                <w:sz w:val="24"/>
              </w:rPr>
              <w:t>las pregun</w:t>
            </w:r>
            <w:r w:rsidR="00672B95">
              <w:rPr>
                <w:rFonts w:ascii="Arial" w:hAnsi="Arial" w:cs="Arial"/>
                <w:sz w:val="24"/>
              </w:rPr>
              <w:t xml:space="preserve">tas planteadas por la educadora. </w:t>
            </w:r>
          </w:p>
        </w:tc>
      </w:tr>
      <w:tr w:rsidR="00D97F7A" w:rsidTr="0054771D">
        <w:trPr>
          <w:trHeight w:val="1238"/>
        </w:trPr>
        <w:tc>
          <w:tcPr>
            <w:tcW w:w="10348" w:type="dxa"/>
            <w:shd w:val="clear" w:color="auto" w:fill="FFE599" w:themeFill="accent4" w:themeFillTint="66"/>
          </w:tcPr>
          <w:p w:rsidR="00D97F7A" w:rsidRPr="00F6759C" w:rsidRDefault="00D97F7A" w:rsidP="00D97F7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59C">
              <w:rPr>
                <w:rFonts w:ascii="Arial" w:hAnsi="Arial" w:cs="Arial"/>
                <w:b/>
                <w:sz w:val="24"/>
              </w:rPr>
              <w:t>Cierre</w:t>
            </w:r>
          </w:p>
          <w:p w:rsidR="00672B95" w:rsidRDefault="00672B95" w:rsidP="00672B9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Escucharan y cantaran la canción infantil y el cuento de “Los gigantes y los enanitos</w:t>
            </w:r>
            <w:r w:rsidR="00F6759C">
              <w:rPr>
                <w:rFonts w:ascii="Arial" w:hAnsi="Arial" w:cs="Arial"/>
                <w:sz w:val="24"/>
              </w:rPr>
              <w:t>”.</w:t>
            </w:r>
          </w:p>
          <w:p w:rsidR="00F6759C" w:rsidRDefault="00BB066D" w:rsidP="00672B95">
            <w:pPr>
              <w:rPr>
                <w:rFonts w:ascii="Arial" w:hAnsi="Arial" w:cs="Arial"/>
                <w:sz w:val="24"/>
              </w:rPr>
            </w:pPr>
            <w:hyperlink r:id="rId10" w:history="1">
              <w:r w:rsidR="00F6759C" w:rsidRPr="00470631">
                <w:rPr>
                  <w:rStyle w:val="Hipervnculo"/>
                  <w:rFonts w:ascii="Arial" w:hAnsi="Arial" w:cs="Arial"/>
                  <w:sz w:val="24"/>
                </w:rPr>
                <w:t>https://m.musicainfantil.es/ver/34/los-gigantes-y-los-enanitos-cancion-infantil-y-cuento</w:t>
              </w:r>
            </w:hyperlink>
          </w:p>
        </w:tc>
      </w:tr>
      <w:tr w:rsidR="00A7049E" w:rsidTr="0054771D">
        <w:trPr>
          <w:trHeight w:val="834"/>
        </w:trPr>
        <w:tc>
          <w:tcPr>
            <w:tcW w:w="10348" w:type="dxa"/>
            <w:shd w:val="clear" w:color="auto" w:fill="C5E0B3" w:themeFill="accent6" w:themeFillTint="66"/>
          </w:tcPr>
          <w:p w:rsidR="007243DD" w:rsidRPr="007243DD" w:rsidRDefault="007243DD" w:rsidP="007243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243DD">
              <w:rPr>
                <w:rFonts w:ascii="Arial" w:hAnsi="Arial" w:cs="Arial"/>
                <w:b/>
                <w:sz w:val="24"/>
              </w:rPr>
              <w:t>Aspectos a evaluar</w:t>
            </w:r>
          </w:p>
          <w:p w:rsidR="007243DD" w:rsidRPr="00F6759C" w:rsidRDefault="007243DD" w:rsidP="007243D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sz w:val="24"/>
              </w:rPr>
              <w:t>Compara de manera direc</w:t>
            </w:r>
            <w:r>
              <w:rPr>
                <w:rFonts w:ascii="Arial" w:hAnsi="Arial" w:cs="Arial"/>
                <w:sz w:val="24"/>
              </w:rPr>
              <w:t>ta la estatura de sus compañeros.</w:t>
            </w:r>
          </w:p>
          <w:p w:rsidR="007243DD" w:rsidRDefault="007243DD" w:rsidP="007243D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 w:rsidRPr="00F6759C">
              <w:rPr>
                <w:rFonts w:ascii="Arial" w:hAnsi="Arial" w:cs="Arial"/>
                <w:sz w:val="24"/>
              </w:rPr>
              <w:t>Mide con instrumentos convencionales y no convencionales la estatura de sus compañeros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7243DD" w:rsidRDefault="007243DD" w:rsidP="007243D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Registra de manera adecuada los resultados de la comparación y la medición. </w:t>
            </w:r>
          </w:p>
          <w:p w:rsidR="00672B95" w:rsidRPr="007243DD" w:rsidRDefault="007243DD" w:rsidP="00672B9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</w:rPr>
            </w:pPr>
            <w:r w:rsidRPr="007243DD">
              <w:rPr>
                <w:rFonts w:ascii="Arial" w:hAnsi="Arial" w:cs="Arial"/>
                <w:sz w:val="24"/>
              </w:rPr>
              <w:t>Utiliza términos de medición</w:t>
            </w:r>
          </w:p>
        </w:tc>
      </w:tr>
      <w:tr w:rsidR="00D97F7A" w:rsidTr="0054771D">
        <w:trPr>
          <w:trHeight w:val="691"/>
        </w:trPr>
        <w:tc>
          <w:tcPr>
            <w:tcW w:w="10348" w:type="dxa"/>
            <w:shd w:val="clear" w:color="auto" w:fill="ACB9CA" w:themeFill="text2" w:themeFillTint="66"/>
          </w:tcPr>
          <w:p w:rsidR="007243DD" w:rsidRPr="007243DD" w:rsidRDefault="007243DD" w:rsidP="007243DD">
            <w:pPr>
              <w:rPr>
                <w:rFonts w:ascii="Arial" w:hAnsi="Arial" w:cs="Arial"/>
                <w:b/>
                <w:sz w:val="24"/>
              </w:rPr>
            </w:pPr>
            <w:r w:rsidRPr="007243DD">
              <w:rPr>
                <w:rFonts w:ascii="Arial" w:hAnsi="Arial" w:cs="Arial"/>
                <w:b/>
                <w:sz w:val="24"/>
              </w:rPr>
              <w:t xml:space="preserve">Materiales </w:t>
            </w:r>
          </w:p>
          <w:p w:rsidR="007243DD" w:rsidRPr="007243DD" w:rsidRDefault="007243DD" w:rsidP="007243DD">
            <w:pPr>
              <w:rPr>
                <w:rFonts w:ascii="Arial" w:hAnsi="Arial" w:cs="Arial"/>
                <w:sz w:val="24"/>
              </w:rPr>
            </w:pPr>
            <w:r w:rsidRPr="007243DD">
              <w:rPr>
                <w:rFonts w:ascii="Arial" w:hAnsi="Arial" w:cs="Arial"/>
                <w:sz w:val="24"/>
              </w:rPr>
              <w:t>Marcadores, listones, agujeta, metro, regla, cañón y laptop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A51072" w:rsidRDefault="00A51072" w:rsidP="00325B8B">
      <w:pPr>
        <w:jc w:val="center"/>
        <w:rPr>
          <w:rFonts w:ascii="Arial" w:hAnsi="Arial" w:cs="Arial"/>
          <w:sz w:val="24"/>
        </w:rPr>
      </w:pPr>
    </w:p>
    <w:p w:rsidR="00690F87" w:rsidRDefault="00690F87" w:rsidP="00325B8B">
      <w:pPr>
        <w:jc w:val="center"/>
        <w:rPr>
          <w:rFonts w:ascii="Arial" w:hAnsi="Arial" w:cs="Arial"/>
          <w:sz w:val="24"/>
        </w:rPr>
      </w:pPr>
    </w:p>
    <w:p w:rsidR="00BB066D" w:rsidRDefault="00BB066D" w:rsidP="00BB066D">
      <w:pPr>
        <w:rPr>
          <w:rFonts w:ascii="Arial" w:hAnsi="Arial" w:cs="Arial"/>
          <w:sz w:val="24"/>
        </w:rPr>
        <w:sectPr w:rsidR="00BB066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90F87" w:rsidRDefault="00690F87" w:rsidP="00690F87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page" w:tblpX="601" w:tblpY="-3512"/>
        <w:tblW w:w="10787" w:type="dxa"/>
        <w:tblLayout w:type="fixed"/>
        <w:tblLook w:val="04A0" w:firstRow="1" w:lastRow="0" w:firstColumn="1" w:lastColumn="0" w:noHBand="0" w:noVBand="1"/>
      </w:tblPr>
      <w:tblGrid>
        <w:gridCol w:w="1433"/>
        <w:gridCol w:w="3240"/>
        <w:gridCol w:w="3119"/>
        <w:gridCol w:w="2995"/>
      </w:tblGrid>
      <w:tr w:rsidR="00690F87" w:rsidRPr="00690F87" w:rsidTr="00690F87">
        <w:trPr>
          <w:trHeight w:val="824"/>
        </w:trPr>
        <w:tc>
          <w:tcPr>
            <w:tcW w:w="10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RÚBRICA SECUENCIAS DIDÁCTICAS</w:t>
            </w:r>
          </w:p>
        </w:tc>
      </w:tr>
      <w:tr w:rsidR="00690F87" w:rsidRPr="00690F87" w:rsidTr="00690F87">
        <w:trPr>
          <w:trHeight w:val="58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9A87311" wp14:editId="05911AAD">
                  <wp:extent cx="47625" cy="154305"/>
                  <wp:effectExtent l="0" t="0" r="9525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t>valoración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E535B18" wp14:editId="00D19923">
                  <wp:extent cx="12065" cy="12065"/>
                  <wp:effectExtent l="0" t="0" r="0" b="0"/>
                  <wp:docPr id="18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EDA94BD" wp14:editId="27FC755C">
                  <wp:extent cx="47625" cy="154305"/>
                  <wp:effectExtent l="0" t="0" r="9525" b="0"/>
                  <wp:docPr id="19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288FB83" wp14:editId="2B564DFD">
                  <wp:extent cx="47625" cy="154305"/>
                  <wp:effectExtent l="0" t="0" r="9525" b="0"/>
                  <wp:docPr id="20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25BD4F" wp14:editId="4A249B3E">
                  <wp:extent cx="47625" cy="154305"/>
                  <wp:effectExtent l="0" t="0" r="9525" b="0"/>
                  <wp:docPr id="21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EDC6F0A" wp14:editId="50C7E215">
                  <wp:extent cx="47625" cy="154305"/>
                  <wp:effectExtent l="0" t="0" r="9525" b="0"/>
                  <wp:docPr id="22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  <w:tr w:rsidR="00690F87" w:rsidRPr="00690F87" w:rsidTr="00690F87">
        <w:trPr>
          <w:trHeight w:val="14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Contenido integrador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Cumple parcialmente con lo anterior.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 cumple con ninguna de las características que definen al tema integrador.</w:t>
            </w:r>
          </w:p>
        </w:tc>
      </w:tr>
      <w:tr w:rsidR="00690F87" w:rsidRPr="00690F87" w:rsidTr="00690F87">
        <w:trPr>
          <w:trHeight w:val="18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Concepto fundamental y contenidos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 identifica los conceptos y temas que se abordarán, y no hay relación lógica entre los conceptos y temas o es muy escasa</w:t>
            </w:r>
          </w:p>
        </w:tc>
      </w:tr>
      <w:tr w:rsidR="00690F87" w:rsidRPr="00690F87" w:rsidTr="00690F87">
        <w:trPr>
          <w:trHeight w:val="9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Aprendizajes esperados de la secuencia didáctica</w:t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Expresa claramente lo que se quiere que el estudiante aprenda.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Expresa parcialmente el propósito de aprendizaje, o no es muy claro en su redacción.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propósito no corresponde con la intención formativa de la secuencia.</w:t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99CCFD6" wp14:editId="4AE68588">
                  <wp:extent cx="12065" cy="12065"/>
                  <wp:effectExtent l="0" t="0" r="0" b="0"/>
                  <wp:docPr id="2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F87" w:rsidRPr="00690F87" w:rsidTr="00690F87">
        <w:trPr>
          <w:trHeight w:val="22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Diseño de la Secuencia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Contiene los elementos de campo y aspecto.</w:t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Diseña la secuencia omitiendo alguna de las fases, con poca lógica y coherencia, o le falta incluir algunas estrategias y técnicas didácticas.</w:t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FDE32AA" wp14:editId="475C019C">
                  <wp:extent cx="12065" cy="12065"/>
                  <wp:effectExtent l="0" t="0" r="0" b="0"/>
                  <wp:docPr id="24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90F87" w:rsidRPr="00690F87" w:rsidTr="00690F87">
        <w:trPr>
          <w:trHeight w:val="15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Resolución de Problemas o Juego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690F87" w:rsidRPr="00690F87" w:rsidTr="00690F87">
        <w:trPr>
          <w:trHeight w:val="15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90F8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Puntaje total =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87" w:rsidRPr="00690F87" w:rsidRDefault="00690F87" w:rsidP="00690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690F87" w:rsidRPr="00325B8B" w:rsidRDefault="00690F87" w:rsidP="00325B8B">
      <w:pPr>
        <w:jc w:val="center"/>
        <w:rPr>
          <w:rFonts w:ascii="Arial" w:hAnsi="Arial" w:cs="Arial"/>
          <w:sz w:val="24"/>
        </w:rPr>
      </w:pPr>
    </w:p>
    <w:sectPr w:rsidR="00690F87" w:rsidRPr="00325B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41" w:rsidRDefault="00842041" w:rsidP="00690F87">
      <w:pPr>
        <w:spacing w:after="0" w:line="240" w:lineRule="auto"/>
      </w:pPr>
      <w:r>
        <w:separator/>
      </w:r>
    </w:p>
  </w:endnote>
  <w:endnote w:type="continuationSeparator" w:id="0">
    <w:p w:rsidR="00842041" w:rsidRDefault="00842041" w:rsidP="0069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41" w:rsidRDefault="00842041" w:rsidP="00690F87">
      <w:pPr>
        <w:spacing w:after="0" w:line="240" w:lineRule="auto"/>
      </w:pPr>
      <w:r>
        <w:separator/>
      </w:r>
    </w:p>
  </w:footnote>
  <w:footnote w:type="continuationSeparator" w:id="0">
    <w:p w:rsidR="00842041" w:rsidRDefault="00842041" w:rsidP="0069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6D" w:rsidRDefault="00BB066D" w:rsidP="00BB066D">
    <w:pPr>
      <w:pStyle w:val="Encabezado"/>
      <w:tabs>
        <w:tab w:val="clear" w:pos="4419"/>
        <w:tab w:val="clear" w:pos="8838"/>
        <w:tab w:val="left" w:pos="119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F0EB5"/>
    <w:multiLevelType w:val="hybridMultilevel"/>
    <w:tmpl w:val="F2369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15A77"/>
    <w:multiLevelType w:val="hybridMultilevel"/>
    <w:tmpl w:val="BE08C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8B"/>
    <w:rsid w:val="000342D3"/>
    <w:rsid w:val="00035E14"/>
    <w:rsid w:val="0017656E"/>
    <w:rsid w:val="00325B8B"/>
    <w:rsid w:val="00325F65"/>
    <w:rsid w:val="0054771D"/>
    <w:rsid w:val="005D5A18"/>
    <w:rsid w:val="00672B95"/>
    <w:rsid w:val="00690F87"/>
    <w:rsid w:val="006A6C32"/>
    <w:rsid w:val="007243DD"/>
    <w:rsid w:val="00842041"/>
    <w:rsid w:val="0089648E"/>
    <w:rsid w:val="009F2F6D"/>
    <w:rsid w:val="00A51072"/>
    <w:rsid w:val="00A7049E"/>
    <w:rsid w:val="00BB066D"/>
    <w:rsid w:val="00C0406B"/>
    <w:rsid w:val="00D97F7A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DA074-1568-4007-9E4C-C23A558A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B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87"/>
  </w:style>
  <w:style w:type="paragraph" w:styleId="Piedepgina">
    <w:name w:val="footer"/>
    <w:basedOn w:val="Normal"/>
    <w:link w:val="PiedepginaCar"/>
    <w:uiPriority w:val="99"/>
    <w:unhideWhenUsed/>
    <w:rsid w:val="0069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87"/>
  </w:style>
  <w:style w:type="character" w:styleId="Hipervnculo">
    <w:name w:val="Hyperlink"/>
    <w:basedOn w:val="Fuentedeprrafopredeter"/>
    <w:uiPriority w:val="99"/>
    <w:unhideWhenUsed/>
    <w:rsid w:val="00F67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musicainfantil.es/ver/34/los-gigantes-y-los-enanitos-cancion-infantil-y-cuent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7BA0-13EA-4DF5-A701-939B5F09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marielzuniga58@gmail.com</dc:creator>
  <cp:keywords/>
  <dc:description/>
  <cp:lastModifiedBy>marielzuniga58@gmail.com</cp:lastModifiedBy>
  <cp:revision>3</cp:revision>
  <dcterms:created xsi:type="dcterms:W3CDTF">2019-06-26T21:29:00Z</dcterms:created>
  <dcterms:modified xsi:type="dcterms:W3CDTF">2019-06-27T19:35:00Z</dcterms:modified>
</cp:coreProperties>
</file>