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8A" w:rsidRPr="00D63613" w:rsidRDefault="00C2098A" w:rsidP="00000E38">
      <w:pPr>
        <w:pStyle w:val="Sinespaciado"/>
        <w:jc w:val="center"/>
        <w:rPr>
          <w:rFonts w:ascii="Arial" w:hAnsi="Arial" w:cs="Arial"/>
          <w:b/>
          <w:lang w:val="en-US"/>
        </w:rPr>
      </w:pPr>
      <w:r w:rsidRPr="00D63613">
        <w:rPr>
          <w:rFonts w:ascii="Arial" w:hAnsi="Arial" w:cs="Arial"/>
          <w:b/>
          <w:lang w:val="en-US"/>
        </w:rPr>
        <w:t>GLOBAL EVALUATION B1.1</w:t>
      </w:r>
      <w:r w:rsidR="00462D53" w:rsidRPr="00D63613">
        <w:rPr>
          <w:rFonts w:ascii="Arial" w:hAnsi="Arial" w:cs="Arial"/>
          <w:b/>
          <w:lang w:val="en-US"/>
        </w:rPr>
        <w:t>.2</w:t>
      </w:r>
    </w:p>
    <w:p w:rsidR="00B95D32" w:rsidRPr="00C1039B" w:rsidRDefault="00B95D32" w:rsidP="00000E38">
      <w:pPr>
        <w:pStyle w:val="Sinespaciado"/>
        <w:rPr>
          <w:rFonts w:ascii="Arial" w:hAnsi="Arial" w:cs="Arial"/>
          <w:lang w:val="en-US"/>
        </w:rPr>
      </w:pPr>
    </w:p>
    <w:p w:rsidR="00DD142C" w:rsidRPr="00D63613" w:rsidRDefault="00DD142C" w:rsidP="00000E38">
      <w:pPr>
        <w:pStyle w:val="Sinespaciado"/>
        <w:rPr>
          <w:rFonts w:ascii="Arial" w:hAnsi="Arial" w:cs="Arial"/>
          <w:u w:val="single"/>
          <w:lang w:val="en-US"/>
        </w:rPr>
      </w:pPr>
      <w:r w:rsidRPr="00D63613">
        <w:rPr>
          <w:rFonts w:ascii="Arial" w:hAnsi="Arial" w:cs="Arial"/>
          <w:u w:val="single"/>
          <w:lang w:val="en-US"/>
        </w:rPr>
        <w:t>PERFORMANCE</w:t>
      </w:r>
    </w:p>
    <w:p w:rsidR="009E18C3" w:rsidRPr="00C1039B" w:rsidRDefault="00DD142C" w:rsidP="00000E38">
      <w:pPr>
        <w:pStyle w:val="Sinespaciado"/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t>The student</w:t>
      </w:r>
      <w:r w:rsidR="009E18C3" w:rsidRPr="00C1039B">
        <w:rPr>
          <w:rFonts w:ascii="Arial" w:hAnsi="Arial" w:cs="Arial"/>
          <w:lang w:val="en-US"/>
        </w:rPr>
        <w:t xml:space="preserve"> is expec</w:t>
      </w:r>
      <w:r w:rsidRPr="00C1039B">
        <w:rPr>
          <w:rFonts w:ascii="Arial" w:hAnsi="Arial" w:cs="Arial"/>
          <w:lang w:val="en-US"/>
        </w:rPr>
        <w:t xml:space="preserve">ted to demonstrate </w:t>
      </w:r>
      <w:r w:rsidR="00F0188D" w:rsidRPr="00C1039B">
        <w:rPr>
          <w:rFonts w:ascii="Arial" w:hAnsi="Arial" w:cs="Arial"/>
          <w:lang w:val="en-US"/>
        </w:rPr>
        <w:t xml:space="preserve">the examiner, </w:t>
      </w:r>
      <w:r w:rsidRPr="00C1039B">
        <w:rPr>
          <w:rFonts w:ascii="Arial" w:hAnsi="Arial" w:cs="Arial"/>
          <w:lang w:val="en-US"/>
        </w:rPr>
        <w:t>the</w:t>
      </w:r>
      <w:r w:rsidR="009E18C3" w:rsidRPr="00C1039B">
        <w:rPr>
          <w:rFonts w:ascii="Arial" w:hAnsi="Arial" w:cs="Arial"/>
          <w:lang w:val="en-US"/>
        </w:rPr>
        <w:t xml:space="preserve"> communicative skills and meet the la</w:t>
      </w:r>
      <w:r w:rsidRPr="00C1039B">
        <w:rPr>
          <w:rFonts w:ascii="Arial" w:hAnsi="Arial" w:cs="Arial"/>
          <w:lang w:val="en-US"/>
        </w:rPr>
        <w:t xml:space="preserve">nguage requirements listed </w:t>
      </w:r>
      <w:r w:rsidR="00462D53" w:rsidRPr="00C1039B">
        <w:rPr>
          <w:rFonts w:ascii="Arial" w:hAnsi="Arial" w:cs="Arial"/>
          <w:lang w:val="en-US"/>
        </w:rPr>
        <w:t xml:space="preserve">in </w:t>
      </w:r>
      <w:r w:rsidRPr="00C1039B">
        <w:rPr>
          <w:rFonts w:ascii="Arial" w:hAnsi="Arial" w:cs="Arial"/>
          <w:lang w:val="en-US"/>
        </w:rPr>
        <w:t>the interchange 2 book</w:t>
      </w:r>
      <w:r w:rsidR="009E18C3" w:rsidRPr="00C1039B">
        <w:rPr>
          <w:rFonts w:ascii="Arial" w:hAnsi="Arial" w:cs="Arial"/>
          <w:lang w:val="en-US"/>
        </w:rPr>
        <w:t xml:space="preserve"> </w:t>
      </w:r>
      <w:r w:rsidR="00E63078" w:rsidRPr="00C1039B">
        <w:rPr>
          <w:rFonts w:ascii="Arial" w:hAnsi="Arial" w:cs="Arial"/>
          <w:lang w:val="en-US"/>
        </w:rPr>
        <w:t>(see your language summaries)</w:t>
      </w:r>
      <w:r w:rsidR="00424761" w:rsidRPr="00C1039B">
        <w:rPr>
          <w:rFonts w:ascii="Arial" w:hAnsi="Arial" w:cs="Arial"/>
          <w:lang w:val="en-US"/>
        </w:rPr>
        <w:t>,</w:t>
      </w:r>
      <w:r w:rsidR="00E63078" w:rsidRPr="00C1039B">
        <w:rPr>
          <w:rFonts w:ascii="Arial" w:hAnsi="Arial" w:cs="Arial"/>
          <w:lang w:val="en-US"/>
        </w:rPr>
        <w:t xml:space="preserve"> </w:t>
      </w:r>
      <w:r w:rsidR="009E18C3" w:rsidRPr="00C1039B">
        <w:rPr>
          <w:rFonts w:ascii="Arial" w:hAnsi="Arial" w:cs="Arial"/>
          <w:lang w:val="en-US"/>
        </w:rPr>
        <w:t>during the exam.</w:t>
      </w:r>
    </w:p>
    <w:p w:rsidR="00DD142C" w:rsidRPr="00C1039B" w:rsidRDefault="00DD142C" w:rsidP="00000E38">
      <w:pPr>
        <w:pStyle w:val="Sinespaciado"/>
        <w:rPr>
          <w:rFonts w:ascii="Arial" w:hAnsi="Arial" w:cs="Arial"/>
          <w:lang w:val="en-US"/>
        </w:rPr>
      </w:pPr>
    </w:p>
    <w:p w:rsidR="00DD142C" w:rsidRPr="00D63613" w:rsidRDefault="00DD142C" w:rsidP="00000E38">
      <w:pPr>
        <w:pStyle w:val="Sinespaciado"/>
        <w:rPr>
          <w:rFonts w:ascii="Arial" w:hAnsi="Arial" w:cs="Arial"/>
          <w:u w:val="single"/>
          <w:lang w:val="en-US"/>
        </w:rPr>
      </w:pPr>
      <w:r w:rsidRPr="00D63613">
        <w:rPr>
          <w:rFonts w:ascii="Arial" w:hAnsi="Arial" w:cs="Arial"/>
          <w:u w:val="single"/>
          <w:lang w:val="en-US"/>
        </w:rPr>
        <w:t>TOPIC</w:t>
      </w:r>
      <w:r w:rsidR="00462D53" w:rsidRPr="00D63613">
        <w:rPr>
          <w:rFonts w:ascii="Arial" w:hAnsi="Arial" w:cs="Arial"/>
          <w:u w:val="single"/>
          <w:lang w:val="en-US"/>
        </w:rPr>
        <w:t xml:space="preserve"> DISCUSSION</w:t>
      </w:r>
      <w:r w:rsidR="0085433C" w:rsidRPr="00D63613">
        <w:rPr>
          <w:rFonts w:ascii="Arial" w:hAnsi="Arial" w:cs="Arial"/>
          <w:u w:val="single"/>
          <w:lang w:val="en-US"/>
        </w:rPr>
        <w:t xml:space="preserve"> </w:t>
      </w:r>
    </w:p>
    <w:p w:rsidR="007F3D0E" w:rsidRPr="00C1039B" w:rsidRDefault="007F3D0E" w:rsidP="00000E38">
      <w:pPr>
        <w:pStyle w:val="Sinespaciado"/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t>Choose and develop a topic. (Length 5min talk)</w:t>
      </w:r>
    </w:p>
    <w:p w:rsidR="00F0188D" w:rsidRPr="00C1039B" w:rsidRDefault="00DD142C" w:rsidP="00000E38">
      <w:pPr>
        <w:pStyle w:val="Sinespaciado"/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t>The STUDENT</w:t>
      </w:r>
      <w:r w:rsidR="00596300">
        <w:rPr>
          <w:rFonts w:ascii="Arial" w:hAnsi="Arial" w:cs="Arial"/>
          <w:lang w:val="en-US"/>
        </w:rPr>
        <w:t xml:space="preserve"> prepares a topic of his/</w:t>
      </w:r>
      <w:r w:rsidRPr="00C1039B">
        <w:rPr>
          <w:rFonts w:ascii="Arial" w:hAnsi="Arial" w:cs="Arial"/>
          <w:lang w:val="en-US"/>
        </w:rPr>
        <w:t xml:space="preserve"> her own choice</w:t>
      </w:r>
      <w:r w:rsidR="007F3D0E" w:rsidRPr="00C1039B">
        <w:rPr>
          <w:rFonts w:ascii="Arial" w:hAnsi="Arial" w:cs="Arial"/>
          <w:lang w:val="en-US"/>
        </w:rPr>
        <w:t xml:space="preserve">. It’s the </w:t>
      </w:r>
      <w:r w:rsidRPr="00C1039B">
        <w:rPr>
          <w:rFonts w:ascii="Arial" w:hAnsi="Arial" w:cs="Arial"/>
          <w:lang w:val="en-US"/>
        </w:rPr>
        <w:t>opportunit</w:t>
      </w:r>
      <w:r w:rsidR="00462D53" w:rsidRPr="00C1039B">
        <w:rPr>
          <w:rFonts w:ascii="Arial" w:hAnsi="Arial" w:cs="Arial"/>
          <w:lang w:val="en-US"/>
        </w:rPr>
        <w:t>y</w:t>
      </w:r>
      <w:r w:rsidR="001B7DC6" w:rsidRPr="00C1039B">
        <w:rPr>
          <w:rFonts w:ascii="Arial" w:hAnsi="Arial" w:cs="Arial"/>
          <w:lang w:val="en-US"/>
        </w:rPr>
        <w:t xml:space="preserve"> </w:t>
      </w:r>
      <w:r w:rsidR="00462D53" w:rsidRPr="00C1039B">
        <w:rPr>
          <w:rFonts w:ascii="Arial" w:hAnsi="Arial" w:cs="Arial"/>
          <w:lang w:val="en-US"/>
        </w:rPr>
        <w:t xml:space="preserve">to demonstrate what he/she can do in English </w:t>
      </w:r>
      <w:r w:rsidR="001B7DC6" w:rsidRPr="00C1039B">
        <w:rPr>
          <w:rFonts w:ascii="Arial" w:hAnsi="Arial" w:cs="Arial"/>
          <w:lang w:val="en-US"/>
        </w:rPr>
        <w:t xml:space="preserve">and </w:t>
      </w:r>
      <w:r w:rsidR="00462D53" w:rsidRPr="00C1039B">
        <w:rPr>
          <w:rFonts w:ascii="Arial" w:hAnsi="Arial" w:cs="Arial"/>
          <w:lang w:val="en-US"/>
        </w:rPr>
        <w:t>to talk about a topic which is of personal interest to him/her and which he/she feels confident talking about.</w:t>
      </w:r>
      <w:r w:rsidR="00D43343" w:rsidRPr="00C1039B">
        <w:rPr>
          <w:rFonts w:ascii="Arial" w:hAnsi="Arial" w:cs="Arial"/>
          <w:lang w:val="en-US"/>
        </w:rPr>
        <w:t xml:space="preserve"> </w:t>
      </w:r>
    </w:p>
    <w:p w:rsidR="00D43343" w:rsidRPr="00C1039B" w:rsidRDefault="00D43343" w:rsidP="00000E38">
      <w:pPr>
        <w:pStyle w:val="Sinespaciado"/>
        <w:numPr>
          <w:ilvl w:val="0"/>
          <w:numId w:val="4"/>
        </w:numPr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t>D</w:t>
      </w:r>
      <w:r w:rsidR="00DD142C" w:rsidRPr="00C1039B">
        <w:rPr>
          <w:rFonts w:ascii="Arial" w:hAnsi="Arial" w:cs="Arial"/>
          <w:lang w:val="en-US"/>
        </w:rPr>
        <w:t xml:space="preserve">uring </w:t>
      </w:r>
      <w:r w:rsidRPr="00C1039B">
        <w:rPr>
          <w:rFonts w:ascii="Arial" w:hAnsi="Arial" w:cs="Arial"/>
          <w:lang w:val="en-US"/>
        </w:rPr>
        <w:t>the discussion</w:t>
      </w:r>
      <w:r w:rsidR="00F0188D" w:rsidRPr="00C1039B">
        <w:rPr>
          <w:rFonts w:ascii="Arial" w:hAnsi="Arial" w:cs="Arial"/>
          <w:lang w:val="en-US"/>
        </w:rPr>
        <w:t>,</w:t>
      </w:r>
      <w:r w:rsidRPr="00C1039B">
        <w:rPr>
          <w:rFonts w:ascii="Arial" w:hAnsi="Arial" w:cs="Arial"/>
          <w:lang w:val="en-US"/>
        </w:rPr>
        <w:t xml:space="preserve"> </w:t>
      </w:r>
      <w:r w:rsidR="00DD142C" w:rsidRPr="00C1039B">
        <w:rPr>
          <w:rFonts w:ascii="Arial" w:hAnsi="Arial" w:cs="Arial"/>
          <w:lang w:val="en-US"/>
        </w:rPr>
        <w:t>the examiner will request more information, facts or details</w:t>
      </w:r>
      <w:r w:rsidRPr="00C1039B">
        <w:rPr>
          <w:rFonts w:ascii="Arial" w:hAnsi="Arial" w:cs="Arial"/>
          <w:lang w:val="en-US"/>
        </w:rPr>
        <w:t xml:space="preserve">. </w:t>
      </w:r>
    </w:p>
    <w:p w:rsidR="002D3A65" w:rsidRDefault="00DD142C" w:rsidP="00000E38">
      <w:pPr>
        <w:pStyle w:val="Sinespaciado"/>
        <w:numPr>
          <w:ilvl w:val="0"/>
          <w:numId w:val="4"/>
        </w:numPr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t>Ask the examiner at least one question abo</w:t>
      </w:r>
      <w:r w:rsidR="00D43343" w:rsidRPr="00C1039B">
        <w:rPr>
          <w:rFonts w:ascii="Arial" w:hAnsi="Arial" w:cs="Arial"/>
          <w:lang w:val="en-US"/>
        </w:rPr>
        <w:t xml:space="preserve">ut the topic area. </w:t>
      </w:r>
    </w:p>
    <w:p w:rsidR="00B90BA6" w:rsidRDefault="00DD142C" w:rsidP="00000E38">
      <w:pPr>
        <w:pStyle w:val="Sinespaciado"/>
        <w:numPr>
          <w:ilvl w:val="0"/>
          <w:numId w:val="4"/>
        </w:numPr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t>Take the opportunity provided to use the language functions and language items</w:t>
      </w:r>
      <w:r w:rsidR="007F3D0E" w:rsidRPr="00C1039B">
        <w:rPr>
          <w:rFonts w:ascii="Arial" w:hAnsi="Arial" w:cs="Arial"/>
          <w:lang w:val="en-US"/>
        </w:rPr>
        <w:t xml:space="preserve"> from the viewed Units in your Interchange 2 book</w:t>
      </w:r>
      <w:r w:rsidR="00D43343" w:rsidRPr="00C1039B">
        <w:rPr>
          <w:rFonts w:ascii="Arial" w:hAnsi="Arial" w:cs="Arial"/>
          <w:lang w:val="en-US"/>
        </w:rPr>
        <w:t>.</w:t>
      </w:r>
    </w:p>
    <w:p w:rsidR="007F3D0E" w:rsidRPr="00B90BA6" w:rsidRDefault="007F3D0E" w:rsidP="00000E38">
      <w:pPr>
        <w:pStyle w:val="Sinespaciado"/>
        <w:numPr>
          <w:ilvl w:val="0"/>
          <w:numId w:val="4"/>
        </w:numPr>
        <w:rPr>
          <w:rFonts w:ascii="Arial" w:hAnsi="Arial" w:cs="Arial"/>
          <w:lang w:val="en-US"/>
        </w:rPr>
      </w:pPr>
      <w:r w:rsidRPr="00B90BA6">
        <w:rPr>
          <w:rFonts w:ascii="Arial" w:hAnsi="Arial" w:cs="Arial"/>
          <w:lang w:val="en-US"/>
        </w:rPr>
        <w:t>The ideas below are only examples and they are not suggestions:</w:t>
      </w:r>
    </w:p>
    <w:tbl>
      <w:tblPr>
        <w:tblStyle w:val="Tablaconcuadrcula"/>
        <w:tblW w:w="0" w:type="auto"/>
        <w:tblInd w:w="72" w:type="dxa"/>
        <w:tblLook w:val="04A0" w:firstRow="1" w:lastRow="0" w:firstColumn="1" w:lastColumn="0" w:noHBand="0" w:noVBand="1"/>
      </w:tblPr>
      <w:tblGrid>
        <w:gridCol w:w="3176"/>
        <w:gridCol w:w="3171"/>
        <w:gridCol w:w="3173"/>
      </w:tblGrid>
      <w:tr w:rsidR="008A1793" w:rsidRPr="00C1039B" w:rsidTr="00E656CE">
        <w:tc>
          <w:tcPr>
            <w:tcW w:w="3176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>My favorite country</w:t>
            </w:r>
          </w:p>
        </w:tc>
        <w:tc>
          <w:tcPr>
            <w:tcW w:w="3171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 xml:space="preserve">My favorite sport </w:t>
            </w:r>
          </w:p>
        </w:tc>
        <w:tc>
          <w:tcPr>
            <w:tcW w:w="3173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>Different film genres</w:t>
            </w:r>
          </w:p>
        </w:tc>
      </w:tr>
      <w:tr w:rsidR="008A1793" w:rsidRPr="00C1039B" w:rsidTr="00E656CE">
        <w:tc>
          <w:tcPr>
            <w:tcW w:w="3176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 xml:space="preserve">My favorite actor </w:t>
            </w:r>
          </w:p>
        </w:tc>
        <w:tc>
          <w:tcPr>
            <w:tcW w:w="3171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 xml:space="preserve">My favorite film </w:t>
            </w:r>
          </w:p>
        </w:tc>
        <w:tc>
          <w:tcPr>
            <w:tcW w:w="3173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>My favorite musician</w:t>
            </w:r>
          </w:p>
        </w:tc>
      </w:tr>
      <w:tr w:rsidR="008A1793" w:rsidRPr="00C1039B" w:rsidTr="00E656CE">
        <w:tc>
          <w:tcPr>
            <w:tcW w:w="3176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 xml:space="preserve">My favorite book/writer </w:t>
            </w:r>
          </w:p>
        </w:tc>
        <w:tc>
          <w:tcPr>
            <w:tcW w:w="3171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>My school</w:t>
            </w:r>
          </w:p>
        </w:tc>
        <w:tc>
          <w:tcPr>
            <w:tcW w:w="3173" w:type="dxa"/>
          </w:tcPr>
          <w:p w:rsidR="008A1793" w:rsidRPr="00C1039B" w:rsidRDefault="008A1793" w:rsidP="00000E3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1039B">
              <w:rPr>
                <w:rFonts w:ascii="Arial" w:hAnsi="Arial" w:cs="Arial"/>
                <w:lang w:val="en-US"/>
              </w:rPr>
              <w:t>My favorite city</w:t>
            </w:r>
          </w:p>
        </w:tc>
      </w:tr>
    </w:tbl>
    <w:p w:rsidR="00B95D32" w:rsidRPr="00C1039B" w:rsidRDefault="00B95D32" w:rsidP="00000E38">
      <w:pPr>
        <w:pStyle w:val="Sinespaciado"/>
        <w:rPr>
          <w:rFonts w:ascii="Arial" w:hAnsi="Arial" w:cs="Arial"/>
          <w:lang w:val="en-US"/>
        </w:rPr>
      </w:pPr>
    </w:p>
    <w:p w:rsidR="00B95D32" w:rsidRPr="00C1039B" w:rsidRDefault="00E60887" w:rsidP="00000E38">
      <w:pPr>
        <w:pStyle w:val="Sinespaciado"/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t xml:space="preserve">See the example map. </w:t>
      </w:r>
      <w:r w:rsidR="001B7DC6" w:rsidRPr="00C1039B">
        <w:rPr>
          <w:rFonts w:ascii="Arial" w:hAnsi="Arial" w:cs="Arial"/>
          <w:lang w:val="en-US"/>
        </w:rPr>
        <w:t xml:space="preserve">Complete your </w:t>
      </w:r>
      <w:r w:rsidR="00413863" w:rsidRPr="00C1039B">
        <w:rPr>
          <w:rFonts w:ascii="Arial" w:hAnsi="Arial" w:cs="Arial"/>
          <w:lang w:val="en-US"/>
        </w:rPr>
        <w:t xml:space="preserve">own </w:t>
      </w:r>
      <w:r w:rsidR="001B7DC6" w:rsidRPr="00C1039B">
        <w:rPr>
          <w:rFonts w:ascii="Arial" w:hAnsi="Arial" w:cs="Arial"/>
          <w:lang w:val="en-US"/>
        </w:rPr>
        <w:t>map</w:t>
      </w:r>
      <w:r w:rsidR="00413863" w:rsidRPr="00C1039B">
        <w:rPr>
          <w:rFonts w:ascii="Arial" w:hAnsi="Arial" w:cs="Arial"/>
          <w:lang w:val="en-US"/>
        </w:rPr>
        <w:t xml:space="preserve"> as you develop your topic</w:t>
      </w:r>
      <w:r w:rsidR="001B7DC6" w:rsidRPr="00C1039B">
        <w:rPr>
          <w:rFonts w:ascii="Arial" w:hAnsi="Arial" w:cs="Arial"/>
          <w:lang w:val="en-US"/>
        </w:rPr>
        <w:t>.</w:t>
      </w:r>
      <w:r w:rsidR="000A7A3F">
        <w:rPr>
          <w:rFonts w:ascii="Arial" w:hAnsi="Arial" w:cs="Arial"/>
          <w:lang w:val="en-US"/>
        </w:rPr>
        <w:t xml:space="preserve"> </w:t>
      </w:r>
      <w:r w:rsidR="00D63613">
        <w:rPr>
          <w:rFonts w:ascii="Arial" w:hAnsi="Arial" w:cs="Arial"/>
          <w:lang w:val="en-US"/>
        </w:rPr>
        <w:t>You ca</w:t>
      </w:r>
      <w:r w:rsidR="000A7A3F">
        <w:rPr>
          <w:rFonts w:ascii="Arial" w:hAnsi="Arial" w:cs="Arial"/>
          <w:lang w:val="en-US"/>
        </w:rPr>
        <w:t>n use this model or create your own</w:t>
      </w:r>
      <w:r w:rsidR="00D63613">
        <w:rPr>
          <w:rFonts w:ascii="Arial" w:hAnsi="Arial" w:cs="Arial"/>
          <w:lang w:val="en-US"/>
        </w:rPr>
        <w:t xml:space="preserve">, but you need to </w:t>
      </w:r>
      <w:r w:rsidR="000A7A3F">
        <w:rPr>
          <w:rFonts w:ascii="Arial" w:hAnsi="Arial" w:cs="Arial"/>
          <w:lang w:val="en-US"/>
        </w:rPr>
        <w:t>break down your subject into at least 5 related sub topics.</w:t>
      </w:r>
      <w:r w:rsidR="001B7DC6" w:rsidRPr="00C1039B">
        <w:rPr>
          <w:rFonts w:ascii="Arial" w:hAnsi="Arial" w:cs="Arial"/>
          <w:lang w:val="en-US"/>
        </w:rPr>
        <w:t xml:space="preserve"> </w:t>
      </w:r>
      <w:r w:rsidR="006D5066">
        <w:rPr>
          <w:rFonts w:ascii="Arial" w:hAnsi="Arial" w:cs="Arial"/>
          <w:lang w:val="en-US"/>
        </w:rPr>
        <w:t xml:space="preserve">You may add drawing if it pleases you. </w:t>
      </w:r>
      <w:r w:rsidR="001B7DC6" w:rsidRPr="00C1039B">
        <w:rPr>
          <w:rFonts w:ascii="Arial" w:hAnsi="Arial" w:cs="Arial"/>
          <w:lang w:val="en-US"/>
        </w:rPr>
        <w:t xml:space="preserve">The examiner will </w:t>
      </w:r>
      <w:r w:rsidR="00B95D32" w:rsidRPr="00C1039B">
        <w:rPr>
          <w:rFonts w:ascii="Arial" w:hAnsi="Arial" w:cs="Arial"/>
          <w:lang w:val="en-US"/>
        </w:rPr>
        <w:t>use</w:t>
      </w:r>
      <w:r w:rsidR="001B7DC6" w:rsidRPr="00C1039B">
        <w:rPr>
          <w:rFonts w:ascii="Arial" w:hAnsi="Arial" w:cs="Arial"/>
          <w:lang w:val="en-US"/>
        </w:rPr>
        <w:t xml:space="preserve"> it</w:t>
      </w:r>
      <w:r w:rsidR="00B95D32" w:rsidRPr="00C1039B">
        <w:rPr>
          <w:rFonts w:ascii="Arial" w:hAnsi="Arial" w:cs="Arial"/>
          <w:lang w:val="en-US"/>
        </w:rPr>
        <w:t xml:space="preserve"> as a basis for the discussion</w:t>
      </w:r>
      <w:r w:rsidR="001B7DC6" w:rsidRPr="00C1039B">
        <w:rPr>
          <w:rFonts w:ascii="Arial" w:hAnsi="Arial" w:cs="Arial"/>
          <w:lang w:val="en-US"/>
        </w:rPr>
        <w:t xml:space="preserve">. </w:t>
      </w:r>
    </w:p>
    <w:p w:rsidR="00B95D32" w:rsidRPr="00C1039B" w:rsidRDefault="0003771B" w:rsidP="00000E38">
      <w:pPr>
        <w:pStyle w:val="Sinespaciado"/>
        <w:rPr>
          <w:rFonts w:ascii="Arial" w:hAnsi="Arial" w:cs="Arial"/>
          <w:lang w:val="en-US"/>
        </w:rPr>
      </w:pPr>
      <w:r w:rsidRPr="00C1039B">
        <w:rPr>
          <w:rFonts w:ascii="Arial" w:hAnsi="Arial" w:cs="Arial"/>
          <w:lang w:val="en-US"/>
        </w:rPr>
        <w:drawing>
          <wp:inline distT="0" distB="0" distL="0" distR="0" wp14:anchorId="00310CFB" wp14:editId="2A41CE0E">
            <wp:extent cx="2863184" cy="301092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7360" t="12105" r="28774" b="5838"/>
                    <a:stretch/>
                  </pic:blipFill>
                  <pic:spPr bwMode="auto">
                    <a:xfrm>
                      <a:off x="0" y="0"/>
                      <a:ext cx="2877614" cy="3026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1039B">
        <w:rPr>
          <w:rFonts w:ascii="Arial" w:hAnsi="Arial" w:cs="Arial"/>
          <w:lang w:val="en-US"/>
        </w:rPr>
        <w:t xml:space="preserve">     </w:t>
      </w:r>
      <w:r w:rsidR="00B95D32" w:rsidRPr="00C1039B">
        <w:rPr>
          <w:rFonts w:ascii="Arial" w:hAnsi="Arial" w:cs="Arial"/>
          <w:lang w:val="en-US"/>
        </w:rPr>
        <w:t xml:space="preserve"> </w:t>
      </w:r>
      <w:r w:rsidR="00B95D32" w:rsidRPr="00C1039B">
        <w:rPr>
          <w:rFonts w:ascii="Arial" w:hAnsi="Arial" w:cs="Arial"/>
          <w:lang w:val="en-US"/>
        </w:rPr>
        <w:drawing>
          <wp:inline distT="0" distB="0" distL="0" distR="0" wp14:anchorId="10136ADB" wp14:editId="53F6FD38">
            <wp:extent cx="2971800" cy="29985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036" t="10745" r="27724" b="6262"/>
                    <a:stretch/>
                  </pic:blipFill>
                  <pic:spPr bwMode="auto">
                    <a:xfrm>
                      <a:off x="0" y="0"/>
                      <a:ext cx="2976446" cy="3003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3211" w:rsidRPr="00C1039B" w:rsidRDefault="00223211" w:rsidP="00000E38">
      <w:pPr>
        <w:pStyle w:val="Sinespaciado"/>
        <w:rPr>
          <w:rFonts w:ascii="Arial" w:hAnsi="Arial" w:cs="Arial"/>
          <w:lang w:val="en-US"/>
        </w:rPr>
      </w:pPr>
    </w:p>
    <w:p w:rsidR="001B7F21" w:rsidRPr="00C1039B" w:rsidRDefault="001B7F21" w:rsidP="00000E38">
      <w:pPr>
        <w:pStyle w:val="Sinespaciado"/>
        <w:rPr>
          <w:rFonts w:ascii="Arial" w:hAnsi="Arial" w:cs="Arial"/>
          <w:lang w:val="en-US"/>
        </w:rPr>
      </w:pPr>
    </w:p>
    <w:p w:rsidR="006660AD" w:rsidRDefault="006660AD" w:rsidP="00000E38">
      <w:pPr>
        <w:pStyle w:val="Sinespaciado"/>
        <w:rPr>
          <w:rFonts w:ascii="Arial" w:hAnsi="Arial" w:cs="Arial"/>
          <w:lang w:val="en-US"/>
        </w:rPr>
      </w:pPr>
    </w:p>
    <w:p w:rsidR="00000E38" w:rsidRPr="00C1039B" w:rsidRDefault="009330B0" w:rsidP="00000E38">
      <w:pPr>
        <w:pStyle w:val="Sinespaciad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EVALUATION. </w:t>
      </w:r>
      <w:bookmarkStart w:id="0" w:name="_GoBack"/>
      <w:bookmarkEnd w:id="0"/>
      <w:r w:rsidR="00000E38">
        <w:rPr>
          <w:rFonts w:ascii="Arial" w:hAnsi="Arial" w:cs="Arial"/>
          <w:lang w:val="en-US"/>
        </w:rPr>
        <w:t>These are the elements that will be considered in the GLOBAL oral evaluation:</w:t>
      </w:r>
    </w:p>
    <w:p w:rsidR="009E18C3" w:rsidRPr="00C1039B" w:rsidRDefault="00D63613" w:rsidP="00D025DD">
      <w:pPr>
        <w:pStyle w:val="Sinespaciado"/>
        <w:jc w:val="center"/>
        <w:rPr>
          <w:rFonts w:ascii="Arial" w:hAnsi="Arial" w:cs="Arial"/>
          <w:lang w:val="en-US"/>
        </w:rPr>
      </w:pPr>
      <w:r>
        <w:rPr>
          <w:noProof/>
          <w:lang w:eastAsia="es-ES"/>
        </w:rPr>
        <w:drawing>
          <wp:inline distT="0" distB="0" distL="0" distR="0" wp14:anchorId="5FC43F5A" wp14:editId="06BF59E8">
            <wp:extent cx="3757469" cy="136166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81" t="15687" r="29798" b="57935"/>
                    <a:stretch/>
                  </pic:blipFill>
                  <pic:spPr bwMode="auto">
                    <a:xfrm>
                      <a:off x="0" y="0"/>
                      <a:ext cx="3865142" cy="140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18C3" w:rsidRPr="00C1039B" w:rsidSect="00C2098A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950A6"/>
    <w:multiLevelType w:val="hybridMultilevel"/>
    <w:tmpl w:val="556EE9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010F3"/>
    <w:multiLevelType w:val="hybridMultilevel"/>
    <w:tmpl w:val="677A25DE"/>
    <w:lvl w:ilvl="0" w:tplc="77686B7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83458"/>
    <w:multiLevelType w:val="hybridMultilevel"/>
    <w:tmpl w:val="9B7C90F0"/>
    <w:lvl w:ilvl="0" w:tplc="D1A675FE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A4E72"/>
    <w:multiLevelType w:val="hybridMultilevel"/>
    <w:tmpl w:val="0158CD76"/>
    <w:lvl w:ilvl="0" w:tplc="D1A675FE">
      <w:start w:val="1"/>
      <w:numFmt w:val="bullet"/>
      <w:suff w:val="space"/>
      <w:lvlText w:val=""/>
      <w:lvlJc w:val="left"/>
      <w:pPr>
        <w:ind w:left="72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8A"/>
    <w:rsid w:val="00000E38"/>
    <w:rsid w:val="0003771B"/>
    <w:rsid w:val="000A7A3F"/>
    <w:rsid w:val="00156571"/>
    <w:rsid w:val="001B7DC6"/>
    <w:rsid w:val="001B7F21"/>
    <w:rsid w:val="00223211"/>
    <w:rsid w:val="0024056C"/>
    <w:rsid w:val="002D3A65"/>
    <w:rsid w:val="00385329"/>
    <w:rsid w:val="003B3672"/>
    <w:rsid w:val="00413863"/>
    <w:rsid w:val="00424761"/>
    <w:rsid w:val="00462D53"/>
    <w:rsid w:val="004C2049"/>
    <w:rsid w:val="0050624D"/>
    <w:rsid w:val="00535ED3"/>
    <w:rsid w:val="00596300"/>
    <w:rsid w:val="005B2E39"/>
    <w:rsid w:val="006660AD"/>
    <w:rsid w:val="006D5066"/>
    <w:rsid w:val="00740520"/>
    <w:rsid w:val="007A1FEF"/>
    <w:rsid w:val="007E0E0B"/>
    <w:rsid w:val="007F3D0E"/>
    <w:rsid w:val="0085433C"/>
    <w:rsid w:val="008A1793"/>
    <w:rsid w:val="008E26C0"/>
    <w:rsid w:val="009330B0"/>
    <w:rsid w:val="009E18C3"/>
    <w:rsid w:val="00A94B5C"/>
    <w:rsid w:val="00B30480"/>
    <w:rsid w:val="00B90BA6"/>
    <w:rsid w:val="00B93D28"/>
    <w:rsid w:val="00B95D32"/>
    <w:rsid w:val="00C1039B"/>
    <w:rsid w:val="00C11EAA"/>
    <w:rsid w:val="00C2098A"/>
    <w:rsid w:val="00D025DD"/>
    <w:rsid w:val="00D43343"/>
    <w:rsid w:val="00D63613"/>
    <w:rsid w:val="00DB2138"/>
    <w:rsid w:val="00DD142C"/>
    <w:rsid w:val="00E05E01"/>
    <w:rsid w:val="00E341CC"/>
    <w:rsid w:val="00E60887"/>
    <w:rsid w:val="00E63078"/>
    <w:rsid w:val="00E656CE"/>
    <w:rsid w:val="00E960A8"/>
    <w:rsid w:val="00EF74D1"/>
    <w:rsid w:val="00F0188D"/>
    <w:rsid w:val="00FB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8F00C-16C6-49A0-8125-F3FFC60A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211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098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3D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31</cp:revision>
  <dcterms:created xsi:type="dcterms:W3CDTF">2019-05-13T17:42:00Z</dcterms:created>
  <dcterms:modified xsi:type="dcterms:W3CDTF">2019-05-15T17:43:00Z</dcterms:modified>
</cp:coreProperties>
</file>