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02E" w:rsidRPr="00A85267" w:rsidRDefault="00A85267" w:rsidP="00A85267">
      <w:pPr>
        <w:jc w:val="center"/>
        <w:rPr>
          <w:rFonts w:ascii="Times New Roman" w:hAnsi="Times New Roman" w:cs="Times New Roman"/>
          <w:b/>
        </w:rPr>
      </w:pPr>
      <w:r w:rsidRPr="00A85267">
        <w:rPr>
          <w:rFonts w:ascii="Times New Roman" w:hAnsi="Times New Roman" w:cs="Times New Roman"/>
          <w:b/>
          <w:noProof/>
          <w:lang w:eastAsia="es-MX"/>
        </w:rPr>
        <w:drawing>
          <wp:anchor distT="0" distB="0" distL="114300" distR="114300" simplePos="0" relativeHeight="251658240" behindDoc="1" locked="0" layoutInCell="1" allowOverlap="1">
            <wp:simplePos x="0" y="0"/>
            <wp:positionH relativeFrom="column">
              <wp:posOffset>2310765</wp:posOffset>
            </wp:positionH>
            <wp:positionV relativeFrom="paragraph">
              <wp:posOffset>219075</wp:posOffset>
            </wp:positionV>
            <wp:extent cx="923925" cy="1133475"/>
            <wp:effectExtent l="0" t="0" r="0" b="9525"/>
            <wp:wrapTight wrapText="bothSides">
              <wp:wrapPolygon edited="0">
                <wp:start x="445" y="0"/>
                <wp:lineTo x="445" y="13795"/>
                <wp:lineTo x="1336" y="18151"/>
                <wp:lineTo x="1781" y="18877"/>
                <wp:lineTo x="8462" y="21055"/>
                <wp:lineTo x="10243" y="21418"/>
                <wp:lineTo x="12025" y="21418"/>
                <wp:lineTo x="13361" y="21055"/>
                <wp:lineTo x="20041" y="18151"/>
                <wp:lineTo x="20932" y="14158"/>
                <wp:lineTo x="20932" y="0"/>
                <wp:lineTo x="445" y="0"/>
              </wp:wrapPolygon>
            </wp:wrapTight>
            <wp:docPr id="1" name="Imagen 1" descr="http://187.160.244.18/sistema/Data/tareas/ENEP-00027/_Actividad/_has/000000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7.160.244.18/sistema/Data/tareas/ENEP-00027/_Actividad/_has/00000000/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3925" cy="1133475"/>
                    </a:xfrm>
                    <a:prstGeom prst="rect">
                      <a:avLst/>
                    </a:prstGeom>
                    <a:noFill/>
                    <a:ln>
                      <a:noFill/>
                    </a:ln>
                  </pic:spPr>
                </pic:pic>
              </a:graphicData>
            </a:graphic>
          </wp:anchor>
        </w:drawing>
      </w:r>
      <w:r w:rsidRPr="00A85267">
        <w:rPr>
          <w:rFonts w:ascii="Times New Roman" w:hAnsi="Times New Roman" w:cs="Times New Roman"/>
          <w:b/>
        </w:rPr>
        <w:t>ESCUELA NORMAL DE EDUCACIÓN PREESCOLAR</w:t>
      </w:r>
    </w:p>
    <w:p w:rsidR="009A702E" w:rsidRDefault="009A702E"/>
    <w:p w:rsidR="009A702E" w:rsidRDefault="009A702E"/>
    <w:p w:rsidR="009A702E" w:rsidRDefault="009A702E"/>
    <w:p w:rsidR="009A702E" w:rsidRDefault="009A702E"/>
    <w:p w:rsidR="00A85267" w:rsidRDefault="00A85267"/>
    <w:p w:rsidR="00A85267" w:rsidRPr="00A85267" w:rsidRDefault="00A85267" w:rsidP="00A85267">
      <w:pPr>
        <w:jc w:val="center"/>
        <w:rPr>
          <w:rFonts w:ascii="Times New Roman" w:hAnsi="Times New Roman" w:cs="Times New Roman"/>
          <w:sz w:val="28"/>
          <w:szCs w:val="28"/>
        </w:rPr>
      </w:pPr>
      <w:r w:rsidRPr="00A85267">
        <w:rPr>
          <w:rFonts w:ascii="Times New Roman" w:hAnsi="Times New Roman" w:cs="Times New Roman"/>
          <w:sz w:val="28"/>
          <w:szCs w:val="28"/>
        </w:rPr>
        <w:t>Alumna: Daniela Elizabeth Luna Rangel</w:t>
      </w:r>
    </w:p>
    <w:p w:rsidR="00A85267" w:rsidRPr="00A85267" w:rsidRDefault="00A85267" w:rsidP="00A85267">
      <w:pPr>
        <w:jc w:val="center"/>
        <w:rPr>
          <w:rFonts w:ascii="Times New Roman" w:hAnsi="Times New Roman" w:cs="Times New Roman"/>
          <w:sz w:val="28"/>
          <w:szCs w:val="28"/>
        </w:rPr>
      </w:pPr>
      <w:r w:rsidRPr="00A85267">
        <w:rPr>
          <w:rFonts w:ascii="Times New Roman" w:hAnsi="Times New Roman" w:cs="Times New Roman"/>
          <w:sz w:val="28"/>
          <w:szCs w:val="28"/>
        </w:rPr>
        <w:t>Grado y sección: 3 A</w:t>
      </w:r>
    </w:p>
    <w:p w:rsidR="00A85267" w:rsidRPr="00A85267" w:rsidRDefault="00A85267" w:rsidP="00A85267">
      <w:pPr>
        <w:jc w:val="center"/>
        <w:rPr>
          <w:rFonts w:ascii="Times New Roman" w:hAnsi="Times New Roman" w:cs="Times New Roman"/>
          <w:sz w:val="28"/>
          <w:szCs w:val="28"/>
        </w:rPr>
      </w:pPr>
      <w:r w:rsidRPr="00A85267">
        <w:rPr>
          <w:rFonts w:ascii="Times New Roman" w:hAnsi="Times New Roman" w:cs="Times New Roman"/>
          <w:sz w:val="28"/>
          <w:szCs w:val="28"/>
        </w:rPr>
        <w:t>Docente: Eduarda Maldonado Martínez</w:t>
      </w:r>
    </w:p>
    <w:p w:rsidR="00A85267" w:rsidRPr="00A85267" w:rsidRDefault="00A85267" w:rsidP="00A85267">
      <w:pPr>
        <w:jc w:val="center"/>
        <w:rPr>
          <w:rFonts w:ascii="Times New Roman" w:hAnsi="Times New Roman" w:cs="Times New Roman"/>
          <w:sz w:val="28"/>
          <w:szCs w:val="28"/>
        </w:rPr>
      </w:pPr>
      <w:r w:rsidRPr="00A85267">
        <w:rPr>
          <w:rFonts w:ascii="Times New Roman" w:hAnsi="Times New Roman" w:cs="Times New Roman"/>
          <w:sz w:val="28"/>
          <w:szCs w:val="28"/>
        </w:rPr>
        <w:t>Trabajo: ideas principales “Enseñanza situada”</w:t>
      </w:r>
    </w:p>
    <w:p w:rsidR="00A85267" w:rsidRDefault="00A85267" w:rsidP="00A85267">
      <w:pPr>
        <w:jc w:val="center"/>
      </w:pPr>
      <w:r w:rsidRPr="00A85267">
        <w:rPr>
          <w:rFonts w:ascii="Times New Roman" w:hAnsi="Times New Roman" w:cs="Times New Roman"/>
          <w:sz w:val="28"/>
          <w:szCs w:val="28"/>
        </w:rPr>
        <w:t>Materia: Optativo</w:t>
      </w:r>
    </w:p>
    <w:p w:rsidR="009A702E" w:rsidRDefault="009A702E"/>
    <w:p w:rsidR="009A702E" w:rsidRDefault="009A702E"/>
    <w:p w:rsidR="009A702E" w:rsidRDefault="009A702E"/>
    <w:p w:rsidR="009A702E" w:rsidRDefault="009A702E"/>
    <w:p w:rsidR="009A702E" w:rsidRDefault="009A702E"/>
    <w:p w:rsidR="009A702E" w:rsidRDefault="009A702E"/>
    <w:p w:rsidR="009A702E" w:rsidRDefault="009A702E"/>
    <w:p w:rsidR="009A702E" w:rsidRDefault="009A702E"/>
    <w:p w:rsidR="009A702E" w:rsidRDefault="009A702E"/>
    <w:p w:rsidR="009A702E" w:rsidRDefault="009A702E"/>
    <w:p w:rsidR="009A702E" w:rsidRDefault="009A702E"/>
    <w:p w:rsidR="009A702E" w:rsidRDefault="009A702E"/>
    <w:p w:rsidR="009A702E" w:rsidRDefault="009A702E"/>
    <w:p w:rsidR="009A702E" w:rsidRDefault="009A702E"/>
    <w:p w:rsidR="009A702E" w:rsidRDefault="009A702E"/>
    <w:p w:rsidR="009A702E" w:rsidRDefault="009A702E"/>
    <w:p w:rsidR="00A85267" w:rsidRDefault="00A85267"/>
    <w:p w:rsidR="00BD612D" w:rsidRPr="00A85267" w:rsidRDefault="00964DEE">
      <w:pPr>
        <w:rPr>
          <w:rFonts w:ascii="Times New Roman" w:hAnsi="Times New Roman" w:cs="Times New Roman"/>
          <w:b/>
          <w:sz w:val="28"/>
          <w:szCs w:val="28"/>
        </w:rPr>
      </w:pPr>
      <w:r w:rsidRPr="00A85267">
        <w:rPr>
          <w:rFonts w:ascii="Times New Roman" w:hAnsi="Times New Roman" w:cs="Times New Roman"/>
          <w:b/>
          <w:sz w:val="28"/>
          <w:szCs w:val="28"/>
        </w:rPr>
        <w:lastRenderedPageBreak/>
        <w:t>ENSEÑANZA SITUADA-  DÍAZ BARRIGA</w:t>
      </w:r>
    </w:p>
    <w:p w:rsidR="00964DEE" w:rsidRDefault="00964DEE"/>
    <w:p w:rsidR="00964DEE" w:rsidRPr="00A85267" w:rsidRDefault="00964DEE" w:rsidP="00A85267">
      <w:pPr>
        <w:pStyle w:val="Prrafodelista"/>
        <w:numPr>
          <w:ilvl w:val="0"/>
          <w:numId w:val="1"/>
        </w:numPr>
        <w:spacing w:line="360" w:lineRule="auto"/>
        <w:rPr>
          <w:rFonts w:ascii="Times New Roman" w:hAnsi="Times New Roman" w:cs="Times New Roman"/>
          <w:sz w:val="24"/>
          <w:szCs w:val="24"/>
        </w:rPr>
      </w:pPr>
      <w:r w:rsidRPr="00A85267">
        <w:rPr>
          <w:rFonts w:ascii="Times New Roman" w:hAnsi="Times New Roman" w:cs="Times New Roman"/>
          <w:sz w:val="24"/>
          <w:szCs w:val="24"/>
        </w:rPr>
        <w:t>Para Dewey, la escuela es ante todo una institución social en la que puede desarrollarse una vida comunitaria que constituye el soporte de la educación. Es en esta vida comunitaria donde el niño o el joven experimentan las fuerzas formativas que lo conducen a participar activamente en la tradición cultural que le es propia, a la par que permite el desarrollo pleno de sus propias facultades.</w:t>
      </w:r>
    </w:p>
    <w:p w:rsidR="00964DEE" w:rsidRPr="00A85267" w:rsidRDefault="00964DEE" w:rsidP="00A85267">
      <w:pPr>
        <w:pStyle w:val="Prrafodelista"/>
        <w:spacing w:line="360" w:lineRule="auto"/>
        <w:rPr>
          <w:rFonts w:ascii="Times New Roman" w:hAnsi="Times New Roman" w:cs="Times New Roman"/>
          <w:sz w:val="24"/>
          <w:szCs w:val="24"/>
        </w:rPr>
      </w:pPr>
    </w:p>
    <w:p w:rsidR="00964DEE" w:rsidRPr="00A85267" w:rsidRDefault="00964DEE" w:rsidP="00A85267">
      <w:pPr>
        <w:pStyle w:val="Prrafodelista"/>
        <w:numPr>
          <w:ilvl w:val="0"/>
          <w:numId w:val="1"/>
        </w:numPr>
        <w:spacing w:line="360" w:lineRule="auto"/>
        <w:rPr>
          <w:rFonts w:ascii="Times New Roman" w:hAnsi="Times New Roman" w:cs="Times New Roman"/>
          <w:sz w:val="24"/>
          <w:szCs w:val="24"/>
        </w:rPr>
      </w:pPr>
      <w:r w:rsidRPr="00A85267">
        <w:rPr>
          <w:rFonts w:ascii="Times New Roman" w:hAnsi="Times New Roman" w:cs="Times New Roman"/>
          <w:sz w:val="24"/>
          <w:szCs w:val="24"/>
        </w:rPr>
        <w:t xml:space="preserve">Según </w:t>
      </w:r>
      <w:proofErr w:type="spellStart"/>
      <w:r w:rsidRPr="00A85267">
        <w:rPr>
          <w:rFonts w:ascii="Times New Roman" w:hAnsi="Times New Roman" w:cs="Times New Roman"/>
          <w:sz w:val="24"/>
          <w:szCs w:val="24"/>
        </w:rPr>
        <w:t>Posner</w:t>
      </w:r>
      <w:proofErr w:type="spellEnd"/>
      <w:r w:rsidRPr="00A85267">
        <w:rPr>
          <w:rFonts w:ascii="Times New Roman" w:hAnsi="Times New Roman" w:cs="Times New Roman"/>
          <w:sz w:val="24"/>
          <w:szCs w:val="24"/>
        </w:rPr>
        <w:t xml:space="preserve"> (2004), la perspectiva experiencial inspirada en Dewey se basa en el supuesto de que todo lo que les pasa a los estudiantes influye en sus vidas, y, por consiguiente, el currículo debería plantearse en términos amplios, no sólo en lo que puede planearse en la escuela e incluso fuera de ésta, sino en términos de todas las consecuencias no anticipadas de cada nueva situación significativa que enfrentan los individuos. </w:t>
      </w:r>
    </w:p>
    <w:p w:rsidR="00964DEE" w:rsidRPr="00A85267" w:rsidRDefault="00964DEE" w:rsidP="00A85267">
      <w:pPr>
        <w:pStyle w:val="Prrafodelista"/>
        <w:spacing w:line="360" w:lineRule="auto"/>
        <w:rPr>
          <w:rFonts w:ascii="Times New Roman" w:hAnsi="Times New Roman" w:cs="Times New Roman"/>
          <w:sz w:val="24"/>
          <w:szCs w:val="24"/>
        </w:rPr>
      </w:pPr>
    </w:p>
    <w:p w:rsidR="00964DEE" w:rsidRPr="00A85267" w:rsidRDefault="00964DEE" w:rsidP="00A85267">
      <w:pPr>
        <w:pStyle w:val="Prrafodelista"/>
        <w:numPr>
          <w:ilvl w:val="0"/>
          <w:numId w:val="1"/>
        </w:numPr>
        <w:spacing w:line="360" w:lineRule="auto"/>
        <w:rPr>
          <w:rFonts w:ascii="Times New Roman" w:hAnsi="Times New Roman" w:cs="Times New Roman"/>
          <w:sz w:val="24"/>
          <w:szCs w:val="24"/>
        </w:rPr>
      </w:pPr>
      <w:r w:rsidRPr="00A85267">
        <w:rPr>
          <w:rFonts w:ascii="Times New Roman" w:hAnsi="Times New Roman" w:cs="Times New Roman"/>
          <w:sz w:val="24"/>
          <w:szCs w:val="24"/>
        </w:rPr>
        <w:t>L</w:t>
      </w:r>
      <w:r w:rsidRPr="00A85267">
        <w:rPr>
          <w:rFonts w:ascii="Times New Roman" w:hAnsi="Times New Roman" w:cs="Times New Roman"/>
          <w:sz w:val="24"/>
          <w:szCs w:val="24"/>
        </w:rPr>
        <w:t>a filosofía de una enseñanza de corte experiencial descansa en la premisa de que si se consigue que la experiencia escolarizada se relacione más con la experiencia significativa de los estudiantes y resulte menos artificial, los estudiantes se desarrollarán más y llegarán a ser mejores ciudadanos</w:t>
      </w:r>
      <w:r w:rsidRPr="00A85267">
        <w:rPr>
          <w:rFonts w:ascii="Times New Roman" w:hAnsi="Times New Roman" w:cs="Times New Roman"/>
          <w:sz w:val="24"/>
          <w:szCs w:val="24"/>
        </w:rPr>
        <w:t>.</w:t>
      </w:r>
    </w:p>
    <w:p w:rsidR="00964DEE" w:rsidRPr="00A85267" w:rsidRDefault="00964DEE" w:rsidP="00A85267">
      <w:pPr>
        <w:pStyle w:val="Prrafodelista"/>
        <w:spacing w:line="360" w:lineRule="auto"/>
        <w:rPr>
          <w:rFonts w:ascii="Times New Roman" w:hAnsi="Times New Roman" w:cs="Times New Roman"/>
          <w:sz w:val="24"/>
          <w:szCs w:val="24"/>
        </w:rPr>
      </w:pPr>
    </w:p>
    <w:p w:rsidR="00964DEE" w:rsidRPr="00A85267" w:rsidRDefault="00964DEE" w:rsidP="00A85267">
      <w:pPr>
        <w:pStyle w:val="Prrafodelista"/>
        <w:numPr>
          <w:ilvl w:val="0"/>
          <w:numId w:val="1"/>
        </w:numPr>
        <w:spacing w:line="360" w:lineRule="auto"/>
        <w:rPr>
          <w:rFonts w:ascii="Times New Roman" w:hAnsi="Times New Roman" w:cs="Times New Roman"/>
          <w:sz w:val="24"/>
          <w:szCs w:val="24"/>
        </w:rPr>
      </w:pPr>
      <w:r w:rsidRPr="00A85267">
        <w:rPr>
          <w:rFonts w:ascii="Times New Roman" w:hAnsi="Times New Roman" w:cs="Times New Roman"/>
          <w:sz w:val="24"/>
          <w:szCs w:val="24"/>
        </w:rPr>
        <w:t>Para Dewey, el currículo requiere cambio y reorganización constantes con base en las necesidades e intereses de los alumnos, para fomentar en ellos el desarrollo tanto de la inteligencia como de las habilidades sociales para la participación en una sociedad democrática.</w:t>
      </w:r>
    </w:p>
    <w:p w:rsidR="00964DEE" w:rsidRPr="00A85267" w:rsidRDefault="00964DEE" w:rsidP="00A85267">
      <w:pPr>
        <w:pStyle w:val="Prrafodelista"/>
        <w:spacing w:line="360" w:lineRule="auto"/>
        <w:rPr>
          <w:rFonts w:ascii="Times New Roman" w:hAnsi="Times New Roman" w:cs="Times New Roman"/>
          <w:sz w:val="24"/>
          <w:szCs w:val="24"/>
        </w:rPr>
      </w:pPr>
    </w:p>
    <w:p w:rsidR="00964DEE" w:rsidRPr="00A85267" w:rsidRDefault="00964DEE" w:rsidP="00A85267">
      <w:pPr>
        <w:pStyle w:val="Prrafodelista"/>
        <w:numPr>
          <w:ilvl w:val="0"/>
          <w:numId w:val="1"/>
        </w:numPr>
        <w:spacing w:line="360" w:lineRule="auto"/>
        <w:rPr>
          <w:rFonts w:ascii="Times New Roman" w:hAnsi="Times New Roman" w:cs="Times New Roman"/>
          <w:sz w:val="24"/>
          <w:szCs w:val="24"/>
        </w:rPr>
      </w:pPr>
      <w:r w:rsidRPr="00A85267">
        <w:rPr>
          <w:rFonts w:ascii="Times New Roman" w:hAnsi="Times New Roman" w:cs="Times New Roman"/>
          <w:sz w:val="24"/>
          <w:szCs w:val="24"/>
        </w:rPr>
        <w:t>El aprendizaje por medio de proyectos es un aprendizaje eminentemente experiencial, pues se aprende al hacer y al reflexionar sobre lo que se hace en contextos de prácticas situadas y auténticas</w:t>
      </w:r>
      <w:r w:rsidRPr="00A85267">
        <w:rPr>
          <w:rFonts w:ascii="Times New Roman" w:hAnsi="Times New Roman" w:cs="Times New Roman"/>
          <w:sz w:val="24"/>
          <w:szCs w:val="24"/>
        </w:rPr>
        <w:t>.</w:t>
      </w:r>
    </w:p>
    <w:p w:rsidR="00964DEE" w:rsidRPr="00A85267" w:rsidRDefault="00964DEE" w:rsidP="00A85267">
      <w:pPr>
        <w:pStyle w:val="Prrafodelista"/>
        <w:spacing w:line="360" w:lineRule="auto"/>
        <w:rPr>
          <w:rFonts w:ascii="Times New Roman" w:hAnsi="Times New Roman" w:cs="Times New Roman"/>
          <w:sz w:val="24"/>
          <w:szCs w:val="24"/>
        </w:rPr>
      </w:pPr>
    </w:p>
    <w:p w:rsidR="00964DEE" w:rsidRPr="00A85267" w:rsidRDefault="00964DEE" w:rsidP="00A85267">
      <w:pPr>
        <w:pStyle w:val="Prrafodelista"/>
        <w:numPr>
          <w:ilvl w:val="0"/>
          <w:numId w:val="1"/>
        </w:numPr>
        <w:spacing w:line="360" w:lineRule="auto"/>
        <w:rPr>
          <w:rFonts w:ascii="Times New Roman" w:hAnsi="Times New Roman" w:cs="Times New Roman"/>
          <w:sz w:val="24"/>
          <w:szCs w:val="24"/>
        </w:rPr>
      </w:pPr>
      <w:r w:rsidRPr="00A85267">
        <w:rPr>
          <w:rFonts w:ascii="Times New Roman" w:hAnsi="Times New Roman" w:cs="Times New Roman"/>
          <w:sz w:val="24"/>
          <w:szCs w:val="24"/>
        </w:rPr>
        <w:t xml:space="preserve">Las perspectivas experiencial y situada plantean el problema de la organización y secuencia de los contenidos de la enseñanza o de la estructura del currículo en </w:t>
      </w:r>
      <w:r w:rsidRPr="00A85267">
        <w:rPr>
          <w:rFonts w:ascii="Times New Roman" w:hAnsi="Times New Roman" w:cs="Times New Roman"/>
          <w:sz w:val="24"/>
          <w:szCs w:val="24"/>
        </w:rPr>
        <w:lastRenderedPageBreak/>
        <w:t>términos de los saberes, habilidades o competencias que la persona debe lograr para afrontar los problemas, necesidades y asuntos relevantes qu</w:t>
      </w:r>
      <w:r w:rsidR="009A702E" w:rsidRPr="00A85267">
        <w:rPr>
          <w:rFonts w:ascii="Times New Roman" w:hAnsi="Times New Roman" w:cs="Times New Roman"/>
          <w:sz w:val="24"/>
          <w:szCs w:val="24"/>
        </w:rPr>
        <w:t>e se le plantean en los entorno</w:t>
      </w:r>
      <w:r w:rsidRPr="00A85267">
        <w:rPr>
          <w:rFonts w:ascii="Times New Roman" w:hAnsi="Times New Roman" w:cs="Times New Roman"/>
          <w:sz w:val="24"/>
          <w:szCs w:val="24"/>
        </w:rPr>
        <w:t>s académicos y sociales donde se desenvuelve</w:t>
      </w:r>
      <w:r w:rsidR="009A702E" w:rsidRPr="00A85267">
        <w:rPr>
          <w:rFonts w:ascii="Times New Roman" w:hAnsi="Times New Roman" w:cs="Times New Roman"/>
          <w:sz w:val="24"/>
          <w:szCs w:val="24"/>
        </w:rPr>
        <w:t>.</w:t>
      </w:r>
    </w:p>
    <w:p w:rsidR="009A702E" w:rsidRPr="00A85267" w:rsidRDefault="009A702E" w:rsidP="00A85267">
      <w:pPr>
        <w:pStyle w:val="Prrafodelista"/>
        <w:spacing w:line="360" w:lineRule="auto"/>
        <w:rPr>
          <w:rFonts w:ascii="Times New Roman" w:hAnsi="Times New Roman" w:cs="Times New Roman"/>
          <w:sz w:val="24"/>
          <w:szCs w:val="24"/>
        </w:rPr>
      </w:pPr>
    </w:p>
    <w:p w:rsidR="009A702E" w:rsidRPr="00A85267" w:rsidRDefault="009A702E" w:rsidP="00A85267">
      <w:pPr>
        <w:pStyle w:val="Prrafodelista"/>
        <w:numPr>
          <w:ilvl w:val="0"/>
          <w:numId w:val="1"/>
        </w:numPr>
        <w:spacing w:line="360" w:lineRule="auto"/>
        <w:rPr>
          <w:rFonts w:ascii="Times New Roman" w:hAnsi="Times New Roman" w:cs="Times New Roman"/>
          <w:sz w:val="24"/>
          <w:szCs w:val="24"/>
        </w:rPr>
      </w:pPr>
      <w:r w:rsidRPr="00A85267">
        <w:rPr>
          <w:rFonts w:ascii="Times New Roman" w:hAnsi="Times New Roman" w:cs="Times New Roman"/>
          <w:sz w:val="24"/>
          <w:szCs w:val="24"/>
        </w:rPr>
        <w:t>Según Dewey (1938/2000), el currículo debe ofrecer al alumno situaciones que lo conduzcan a un crecimiento continuo, gracias a la interacción entre las condiciones objetivas o sociales e internas o personales, es decir, entre el entorno físico y social con las necesidades, intereses, experiencias y conocimientos previos del alumno</w:t>
      </w:r>
      <w:r w:rsidRPr="00A85267">
        <w:rPr>
          <w:rFonts w:ascii="Times New Roman" w:hAnsi="Times New Roman" w:cs="Times New Roman"/>
          <w:sz w:val="24"/>
          <w:szCs w:val="24"/>
        </w:rPr>
        <w:t>.</w:t>
      </w:r>
      <w:bookmarkStart w:id="0" w:name="_GoBack"/>
      <w:bookmarkEnd w:id="0"/>
    </w:p>
    <w:p w:rsidR="009A702E" w:rsidRPr="00A85267" w:rsidRDefault="009A702E" w:rsidP="00A85267">
      <w:pPr>
        <w:pStyle w:val="Prrafodelista"/>
        <w:spacing w:line="360" w:lineRule="auto"/>
        <w:rPr>
          <w:rFonts w:ascii="Times New Roman" w:hAnsi="Times New Roman" w:cs="Times New Roman"/>
          <w:sz w:val="24"/>
          <w:szCs w:val="24"/>
        </w:rPr>
      </w:pPr>
    </w:p>
    <w:p w:rsidR="009A702E" w:rsidRPr="00A85267" w:rsidRDefault="009A702E" w:rsidP="00A85267">
      <w:pPr>
        <w:pStyle w:val="Prrafodelista"/>
        <w:spacing w:line="360" w:lineRule="auto"/>
        <w:rPr>
          <w:rFonts w:ascii="Times New Roman" w:hAnsi="Times New Roman" w:cs="Times New Roman"/>
          <w:sz w:val="24"/>
          <w:szCs w:val="24"/>
        </w:rPr>
      </w:pPr>
    </w:p>
    <w:p w:rsidR="009A702E" w:rsidRPr="00A85267" w:rsidRDefault="009A702E" w:rsidP="00A85267">
      <w:pPr>
        <w:pStyle w:val="Prrafodelista"/>
        <w:spacing w:line="360" w:lineRule="auto"/>
        <w:rPr>
          <w:rFonts w:ascii="Times New Roman" w:hAnsi="Times New Roman" w:cs="Times New Roman"/>
          <w:sz w:val="24"/>
          <w:szCs w:val="24"/>
        </w:rPr>
      </w:pPr>
    </w:p>
    <w:p w:rsidR="009A702E" w:rsidRPr="00A85267" w:rsidRDefault="009A702E" w:rsidP="00A85267">
      <w:pPr>
        <w:pStyle w:val="Prrafodelista"/>
        <w:numPr>
          <w:ilvl w:val="0"/>
          <w:numId w:val="1"/>
        </w:numPr>
        <w:spacing w:line="360" w:lineRule="auto"/>
        <w:rPr>
          <w:rFonts w:ascii="Times New Roman" w:hAnsi="Times New Roman" w:cs="Times New Roman"/>
          <w:sz w:val="24"/>
          <w:szCs w:val="24"/>
        </w:rPr>
      </w:pPr>
      <w:r w:rsidRPr="00A85267">
        <w:rPr>
          <w:rFonts w:ascii="Times New Roman" w:hAnsi="Times New Roman" w:cs="Times New Roman"/>
          <w:sz w:val="24"/>
          <w:szCs w:val="24"/>
        </w:rPr>
        <w:t xml:space="preserve">además de las dimensiones social y científica del conocimiento, también son importantes las dimensiones referidas al auto conocimiento y la construcción de la identidad, el cambio de actitudes, del crecimiento personal o del </w:t>
      </w:r>
      <w:proofErr w:type="spellStart"/>
      <w:r w:rsidRPr="00A85267">
        <w:rPr>
          <w:rFonts w:ascii="Times New Roman" w:hAnsi="Times New Roman" w:cs="Times New Roman"/>
          <w:sz w:val="24"/>
          <w:szCs w:val="24"/>
        </w:rPr>
        <w:t>facuItamiento</w:t>
      </w:r>
      <w:proofErr w:type="spellEnd"/>
      <w:r w:rsidRPr="00A85267">
        <w:rPr>
          <w:rFonts w:ascii="Times New Roman" w:hAnsi="Times New Roman" w:cs="Times New Roman"/>
          <w:sz w:val="24"/>
          <w:szCs w:val="24"/>
        </w:rPr>
        <w:t xml:space="preserve"> en general que los estudiantes experimentan conforme progresan en actividades significativas</w:t>
      </w:r>
      <w:r w:rsidRPr="00A85267">
        <w:rPr>
          <w:rFonts w:ascii="Times New Roman" w:hAnsi="Times New Roman" w:cs="Times New Roman"/>
          <w:sz w:val="24"/>
          <w:szCs w:val="24"/>
        </w:rPr>
        <w:t>.</w:t>
      </w:r>
    </w:p>
    <w:p w:rsidR="009A702E" w:rsidRPr="00A85267" w:rsidRDefault="009A702E" w:rsidP="00A85267">
      <w:pPr>
        <w:pStyle w:val="Prrafodelista"/>
        <w:spacing w:line="360" w:lineRule="auto"/>
        <w:rPr>
          <w:rFonts w:ascii="Times New Roman" w:hAnsi="Times New Roman" w:cs="Times New Roman"/>
          <w:sz w:val="24"/>
          <w:szCs w:val="24"/>
        </w:rPr>
      </w:pPr>
    </w:p>
    <w:p w:rsidR="009A702E" w:rsidRPr="00A85267" w:rsidRDefault="009A702E" w:rsidP="00A85267">
      <w:pPr>
        <w:pStyle w:val="Prrafodelista"/>
        <w:numPr>
          <w:ilvl w:val="0"/>
          <w:numId w:val="1"/>
        </w:numPr>
        <w:spacing w:line="360" w:lineRule="auto"/>
        <w:rPr>
          <w:rFonts w:ascii="Times New Roman" w:hAnsi="Times New Roman" w:cs="Times New Roman"/>
          <w:sz w:val="24"/>
          <w:szCs w:val="24"/>
        </w:rPr>
      </w:pPr>
      <w:r w:rsidRPr="00A85267">
        <w:rPr>
          <w:rFonts w:ascii="Times New Roman" w:hAnsi="Times New Roman" w:cs="Times New Roman"/>
          <w:sz w:val="24"/>
          <w:szCs w:val="24"/>
        </w:rPr>
        <w:t>El enfoque de proyectos asume una perspectiva situada en la medida en que su fin es acercar a los estudiantes al comportamiento propio de los científicos sociales destacando el proceso mediante el cual adquieren poco a poco las competencias propias de éstos, por supuesto en sintonía con el nivel educativo y las posibilidades de alcanc</w:t>
      </w:r>
      <w:r w:rsidRPr="00A85267">
        <w:rPr>
          <w:rFonts w:ascii="Times New Roman" w:hAnsi="Times New Roman" w:cs="Times New Roman"/>
          <w:sz w:val="24"/>
          <w:szCs w:val="24"/>
        </w:rPr>
        <w:t xml:space="preserve">e de la experiencia educativa. </w:t>
      </w:r>
    </w:p>
    <w:p w:rsidR="009A702E" w:rsidRDefault="009A702E" w:rsidP="009A702E">
      <w:pPr>
        <w:pStyle w:val="Prrafodelista"/>
      </w:pPr>
    </w:p>
    <w:p w:rsidR="009A702E" w:rsidRDefault="009A702E" w:rsidP="00964DEE">
      <w:pPr>
        <w:pStyle w:val="Prrafodelista"/>
        <w:numPr>
          <w:ilvl w:val="0"/>
          <w:numId w:val="1"/>
        </w:numPr>
      </w:pPr>
    </w:p>
    <w:sectPr w:rsidR="009A702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427EE"/>
    <w:multiLevelType w:val="hybridMultilevel"/>
    <w:tmpl w:val="83C830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DEE"/>
    <w:rsid w:val="00964DEE"/>
    <w:rsid w:val="009A702E"/>
    <w:rsid w:val="00A85267"/>
    <w:rsid w:val="00BD61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5CED3"/>
  <w15:chartTrackingRefBased/>
  <w15:docId w15:val="{178FFAFA-8153-459C-86A0-D451266C5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64D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504</Words>
  <Characters>2776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dc:creator>
  <cp:keywords/>
  <dc:description/>
  <cp:lastModifiedBy>Larissa</cp:lastModifiedBy>
  <cp:revision>1</cp:revision>
  <dcterms:created xsi:type="dcterms:W3CDTF">2019-08-29T22:37:00Z</dcterms:created>
  <dcterms:modified xsi:type="dcterms:W3CDTF">2019-08-29T23:10:00Z</dcterms:modified>
</cp:coreProperties>
</file>