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F7" w:rsidRPr="00524ABA" w:rsidRDefault="00EB7BF7" w:rsidP="00EB7BF7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524ABA">
        <w:rPr>
          <w:rFonts w:ascii="Times New Roman" w:hAnsi="Times New Roman" w:cs="Times New Roman"/>
          <w:b/>
          <w:sz w:val="24"/>
        </w:rPr>
        <w:t>LA ENSEÑANZA SITUADA CENTRADA</w:t>
      </w:r>
    </w:p>
    <w:p w:rsidR="00EB7BF7" w:rsidRPr="00524ABA" w:rsidRDefault="00EB7BF7" w:rsidP="00EB7BF7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524ABA">
        <w:rPr>
          <w:rFonts w:ascii="Times New Roman" w:hAnsi="Times New Roman" w:cs="Times New Roman"/>
          <w:b/>
          <w:sz w:val="24"/>
        </w:rPr>
        <w:t>EN PRÁCTICAS EDUCATIVAS AUTÉNTICAS</w:t>
      </w:r>
    </w:p>
    <w:p w:rsidR="00524ABA" w:rsidRPr="00524ABA" w:rsidRDefault="00524ABA" w:rsidP="00EB7BF7">
      <w:pPr>
        <w:pStyle w:val="Sinespaciado"/>
        <w:jc w:val="center"/>
        <w:rPr>
          <w:rFonts w:ascii="Times New Roman" w:hAnsi="Times New Roman" w:cs="Times New Roman"/>
          <w:sz w:val="24"/>
        </w:rPr>
      </w:pPr>
    </w:p>
    <w:p w:rsidR="00EB7BF7" w:rsidRPr="00524ABA" w:rsidRDefault="00EB7BF7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524ABA">
        <w:rPr>
          <w:rFonts w:ascii="Times New Roman" w:hAnsi="Times New Roman" w:cs="Times New Roman"/>
          <w:sz w:val="24"/>
        </w:rPr>
        <w:t>El paradigma de la cognición situada representa</w:t>
      </w:r>
      <w:r w:rsidR="00524ABA" w:rsidRPr="00524ABA">
        <w:rPr>
          <w:rFonts w:ascii="Times New Roman" w:hAnsi="Times New Roman" w:cs="Times New Roman"/>
          <w:sz w:val="24"/>
        </w:rPr>
        <w:t xml:space="preserve"> una de las tendencias actuales más</w:t>
      </w:r>
      <w:r w:rsidRPr="00524ABA">
        <w:rPr>
          <w:rFonts w:ascii="Times New Roman" w:hAnsi="Times New Roman" w:cs="Times New Roman"/>
          <w:sz w:val="24"/>
        </w:rPr>
        <w:t xml:space="preserve"> representativas y promisorias de la teoría </w:t>
      </w:r>
      <w:r w:rsidR="00524ABA" w:rsidRPr="00524ABA">
        <w:rPr>
          <w:rFonts w:ascii="Times New Roman" w:hAnsi="Times New Roman" w:cs="Times New Roman"/>
          <w:sz w:val="24"/>
        </w:rPr>
        <w:t xml:space="preserve">sociocultural y de la actividad </w:t>
      </w:r>
      <w:r w:rsidRPr="00524ABA">
        <w:rPr>
          <w:rFonts w:ascii="Times New Roman" w:hAnsi="Times New Roman" w:cs="Times New Roman"/>
          <w:sz w:val="24"/>
        </w:rPr>
        <w:t>(</w:t>
      </w:r>
      <w:proofErr w:type="spellStart"/>
      <w:r w:rsidRPr="00524ABA">
        <w:rPr>
          <w:rFonts w:ascii="Times New Roman" w:hAnsi="Times New Roman" w:cs="Times New Roman"/>
          <w:sz w:val="24"/>
        </w:rPr>
        <w:t>Daniels</w:t>
      </w:r>
      <w:proofErr w:type="spellEnd"/>
      <w:r w:rsidRPr="00524ABA">
        <w:rPr>
          <w:rFonts w:ascii="Times New Roman" w:hAnsi="Times New Roman" w:cs="Times New Roman"/>
          <w:sz w:val="24"/>
        </w:rPr>
        <w:t>, 2003</w:t>
      </w:r>
      <w:r w:rsidR="00524ABA" w:rsidRPr="00524ABA">
        <w:rPr>
          <w:rFonts w:ascii="Times New Roman" w:hAnsi="Times New Roman" w:cs="Times New Roman"/>
          <w:sz w:val="24"/>
        </w:rPr>
        <w:t>).</w:t>
      </w:r>
    </w:p>
    <w:p w:rsidR="00524ABA" w:rsidRPr="00524ABA" w:rsidRDefault="00524ABA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524ABA">
        <w:rPr>
          <w:rFonts w:ascii="Times New Roman" w:hAnsi="Times New Roman" w:cs="Times New Roman"/>
          <w:sz w:val="24"/>
        </w:rPr>
        <w:t xml:space="preserve">Al principio para poder entender bien la idea de lo que era una cognición situada, tuve que comprender que se vincula con el aprendizaje situado y el aprendizaje cognitivo. En esta primera parte el libro nos muestra una relación de estas y como lo que conlleva. </w:t>
      </w:r>
    </w:p>
    <w:p w:rsidR="00EB7BF7" w:rsidRDefault="00EB7BF7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524ABA">
        <w:rPr>
          <w:rFonts w:ascii="Times New Roman" w:hAnsi="Times New Roman" w:cs="Times New Roman"/>
          <w:sz w:val="24"/>
        </w:rPr>
        <w:t xml:space="preserve">De acuerdo con Baquero (2002), desde la perspectiva situada (situacional o </w:t>
      </w:r>
      <w:proofErr w:type="spellStart"/>
      <w:r w:rsidRPr="00524ABA">
        <w:rPr>
          <w:rFonts w:ascii="Times New Roman" w:hAnsi="Times New Roman" w:cs="Times New Roman"/>
          <w:sz w:val="24"/>
        </w:rPr>
        <w:t>contextualista</w:t>
      </w:r>
      <w:proofErr w:type="spellEnd"/>
      <w:r w:rsidRPr="00524ABA">
        <w:rPr>
          <w:rFonts w:ascii="Times New Roman" w:hAnsi="Times New Roman" w:cs="Times New Roman"/>
          <w:sz w:val="24"/>
        </w:rPr>
        <w:t>, como le llama este autor), el aprendizaje debe comprenderse como un proceso multidimensional de apropiación cultural, pues se trata de una experiencia que involucra el pensamiento, la afectividad y la acción</w:t>
      </w:r>
      <w:r w:rsidR="00524ABA" w:rsidRPr="00524ABA">
        <w:rPr>
          <w:rFonts w:ascii="Times New Roman" w:hAnsi="Times New Roman" w:cs="Times New Roman"/>
          <w:sz w:val="24"/>
        </w:rPr>
        <w:t>. Nos habla de cómo el estudiante tiene que integrarse en la cultura y tener una cultura para las prácticas social</w:t>
      </w:r>
      <w:r w:rsidR="00524ABA">
        <w:rPr>
          <w:rFonts w:ascii="Times New Roman" w:hAnsi="Times New Roman" w:cs="Times New Roman"/>
          <w:sz w:val="24"/>
        </w:rPr>
        <w:t>es.</w:t>
      </w:r>
    </w:p>
    <w:p w:rsidR="00524ABA" w:rsidRPr="00524ABA" w:rsidRDefault="00524ABA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Una de las ideas que menciona el libro, es que el individualismo en el alumno se tiene que dejar de lado y se practica </w:t>
      </w:r>
      <w:r w:rsidRPr="00524ABA">
        <w:rPr>
          <w:rFonts w:ascii="Times New Roman" w:hAnsi="Times New Roman" w:cs="Times New Roman"/>
          <w:sz w:val="24"/>
        </w:rPr>
        <w:t>potencialidad de las situaciones educativas en que participa, en términos de las posibilidades y restricciones que ofrecen para promover su desarrollo</w:t>
      </w:r>
      <w:r>
        <w:t>.</w:t>
      </w:r>
    </w:p>
    <w:p w:rsidR="00524ABA" w:rsidRDefault="00524ABA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524ABA">
        <w:rPr>
          <w:rFonts w:ascii="Times New Roman" w:hAnsi="Times New Roman" w:cs="Times New Roman"/>
          <w:sz w:val="24"/>
        </w:rPr>
        <w:t>Jean Lave (1991, p. 84) aclara el término de cognición situada de la siguiente forma: Situado [</w:t>
      </w:r>
      <w:proofErr w:type="gramStart"/>
      <w:r w:rsidRPr="00524ABA">
        <w:rPr>
          <w:rFonts w:ascii="Times New Roman" w:hAnsi="Times New Roman" w:cs="Times New Roman"/>
          <w:sz w:val="24"/>
        </w:rPr>
        <w:t>... ]</w:t>
      </w:r>
      <w:proofErr w:type="gramEnd"/>
      <w:r w:rsidRPr="00524ABA">
        <w:rPr>
          <w:rFonts w:ascii="Times New Roman" w:hAnsi="Times New Roman" w:cs="Times New Roman"/>
          <w:sz w:val="24"/>
        </w:rPr>
        <w:t xml:space="preserve"> no implica algo concreto y particular, o no generalizable o no imaginario. Implica que una determinada práctica social está interconectada de múltiples maneras con otros aspectos de los procesos sociales en curso dentro de sistemas de actividad en muchos niveles de particularidad y generalidad.</w:t>
      </w:r>
    </w:p>
    <w:p w:rsidR="00BA51C1" w:rsidRDefault="00BA51C1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otro lado nos menciona la cognición situada como una ruptura en el aula sobre entre el saber qué y saber cómo,  </w:t>
      </w:r>
      <w:r w:rsidRPr="00BA51C1">
        <w:rPr>
          <w:rFonts w:ascii="Times New Roman" w:hAnsi="Times New Roman" w:cs="Times New Roman"/>
          <w:sz w:val="24"/>
        </w:rPr>
        <w:t>y en donde el conocimiento se trata como si fuera neutral, ajeno, auto suficiente e independiente de las situaciones de la vida real o de las prácticas sociales de la cultura a que se pertenece</w:t>
      </w:r>
      <w:r>
        <w:rPr>
          <w:rFonts w:ascii="Times New Roman" w:hAnsi="Times New Roman" w:cs="Times New Roman"/>
          <w:sz w:val="24"/>
        </w:rPr>
        <w:t xml:space="preserve">, considero que muchas de las veces perdemos el significado de las actividades que se realizan en el Jardín de Niños, ya que no tiene un propósito sobre la vida real y cotidiana. </w:t>
      </w:r>
    </w:p>
    <w:p w:rsidR="00BA51C1" w:rsidRDefault="00BA51C1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BA51C1">
        <w:rPr>
          <w:rFonts w:ascii="Times New Roman" w:hAnsi="Times New Roman" w:cs="Times New Roman"/>
          <w:sz w:val="24"/>
        </w:rPr>
        <w:t xml:space="preserve">De acuerdo con Wilson y </w:t>
      </w:r>
      <w:proofErr w:type="spellStart"/>
      <w:r w:rsidRPr="00BA51C1">
        <w:rPr>
          <w:rFonts w:ascii="Times New Roman" w:hAnsi="Times New Roman" w:cs="Times New Roman"/>
          <w:sz w:val="24"/>
        </w:rPr>
        <w:t>Meyers</w:t>
      </w:r>
      <w:proofErr w:type="spellEnd"/>
      <w:r w:rsidRPr="00BA51C1">
        <w:rPr>
          <w:rFonts w:ascii="Times New Roman" w:hAnsi="Times New Roman" w:cs="Times New Roman"/>
          <w:sz w:val="24"/>
        </w:rPr>
        <w:t xml:space="preserve"> (2000), tradicionalmente se piensa que lo central en el aprendizaje es la adquisición de algo, una competencia, habilidad o capacidad, y que, en función de lo exitoso de dicha adquisición individual, se juzga o valora al aprendiz</w:t>
      </w:r>
      <w:r>
        <w:rPr>
          <w:rFonts w:ascii="Times New Roman" w:hAnsi="Times New Roman" w:cs="Times New Roman"/>
          <w:sz w:val="24"/>
        </w:rPr>
        <w:t xml:space="preserve">. </w:t>
      </w:r>
      <w:r w:rsidR="003770D1">
        <w:rPr>
          <w:rFonts w:ascii="Times New Roman" w:hAnsi="Times New Roman" w:cs="Times New Roman"/>
          <w:sz w:val="24"/>
        </w:rPr>
        <w:t xml:space="preserve">Como se menciona es tradición que se mencione que el aprendizaje solo es conocer algo, y considero que llegar a tener un aprendizaje no es solo conocer si no poder llevar acabo esos </w:t>
      </w:r>
      <w:r w:rsidR="003770D1">
        <w:rPr>
          <w:rFonts w:ascii="Times New Roman" w:hAnsi="Times New Roman" w:cs="Times New Roman"/>
          <w:sz w:val="24"/>
        </w:rPr>
        <w:lastRenderedPageBreak/>
        <w:t xml:space="preserve">conocimientos en situaciones que nos ayuden y tengan un cambio que impacte en nuestras vidas y situaciones cotidianas. </w:t>
      </w:r>
    </w:p>
    <w:p w:rsidR="003770D1" w:rsidRDefault="003770D1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3770D1" w:rsidRPr="00524ABA" w:rsidRDefault="003770D1" w:rsidP="00BA51C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3770D1">
        <w:rPr>
          <w:rFonts w:ascii="Times New Roman" w:hAnsi="Times New Roman" w:cs="Times New Roman"/>
          <w:sz w:val="24"/>
        </w:rPr>
        <w:t>Rol del docente o del diseñador instruccional requiere un acercamiento y comprensión desde el interior de la comunidad de aprendices, así como el empleo de la reflexión y observación participante en el grupo. De esta forma, el diseño de la instrucción requiere una metodología de diseño participativo y la posibilidad continua de rediseñar las prácticas educativas con los actores mismos y en función de ellos.</w:t>
      </w:r>
      <w:r>
        <w:rPr>
          <w:rFonts w:ascii="Times New Roman" w:hAnsi="Times New Roman" w:cs="Times New Roman"/>
          <w:sz w:val="24"/>
        </w:rPr>
        <w:t xml:space="preserve"> Creo que la parte más importante de esta idea y la mayor parte del capítulo va dirigido a la ‘función de ellos’ nuestros alumnos y aprendices, llevar conocimiento y estrategias de aprendizaje es en torno a lo que ellos pueden y necesitan aprender. Tenemos que tener en cuenta que nuestras prácticas van dirigidas hacia ellos. </w:t>
      </w:r>
      <w:bookmarkStart w:id="0" w:name="_GoBack"/>
      <w:bookmarkEnd w:id="0"/>
    </w:p>
    <w:sectPr w:rsidR="003770D1" w:rsidRPr="00524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F7"/>
    <w:rsid w:val="003770D1"/>
    <w:rsid w:val="00524ABA"/>
    <w:rsid w:val="00BA51C1"/>
    <w:rsid w:val="00BC136F"/>
    <w:rsid w:val="00EB7BF7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7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7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duran</dc:creator>
  <cp:lastModifiedBy>karla duran</cp:lastModifiedBy>
  <cp:revision>1</cp:revision>
  <dcterms:created xsi:type="dcterms:W3CDTF">2019-08-30T01:17:00Z</dcterms:created>
  <dcterms:modified xsi:type="dcterms:W3CDTF">2019-08-30T02:01:00Z</dcterms:modified>
</cp:coreProperties>
</file>