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6"/>
        <w:tblW w:w="18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3660"/>
        <w:gridCol w:w="3660"/>
        <w:gridCol w:w="3660"/>
        <w:gridCol w:w="3660"/>
      </w:tblGrid>
      <w:tr w:rsidR="001E5D48" w:rsidRPr="001E5D48" w:rsidTr="001E5D48">
        <w:trPr>
          <w:trHeight w:val="807"/>
        </w:trPr>
        <w:tc>
          <w:tcPr>
            <w:tcW w:w="18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Perspectivas Teóricas sobre la socialización y el desarrollo social de los niños</w:t>
            </w:r>
          </w:p>
        </w:tc>
      </w:tr>
      <w:tr w:rsidR="001E5D48" w:rsidRPr="001E5D48" w:rsidTr="001E5D48">
        <w:trPr>
          <w:trHeight w:val="807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Nombre de la Teoría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t>Teoría del aprendizaje significativo.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  <w:tr w:rsidR="001E5D48" w:rsidRPr="001E5D48" w:rsidTr="001E5D48">
        <w:trPr>
          <w:trHeight w:val="139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Planteamiento Central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t xml:space="preserve">El autor se centra en el aprendizaje significativo dentro de los marcos del aprendizaje por recepción, o sea, aquel en el que se exponen los contenidos ya elaborados y que tienen que ser asimilados por el sujeto en forma de conocimientos. Es por eso </w:t>
            </w:r>
            <w:proofErr w:type="gramStart"/>
            <w:r w:rsidRPr="001E5D48">
              <w:t>qu</w:t>
            </w:r>
            <w:bookmarkStart w:id="0" w:name="_GoBack"/>
            <w:bookmarkEnd w:id="0"/>
            <w:r w:rsidRPr="001E5D48">
              <w:t>e</w:t>
            </w:r>
            <w:proofErr w:type="gramEnd"/>
            <w:r w:rsidRPr="001E5D48">
              <w:t xml:space="preserve"> el autor se preocupa por métodos expositivos que posibiliten que estos contenidos sean potencialmente significativos para el alumno.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  <w:tr w:rsidR="001E5D48" w:rsidRPr="001E5D48" w:rsidTr="001E5D48">
        <w:trPr>
          <w:trHeight w:val="139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Concepción del sujeto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t>El sujeto posee estructuras innatas, que se van organizando y equilibrando a medida que se enfrenta a estímulos que lo obligan a aprender nuevos modos de conocimiento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  <w:tr w:rsidR="001E5D48" w:rsidRPr="001E5D48" w:rsidTr="001E5D48">
        <w:trPr>
          <w:trHeight w:val="139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Representante de la Teoría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Jean Piaget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Lev Vygotski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David Ausubel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Erik Erikson</w:t>
            </w:r>
          </w:p>
        </w:tc>
      </w:tr>
      <w:tr w:rsidR="001E5D48" w:rsidRPr="001E5D48" w:rsidTr="001E5D48">
        <w:trPr>
          <w:trHeight w:val="2586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Elementos que condicionan la socialización y el desarrollo social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t>Para Ausubel no existe aprendizaje si no se tiene en cuenta la estructura cognitiva a la par de la actitud afectiva y motivacional del educando.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  <w:tr w:rsidR="001E5D48" w:rsidRPr="001E5D48" w:rsidTr="001E5D48">
        <w:trPr>
          <w:trHeight w:val="807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Semejanzas</w:t>
            </w:r>
          </w:p>
        </w:tc>
        <w:tc>
          <w:tcPr>
            <w:tcW w:w="14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  <w:tr w:rsidR="001E5D48" w:rsidRPr="001E5D48" w:rsidTr="001E5D48">
        <w:trPr>
          <w:trHeight w:val="807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>
            <w:r w:rsidRPr="001E5D48">
              <w:rPr>
                <w:b/>
                <w:bCs/>
              </w:rPr>
              <w:t>Diferencias</w:t>
            </w:r>
          </w:p>
        </w:tc>
        <w:tc>
          <w:tcPr>
            <w:tcW w:w="14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D48" w:rsidRPr="001E5D48" w:rsidRDefault="001E5D48" w:rsidP="001E5D48"/>
        </w:tc>
      </w:tr>
    </w:tbl>
    <w:p w:rsidR="00C87403" w:rsidRDefault="00C87403"/>
    <w:sectPr w:rsidR="00C87403" w:rsidSect="001E5D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8"/>
    <w:rsid w:val="001E5D48"/>
    <w:rsid w:val="00C87403"/>
    <w:rsid w:val="00E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74C0-9A57-41C5-AB01-5655338B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2019-09-07T21:02:00Z</dcterms:created>
  <dcterms:modified xsi:type="dcterms:W3CDTF">2019-09-07T21:04:00Z</dcterms:modified>
</cp:coreProperties>
</file>