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750" w:rsidRDefault="00313F1E">
      <w:pPr>
        <w:rPr>
          <w:b/>
          <w:bCs/>
        </w:rPr>
      </w:pPr>
      <w:r>
        <w:rPr>
          <w:b/>
          <w:bCs/>
        </w:rPr>
        <w:t>Aulas inclusivas</w:t>
      </w:r>
    </w:p>
    <w:p w:rsidR="00000000" w:rsidRPr="00313F1E" w:rsidRDefault="00313F1E" w:rsidP="00313F1E">
      <w:r w:rsidRPr="00313F1E">
        <w:t>El programa de educación preescolar reconoce que las definiciones de lo masculino y lo femenino son construcciones sociales.</w:t>
      </w:r>
    </w:p>
    <w:p w:rsidR="00313F1E" w:rsidRDefault="00313F1E">
      <w:r w:rsidRPr="00313F1E">
        <w:t xml:space="preserve">En el proceso de construcción de su identidad, las niñas y los niños </w:t>
      </w:r>
      <w:r>
        <w:t>aprenden y asumen formas de ser.</w:t>
      </w:r>
    </w:p>
    <w:p w:rsidR="00000000" w:rsidRPr="00313F1E" w:rsidRDefault="00313F1E" w:rsidP="00313F1E">
      <w:r w:rsidRPr="00313F1E">
        <w:rPr>
          <w:b/>
          <w:bCs/>
          <w:i/>
          <w:iCs/>
        </w:rPr>
        <w:t xml:space="preserve">Rol de género: </w:t>
      </w:r>
    </w:p>
    <w:p w:rsidR="00313F1E" w:rsidRPr="00313F1E" w:rsidRDefault="00313F1E" w:rsidP="00313F1E">
      <w:r w:rsidRPr="00313F1E">
        <w:t>Funciones y papeles sociales que se cumplen cuando se actúa de acuerdo con definiciones de lo que debe ser femenino o masculino. Este deber está definido socioculturalmente de manera jerarquizada, desigual y no equitativa.</w:t>
      </w:r>
    </w:p>
    <w:p w:rsidR="00313F1E" w:rsidRDefault="00313F1E"/>
    <w:p w:rsidR="00000000" w:rsidRPr="00313F1E" w:rsidRDefault="00313F1E" w:rsidP="00313F1E">
      <w:r w:rsidRPr="00313F1E">
        <w:rPr>
          <w:b/>
          <w:bCs/>
          <w:i/>
          <w:iCs/>
        </w:rPr>
        <w:t xml:space="preserve">Sesgos de género: </w:t>
      </w:r>
    </w:p>
    <w:p w:rsidR="00313F1E" w:rsidRDefault="00313F1E" w:rsidP="00313F1E">
      <w:pPr>
        <w:rPr>
          <w:lang w:val="it-IT"/>
        </w:rPr>
      </w:pPr>
      <w:r w:rsidRPr="00313F1E">
        <w:t xml:space="preserve">Sesgo significa torcimiento de una cosa hacia un lado, por lo que un sesgo de género implicaría el forzamiento de discursos, prácticas y representaciones para favorecer, en detrimento del </w:t>
      </w:r>
      <w:r w:rsidRPr="00313F1E">
        <w:rPr>
          <w:lang w:val="it-IT"/>
        </w:rPr>
        <w:t>otro, ora lo masculino ora lo femenino.</w:t>
      </w:r>
    </w:p>
    <w:p w:rsidR="00313F1E" w:rsidRPr="00313F1E" w:rsidRDefault="00313F1E" w:rsidP="00313F1E">
      <w:pPr>
        <w:jc w:val="center"/>
      </w:pPr>
      <w:r>
        <w:t>ESTEREOTIPOS DE GÉNERO</w:t>
      </w:r>
      <w:bookmarkStart w:id="0" w:name="_GoBack"/>
      <w:bookmarkEnd w:id="0"/>
    </w:p>
    <w:tbl>
      <w:tblPr>
        <w:tblpPr w:leftFromText="141" w:rightFromText="141" w:vertAnchor="text" w:horzAnchor="margin" w:tblpXSpec="center" w:tblpY="102"/>
        <w:tblW w:w="4126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063"/>
        <w:gridCol w:w="2063"/>
      </w:tblGrid>
      <w:tr w:rsidR="00313F1E" w:rsidRPr="00313F1E" w:rsidTr="00313F1E">
        <w:trPr>
          <w:trHeight w:val="327"/>
        </w:trPr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F1E" w:rsidRPr="00313F1E" w:rsidRDefault="00313F1E" w:rsidP="00313F1E">
            <w:r w:rsidRPr="00313F1E">
              <w:rPr>
                <w:b/>
                <w:bCs/>
              </w:rPr>
              <w:t>Niña</w:t>
            </w:r>
          </w:p>
        </w:tc>
        <w:tc>
          <w:tcPr>
            <w:tcW w:w="206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8C72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F1E" w:rsidRPr="00313F1E" w:rsidRDefault="00313F1E" w:rsidP="00313F1E">
            <w:r w:rsidRPr="00313F1E">
              <w:rPr>
                <w:b/>
                <w:bCs/>
              </w:rPr>
              <w:t>Niño</w:t>
            </w:r>
          </w:p>
        </w:tc>
      </w:tr>
      <w:tr w:rsidR="00313F1E" w:rsidRPr="00313F1E" w:rsidTr="00313F1E">
        <w:trPr>
          <w:trHeight w:val="2307"/>
        </w:trPr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F1E" w:rsidRPr="00313F1E" w:rsidRDefault="00313F1E" w:rsidP="00313F1E">
            <w:r w:rsidRPr="00313F1E">
              <w:t>Dócil</w:t>
            </w:r>
          </w:p>
          <w:p w:rsidR="00313F1E" w:rsidRPr="00313F1E" w:rsidRDefault="00313F1E" w:rsidP="00313F1E">
            <w:r w:rsidRPr="00313F1E">
              <w:t>Dependiente</w:t>
            </w:r>
          </w:p>
          <w:p w:rsidR="00313F1E" w:rsidRPr="00313F1E" w:rsidRDefault="00313F1E" w:rsidP="00313F1E">
            <w:r w:rsidRPr="00313F1E">
              <w:t>Insegura</w:t>
            </w:r>
          </w:p>
          <w:p w:rsidR="00313F1E" w:rsidRPr="00313F1E" w:rsidRDefault="00313F1E" w:rsidP="00313F1E">
            <w:r w:rsidRPr="00313F1E">
              <w:t>Sensible</w:t>
            </w:r>
          </w:p>
          <w:p w:rsidR="00313F1E" w:rsidRPr="00313F1E" w:rsidRDefault="00313F1E" w:rsidP="00313F1E">
            <w:r w:rsidRPr="00313F1E">
              <w:t>Hogareña</w:t>
            </w:r>
          </w:p>
          <w:p w:rsidR="00313F1E" w:rsidRPr="00313F1E" w:rsidRDefault="00313F1E" w:rsidP="00313F1E">
            <w:r w:rsidRPr="00313F1E">
              <w:t>Comprensiva</w:t>
            </w:r>
          </w:p>
          <w:p w:rsidR="00313F1E" w:rsidRPr="00313F1E" w:rsidRDefault="00313F1E" w:rsidP="00313F1E">
            <w:r w:rsidRPr="00313F1E">
              <w:t>Delicada</w:t>
            </w:r>
          </w:p>
          <w:p w:rsidR="00313F1E" w:rsidRPr="00313F1E" w:rsidRDefault="00313F1E" w:rsidP="00313F1E">
            <w:r w:rsidRPr="00313F1E">
              <w:t>Tierna</w:t>
            </w:r>
          </w:p>
          <w:p w:rsidR="00313F1E" w:rsidRPr="00313F1E" w:rsidRDefault="00313F1E" w:rsidP="00313F1E">
            <w:r w:rsidRPr="00313F1E">
              <w:t>Afectiva</w:t>
            </w:r>
          </w:p>
          <w:p w:rsidR="00313F1E" w:rsidRPr="00313F1E" w:rsidRDefault="00313F1E" w:rsidP="00313F1E">
            <w:r w:rsidRPr="00313F1E">
              <w:t>Intuitiva</w:t>
            </w:r>
          </w:p>
          <w:p w:rsidR="00313F1E" w:rsidRPr="00313F1E" w:rsidRDefault="00313F1E" w:rsidP="00313F1E">
            <w:r w:rsidRPr="00313F1E">
              <w:lastRenderedPageBreak/>
              <w:t>Temerosa</w:t>
            </w:r>
          </w:p>
          <w:p w:rsidR="00313F1E" w:rsidRPr="00313F1E" w:rsidRDefault="00313F1E" w:rsidP="00313F1E">
            <w:r w:rsidRPr="00313F1E">
              <w:t>Sumisa</w:t>
            </w:r>
          </w:p>
          <w:p w:rsidR="00313F1E" w:rsidRPr="00313F1E" w:rsidRDefault="00313F1E" w:rsidP="00313F1E">
            <w:r w:rsidRPr="00313F1E">
              <w:t>Pasiva</w:t>
            </w:r>
          </w:p>
        </w:tc>
        <w:tc>
          <w:tcPr>
            <w:tcW w:w="206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DEBCC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3F1E" w:rsidRPr="00313F1E" w:rsidRDefault="00313F1E" w:rsidP="00313F1E">
            <w:r w:rsidRPr="00313F1E">
              <w:lastRenderedPageBreak/>
              <w:t>Valiente</w:t>
            </w:r>
          </w:p>
          <w:p w:rsidR="00313F1E" w:rsidRPr="00313F1E" w:rsidRDefault="00313F1E" w:rsidP="00313F1E">
            <w:r w:rsidRPr="00313F1E">
              <w:t>Independiente</w:t>
            </w:r>
          </w:p>
          <w:p w:rsidR="00313F1E" w:rsidRPr="00313F1E" w:rsidRDefault="00313F1E" w:rsidP="00313F1E">
            <w:r w:rsidRPr="00313F1E">
              <w:t>Seguro de Sí</w:t>
            </w:r>
          </w:p>
          <w:p w:rsidR="00313F1E" w:rsidRPr="00313F1E" w:rsidRDefault="00313F1E" w:rsidP="00313F1E">
            <w:r w:rsidRPr="00313F1E">
              <w:t>Razonable</w:t>
            </w:r>
          </w:p>
          <w:p w:rsidR="00313F1E" w:rsidRPr="00313F1E" w:rsidRDefault="00313F1E" w:rsidP="00313F1E">
            <w:r w:rsidRPr="00313F1E">
              <w:t>Inquieto</w:t>
            </w:r>
          </w:p>
          <w:p w:rsidR="00313F1E" w:rsidRPr="00313F1E" w:rsidRDefault="00313F1E" w:rsidP="00313F1E">
            <w:r w:rsidRPr="00313F1E">
              <w:t>Aventurero</w:t>
            </w:r>
          </w:p>
          <w:p w:rsidR="00313F1E" w:rsidRPr="00313F1E" w:rsidRDefault="00313F1E" w:rsidP="00313F1E">
            <w:r w:rsidRPr="00313F1E">
              <w:t>Tenaz</w:t>
            </w:r>
          </w:p>
          <w:p w:rsidR="00313F1E" w:rsidRPr="00313F1E" w:rsidRDefault="00313F1E" w:rsidP="00313F1E">
            <w:r w:rsidRPr="00313F1E">
              <w:t>Fuerte</w:t>
            </w:r>
          </w:p>
          <w:p w:rsidR="00313F1E" w:rsidRPr="00313F1E" w:rsidRDefault="00313F1E" w:rsidP="00313F1E">
            <w:r w:rsidRPr="00313F1E">
              <w:t>Brusco</w:t>
            </w:r>
          </w:p>
          <w:p w:rsidR="00313F1E" w:rsidRPr="00313F1E" w:rsidRDefault="00313F1E" w:rsidP="00313F1E">
            <w:r w:rsidRPr="00313F1E">
              <w:t>Práctico</w:t>
            </w:r>
          </w:p>
          <w:p w:rsidR="00313F1E" w:rsidRPr="00313F1E" w:rsidRDefault="00313F1E" w:rsidP="00313F1E">
            <w:r w:rsidRPr="00313F1E">
              <w:lastRenderedPageBreak/>
              <w:t>Temerario</w:t>
            </w:r>
          </w:p>
          <w:p w:rsidR="00313F1E" w:rsidRPr="00313F1E" w:rsidRDefault="00313F1E" w:rsidP="00313F1E">
            <w:r w:rsidRPr="00313F1E">
              <w:t>Desobediente</w:t>
            </w:r>
          </w:p>
          <w:p w:rsidR="00313F1E" w:rsidRPr="00313F1E" w:rsidRDefault="00313F1E" w:rsidP="00313F1E">
            <w:r w:rsidRPr="00313F1E">
              <w:t>Activo</w:t>
            </w:r>
          </w:p>
        </w:tc>
      </w:tr>
    </w:tbl>
    <w:p w:rsidR="00313F1E" w:rsidRDefault="00313F1E"/>
    <w:p w:rsidR="00313F1E" w:rsidRPr="00313F1E" w:rsidRDefault="00313F1E"/>
    <w:sectPr w:rsidR="00313F1E" w:rsidRPr="00313F1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20FE6"/>
    <w:multiLevelType w:val="hybridMultilevel"/>
    <w:tmpl w:val="46AC8AAE"/>
    <w:lvl w:ilvl="0" w:tplc="ABCADF6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BF0D4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B0EC5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07A304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BAAAEF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E006E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06075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74BA7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9209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033485A"/>
    <w:multiLevelType w:val="hybridMultilevel"/>
    <w:tmpl w:val="B70CD784"/>
    <w:lvl w:ilvl="0" w:tplc="852A29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F1CFC3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02C10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3E8E0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F12A5D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FEECA2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BC647B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9887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5A933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2952E83"/>
    <w:multiLevelType w:val="hybridMultilevel"/>
    <w:tmpl w:val="16C03FE0"/>
    <w:lvl w:ilvl="0" w:tplc="C9F2E36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61887D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346F10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330E68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4C8F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CA8D3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6403F6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01A806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0C25A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F1E"/>
    <w:rsid w:val="00313F1E"/>
    <w:rsid w:val="00E01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13F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2057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1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35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8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35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0510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vg690</dc:creator>
  <cp:lastModifiedBy>vg690</cp:lastModifiedBy>
  <cp:revision>1</cp:revision>
  <dcterms:created xsi:type="dcterms:W3CDTF">2019-11-19T03:28:00Z</dcterms:created>
  <dcterms:modified xsi:type="dcterms:W3CDTF">2019-11-19T03:36:00Z</dcterms:modified>
</cp:coreProperties>
</file>