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22" w:rsidRPr="00EE7522" w:rsidRDefault="00EE7522" w:rsidP="00EE7522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EE7522">
        <w:rPr>
          <w:rFonts w:ascii="Times New Roman" w:hAnsi="Times New Roman" w:cs="Times New Roman"/>
          <w:b/>
          <w:sz w:val="40"/>
        </w:rPr>
        <w:t>¨AULAS INCLUSIVAS¨</w:t>
      </w:r>
    </w:p>
    <w:p w:rsidR="00EE7522" w:rsidRPr="00EE7522" w:rsidRDefault="00EE7522" w:rsidP="00EE752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EE7522">
        <w:rPr>
          <w:rFonts w:ascii="Times New Roman" w:hAnsi="Times New Roman" w:cs="Times New Roman"/>
          <w:sz w:val="36"/>
          <w:lang w:val="es-MX"/>
        </w:rPr>
        <w:t>La educación preescolar define masculino y femenino como construcciones sociales.</w:t>
      </w:r>
    </w:p>
    <w:p w:rsidR="00EE7522" w:rsidRPr="00EE7522" w:rsidRDefault="00EE7522" w:rsidP="00EE752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EE7522">
        <w:rPr>
          <w:rFonts w:ascii="Times New Roman" w:hAnsi="Times New Roman" w:cs="Times New Roman"/>
          <w:sz w:val="36"/>
        </w:rPr>
        <w:t>Durante el crecimiento de los niños ellos van construyendo su propia identidad, eligen como ser y actuar.</w:t>
      </w:r>
    </w:p>
    <w:p w:rsidR="00EE7522" w:rsidRPr="00EE7522" w:rsidRDefault="00EE7522" w:rsidP="00EE752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EE7522">
        <w:rPr>
          <w:rFonts w:ascii="Times New Roman" w:hAnsi="Times New Roman" w:cs="Times New Roman"/>
          <w:sz w:val="36"/>
        </w:rPr>
        <w:t>Los géneros son más conocidos como estereotipos para diferenciar a un hombre de una mujer según sus cualidades.</w:t>
      </w:r>
    </w:p>
    <w:p w:rsidR="00EE7522" w:rsidRPr="00EE7522" w:rsidRDefault="00EE7522" w:rsidP="00EE752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EE7522">
        <w:rPr>
          <w:rFonts w:ascii="Times New Roman" w:hAnsi="Times New Roman" w:cs="Times New Roman"/>
          <w:sz w:val="36"/>
        </w:rPr>
        <w:t>El rol de genero se conoce como las funciones que deben hacer según si es femenino o masculino.</w:t>
      </w:r>
    </w:p>
    <w:p w:rsidR="00EE7522" w:rsidRPr="00EE7522" w:rsidRDefault="00EE7522" w:rsidP="00EE752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EE7522">
        <w:rPr>
          <w:rFonts w:ascii="Times New Roman" w:hAnsi="Times New Roman" w:cs="Times New Roman"/>
          <w:sz w:val="36"/>
        </w:rPr>
        <w:t>Cada género tiene sus estereotipos niña-insegura, niño-valiente.</w:t>
      </w:r>
    </w:p>
    <w:p w:rsidR="00EE7522" w:rsidRPr="00EE7522" w:rsidRDefault="00EE7522" w:rsidP="00EE752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</w:rPr>
      </w:pPr>
      <w:r w:rsidRPr="00EE7522">
        <w:rPr>
          <w:rFonts w:ascii="Times New Roman" w:hAnsi="Times New Roman" w:cs="Times New Roman"/>
          <w:sz w:val="36"/>
        </w:rPr>
        <w:t xml:space="preserve">Un sesgo de </w:t>
      </w:r>
      <w:proofErr w:type="spellStart"/>
      <w:r w:rsidRPr="00EE7522">
        <w:rPr>
          <w:rFonts w:ascii="Times New Roman" w:hAnsi="Times New Roman" w:cs="Times New Roman"/>
          <w:sz w:val="36"/>
        </w:rPr>
        <w:t>genero</w:t>
      </w:r>
      <w:proofErr w:type="spellEnd"/>
      <w:r w:rsidRPr="00EE7522">
        <w:rPr>
          <w:rFonts w:ascii="Times New Roman" w:hAnsi="Times New Roman" w:cs="Times New Roman"/>
          <w:sz w:val="36"/>
        </w:rPr>
        <w:t xml:space="preserve"> es para favorecer el uno al otro con </w:t>
      </w:r>
      <w:proofErr w:type="spellStart"/>
      <w:r w:rsidRPr="00EE7522">
        <w:rPr>
          <w:rFonts w:ascii="Times New Roman" w:hAnsi="Times New Roman" w:cs="Times New Roman"/>
          <w:sz w:val="36"/>
        </w:rPr>
        <w:t>practicas</w:t>
      </w:r>
      <w:proofErr w:type="spellEnd"/>
      <w:r w:rsidRPr="00EE7522">
        <w:rPr>
          <w:rFonts w:ascii="Times New Roman" w:hAnsi="Times New Roman" w:cs="Times New Roman"/>
          <w:sz w:val="36"/>
        </w:rPr>
        <w:t>, discursos, etc.</w:t>
      </w:r>
    </w:p>
    <w:p w:rsidR="007D4A30" w:rsidRDefault="007D4A30" w:rsidP="00EE7522"/>
    <w:sectPr w:rsidR="007D4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7BFD"/>
    <w:multiLevelType w:val="hybridMultilevel"/>
    <w:tmpl w:val="D99E3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2"/>
    <w:rsid w:val="007D4A30"/>
    <w:rsid w:val="00E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4E1F-1D82-4D14-9ACF-AE6571D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2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2019-11-19T03:56:00Z</dcterms:created>
  <dcterms:modified xsi:type="dcterms:W3CDTF">2019-11-19T03:56:00Z</dcterms:modified>
</cp:coreProperties>
</file>