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1A5" w:rsidRPr="000737B2" w:rsidRDefault="001E21A5" w:rsidP="001E21A5">
      <w:pPr>
        <w:jc w:val="center"/>
        <w:rPr>
          <w:b/>
          <w:sz w:val="28"/>
          <w:szCs w:val="24"/>
        </w:rPr>
      </w:pPr>
      <w:r w:rsidRPr="000737B2">
        <w:rPr>
          <w:b/>
          <w:sz w:val="28"/>
          <w:szCs w:val="24"/>
        </w:rPr>
        <w:t>ESCUELA NORMAL DE EDUCACIÓN PREESCOLAR</w:t>
      </w:r>
    </w:p>
    <w:p w:rsidR="001E21A5" w:rsidRPr="000737B2" w:rsidRDefault="001E21A5" w:rsidP="001E21A5">
      <w:pPr>
        <w:jc w:val="center"/>
        <w:rPr>
          <w:b/>
          <w:szCs w:val="24"/>
        </w:rPr>
      </w:pPr>
      <w:r w:rsidRPr="000737B2">
        <w:rPr>
          <w:b/>
          <w:szCs w:val="24"/>
        </w:rPr>
        <w:t>Licenciatura en Educación preescolar</w:t>
      </w:r>
    </w:p>
    <w:p w:rsidR="001E21A5" w:rsidRPr="000737B2" w:rsidRDefault="001E21A5" w:rsidP="001E21A5">
      <w:pPr>
        <w:jc w:val="center"/>
        <w:rPr>
          <w:szCs w:val="24"/>
        </w:rPr>
      </w:pPr>
      <w:r w:rsidRPr="000737B2">
        <w:rPr>
          <w:szCs w:val="24"/>
        </w:rPr>
        <w:t>Ciclo escolar 2019 – 2020</w:t>
      </w:r>
    </w:p>
    <w:p w:rsidR="001E21A5" w:rsidRPr="00700FBB" w:rsidRDefault="001E21A5" w:rsidP="001E21A5">
      <w:pPr>
        <w:jc w:val="center"/>
        <w:rPr>
          <w:b/>
          <w:sz w:val="20"/>
          <w:szCs w:val="20"/>
        </w:rPr>
      </w:pPr>
      <w:r w:rsidRPr="00700FBB">
        <w:rPr>
          <w:noProof/>
          <w:sz w:val="20"/>
          <w:szCs w:val="20"/>
          <w:lang w:eastAsia="es-MX"/>
        </w:rPr>
        <mc:AlternateContent>
          <mc:Choice Requires="wpg">
            <w:drawing>
              <wp:anchor distT="0" distB="0" distL="114300" distR="114300" simplePos="0" relativeHeight="251659264" behindDoc="0" locked="0" layoutInCell="1" allowOverlap="1" wp14:anchorId="33340ABE" wp14:editId="6E8CE32D">
                <wp:simplePos x="0" y="0"/>
                <wp:positionH relativeFrom="margin">
                  <wp:posOffset>544830</wp:posOffset>
                </wp:positionH>
                <wp:positionV relativeFrom="paragraph">
                  <wp:posOffset>180340</wp:posOffset>
                </wp:positionV>
                <wp:extent cx="5800725" cy="1190625"/>
                <wp:effectExtent l="0" t="19050" r="0" b="9525"/>
                <wp:wrapNone/>
                <wp:docPr id="4" name="Grupo 4"/>
                <wp:cNvGraphicFramePr/>
                <a:graphic xmlns:a="http://schemas.openxmlformats.org/drawingml/2006/main">
                  <a:graphicData uri="http://schemas.microsoft.com/office/word/2010/wordprocessingGroup">
                    <wpg:wgp>
                      <wpg:cNvGrpSpPr/>
                      <wpg:grpSpPr>
                        <a:xfrm>
                          <a:off x="0" y="0"/>
                          <a:ext cx="5800725" cy="1190625"/>
                          <a:chOff x="0" y="0"/>
                          <a:chExt cx="4420078" cy="909701"/>
                        </a:xfrm>
                      </wpg:grpSpPr>
                      <pic:pic xmlns:pic="http://schemas.openxmlformats.org/drawingml/2006/picture">
                        <pic:nvPicPr>
                          <pic:cNvPr id="5"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6" name="1 CuadroTexto"/>
                        <wps:cNvSpPr txBox="1"/>
                        <wps:spPr>
                          <a:xfrm>
                            <a:off x="2135348" y="99845"/>
                            <a:ext cx="2284730" cy="737870"/>
                          </a:xfrm>
                          <a:prstGeom prst="rect">
                            <a:avLst/>
                          </a:prstGeom>
                          <a:noFill/>
                        </wps:spPr>
                        <wps:txbx>
                          <w:txbxContent>
                            <w:p w:rsidR="001E21A5" w:rsidRPr="001E21A5" w:rsidRDefault="001E21A5" w:rsidP="001E21A5">
                              <w:pPr>
                                <w:pStyle w:val="Ttulo3"/>
                                <w:spacing w:before="30" w:after="30"/>
                                <w:ind w:left="60"/>
                                <w:jc w:val="center"/>
                                <w:rPr>
                                  <w:rFonts w:ascii="Times New Roman" w:hAnsi="Times New Roman" w:cs="Times New Roman"/>
                                  <w:b/>
                                  <w:color w:val="auto"/>
                                  <w:sz w:val="44"/>
                                  <w:szCs w:val="40"/>
                                </w:rPr>
                              </w:pPr>
                              <w:bookmarkStart w:id="0" w:name="_Toc24408616"/>
                              <w:r w:rsidRPr="001E21A5">
                                <w:rPr>
                                  <w:rFonts w:ascii="Times New Roman" w:hAnsi="Times New Roman" w:cs="Times New Roman"/>
                                  <w:b/>
                                  <w:color w:val="auto"/>
                                  <w:sz w:val="44"/>
                                  <w:szCs w:val="40"/>
                                </w:rPr>
                                <w:t>Trabajo docente e innovación</w:t>
                              </w:r>
                              <w:bookmarkEnd w:id="0"/>
                              <w:r w:rsidRPr="001E21A5">
                                <w:rPr>
                                  <w:rFonts w:ascii="Times New Roman" w:hAnsi="Times New Roman" w:cs="Times New Roman"/>
                                  <w:b/>
                                  <w:color w:val="auto"/>
                                  <w:sz w:val="44"/>
                                  <w:szCs w:val="40"/>
                                </w:rPr>
                                <w:t xml:space="preserve"> </w:t>
                              </w:r>
                            </w:p>
                            <w:p w:rsidR="001E21A5" w:rsidRPr="004670C8" w:rsidRDefault="001E21A5" w:rsidP="001E21A5">
                              <w:pPr>
                                <w:pStyle w:val="NormalWeb"/>
                                <w:spacing w:before="0" w:beforeAutospacing="0" w:after="0" w:afterAutospacing="0"/>
                                <w:jc w:val="center"/>
                                <w:rPr>
                                  <w:sz w:val="44"/>
                                  <w:szCs w:val="40"/>
                                </w:rPr>
                              </w:pPr>
                            </w:p>
                          </w:txbxContent>
                        </wps:txbx>
                        <wps:bodyPr wrap="square" rtlCol="0">
                          <a:noAutofit/>
                        </wps:bodyPr>
                      </wps:wsp>
                      <wps:wsp>
                        <wps:cNvPr id="7"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3340ABE" id="Grupo 4" o:spid="_x0000_s1026" style="position:absolute;left:0;text-align:left;margin-left:42.9pt;margin-top:14.2pt;width:456.75pt;height:93.75pt;z-index:251659264;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">
                  <v:imagedata r:id="rId9" o:title=""/>
                  <v:path arrowok="t"/>
                </v:shape>
                <v:shapetype id="_x0000_t202" coordsize="21600,21600" o:spt="202" path="m,l,21600r21600,l21600,xe">
                  <v:stroke joinstyle="miter"/>
                  <v:path gradientshapeok="t" o:connecttype="rect"/>
                </v:shapetype>
                <v:shape id="1 CuadroTexto" o:spid="_x0000_s1028" type="#_x0000_t202" style="position:absolute;left:21353;top:99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1E21A5" w:rsidRPr="001E21A5" w:rsidRDefault="001E21A5" w:rsidP="001E21A5">
                        <w:pPr>
                          <w:pStyle w:val="Ttulo3"/>
                          <w:spacing w:before="30" w:after="30"/>
                          <w:ind w:left="60"/>
                          <w:jc w:val="center"/>
                          <w:rPr>
                            <w:rFonts w:ascii="Times New Roman" w:hAnsi="Times New Roman" w:cs="Times New Roman"/>
                            <w:b/>
                            <w:color w:val="auto"/>
                            <w:sz w:val="44"/>
                            <w:szCs w:val="40"/>
                          </w:rPr>
                        </w:pPr>
                        <w:bookmarkStart w:id="1" w:name="_Toc24408616"/>
                        <w:r w:rsidRPr="001E21A5">
                          <w:rPr>
                            <w:rFonts w:ascii="Times New Roman" w:hAnsi="Times New Roman" w:cs="Times New Roman"/>
                            <w:b/>
                            <w:color w:val="auto"/>
                            <w:sz w:val="44"/>
                            <w:szCs w:val="40"/>
                          </w:rPr>
                          <w:t>Trabajo docente e innovación</w:t>
                        </w:r>
                        <w:bookmarkEnd w:id="1"/>
                        <w:r w:rsidRPr="001E21A5">
                          <w:rPr>
                            <w:rFonts w:ascii="Times New Roman" w:hAnsi="Times New Roman" w:cs="Times New Roman"/>
                            <w:b/>
                            <w:color w:val="auto"/>
                            <w:sz w:val="44"/>
                            <w:szCs w:val="40"/>
                          </w:rPr>
                          <w:t xml:space="preserve"> </w:t>
                        </w:r>
                      </w:p>
                      <w:p w:rsidR="001E21A5" w:rsidRPr="004670C8" w:rsidRDefault="001E21A5" w:rsidP="001E21A5">
                        <w:pPr>
                          <w:pStyle w:val="NormalWeb"/>
                          <w:spacing w:before="0" w:beforeAutospacing="0" w:after="0" w:afterAutospacing="0"/>
                          <w:jc w:val="center"/>
                          <w:rPr>
                            <w:sz w:val="44"/>
                            <w:szCs w:val="40"/>
                          </w:rPr>
                        </w:pP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" strokecolor="black [3200]" strokeweight="1.5pt">
                  <v:stroke joinstyle="miter"/>
                  <v:shadow on="t" color="black" opacity="26214f" origin="-.5,-.5" offset=".74836mm,.74836mm"/>
                </v:line>
                <w10:wrap anchorx="margin"/>
              </v:group>
            </w:pict>
          </mc:Fallback>
        </mc:AlternateContent>
      </w:r>
    </w:p>
    <w:p w:rsidR="001E21A5" w:rsidRPr="00700FBB" w:rsidRDefault="001E21A5" w:rsidP="001E21A5">
      <w:pPr>
        <w:jc w:val="center"/>
        <w:rPr>
          <w:b/>
          <w:sz w:val="20"/>
          <w:szCs w:val="20"/>
        </w:rPr>
      </w:pPr>
    </w:p>
    <w:p w:rsidR="001E21A5" w:rsidRPr="00700FBB" w:rsidRDefault="001E21A5" w:rsidP="001E21A5">
      <w:pPr>
        <w:jc w:val="center"/>
        <w:rPr>
          <w:b/>
          <w:sz w:val="20"/>
          <w:szCs w:val="20"/>
        </w:rPr>
      </w:pPr>
    </w:p>
    <w:p w:rsidR="001E21A5" w:rsidRPr="00D62102" w:rsidRDefault="001E21A5" w:rsidP="001E21A5">
      <w:pPr>
        <w:spacing w:line="480" w:lineRule="auto"/>
        <w:rPr>
          <w:b/>
          <w:sz w:val="32"/>
          <w:szCs w:val="32"/>
        </w:rPr>
      </w:pPr>
    </w:p>
    <w:p w:rsidR="001E21A5" w:rsidRDefault="001E21A5" w:rsidP="001E21A5">
      <w:pPr>
        <w:spacing w:line="360" w:lineRule="auto"/>
        <w:rPr>
          <w:b/>
        </w:rPr>
      </w:pPr>
    </w:p>
    <w:p w:rsidR="00432C21" w:rsidRPr="000737B2" w:rsidRDefault="00432C21" w:rsidP="001E21A5">
      <w:pPr>
        <w:spacing w:line="360" w:lineRule="auto"/>
        <w:jc w:val="center"/>
        <w:rPr>
          <w:sz w:val="22"/>
        </w:rPr>
      </w:pPr>
      <w:r w:rsidRPr="000737B2">
        <w:rPr>
          <w:b/>
          <w:sz w:val="22"/>
        </w:rPr>
        <w:t>Alumna</w:t>
      </w:r>
      <w:r w:rsidRPr="000737B2">
        <w:rPr>
          <w:sz w:val="22"/>
        </w:rPr>
        <w:t xml:space="preserve">: </w:t>
      </w:r>
      <w:r w:rsidR="00974AAA" w:rsidRPr="000737B2">
        <w:rPr>
          <w:sz w:val="22"/>
        </w:rPr>
        <w:t>Denisse Alejandra Rojas Sánchez</w:t>
      </w:r>
    </w:p>
    <w:p w:rsidR="00974AAA" w:rsidRPr="000737B2" w:rsidRDefault="00432C21" w:rsidP="003A646B">
      <w:pPr>
        <w:spacing w:line="360" w:lineRule="auto"/>
        <w:jc w:val="center"/>
        <w:rPr>
          <w:sz w:val="22"/>
        </w:rPr>
      </w:pPr>
      <w:r w:rsidRPr="000737B2">
        <w:rPr>
          <w:b/>
          <w:sz w:val="22"/>
        </w:rPr>
        <w:t>N° de lista:</w:t>
      </w:r>
      <w:r w:rsidRPr="000737B2">
        <w:rPr>
          <w:sz w:val="22"/>
        </w:rPr>
        <w:t xml:space="preserve"> </w:t>
      </w:r>
      <w:r w:rsidR="00974AAA" w:rsidRPr="000737B2">
        <w:rPr>
          <w:sz w:val="22"/>
        </w:rPr>
        <w:t>#18</w:t>
      </w:r>
      <w:r w:rsidR="003A646B" w:rsidRPr="000737B2">
        <w:rPr>
          <w:sz w:val="22"/>
        </w:rPr>
        <w:t xml:space="preserve"> </w:t>
      </w:r>
      <w:r w:rsidR="003A646B" w:rsidRPr="000737B2">
        <w:rPr>
          <w:sz w:val="22"/>
        </w:rPr>
        <w:tab/>
      </w:r>
      <w:r w:rsidRPr="000737B2">
        <w:rPr>
          <w:b/>
          <w:sz w:val="22"/>
        </w:rPr>
        <w:t>Grado y sección</w:t>
      </w:r>
      <w:r w:rsidRPr="000737B2">
        <w:rPr>
          <w:sz w:val="22"/>
        </w:rPr>
        <w:t>: 3” A</w:t>
      </w:r>
      <w:r w:rsidR="00974AAA" w:rsidRPr="000737B2">
        <w:rPr>
          <w:sz w:val="22"/>
        </w:rPr>
        <w:t>”</w:t>
      </w:r>
    </w:p>
    <w:p w:rsidR="003A646B" w:rsidRPr="000737B2" w:rsidRDefault="00432C21" w:rsidP="003A646B">
      <w:pPr>
        <w:spacing w:line="360" w:lineRule="auto"/>
        <w:jc w:val="center"/>
        <w:rPr>
          <w:sz w:val="22"/>
        </w:rPr>
      </w:pPr>
      <w:r w:rsidRPr="000737B2">
        <w:rPr>
          <w:b/>
          <w:sz w:val="22"/>
        </w:rPr>
        <w:t>Maestra:</w:t>
      </w:r>
      <w:r w:rsidRPr="000737B2">
        <w:rPr>
          <w:sz w:val="22"/>
        </w:rPr>
        <w:t xml:space="preserve"> Isabel del Carmen Aguirre Ramos</w:t>
      </w:r>
    </w:p>
    <w:p w:rsidR="00432C21" w:rsidRPr="000737B2" w:rsidRDefault="00432C21" w:rsidP="003A646B">
      <w:pPr>
        <w:spacing w:line="360" w:lineRule="auto"/>
        <w:jc w:val="center"/>
        <w:rPr>
          <w:sz w:val="22"/>
        </w:rPr>
      </w:pPr>
      <w:r w:rsidRPr="000737B2">
        <w:rPr>
          <w:b/>
          <w:sz w:val="22"/>
        </w:rPr>
        <w:t>Asignatura:</w:t>
      </w:r>
      <w:r w:rsidRPr="000737B2">
        <w:rPr>
          <w:sz w:val="22"/>
        </w:rPr>
        <w:t xml:space="preserve"> Trabajo docente e innovación</w:t>
      </w:r>
    </w:p>
    <w:p w:rsidR="003A646B" w:rsidRPr="000737B2" w:rsidRDefault="00432C21" w:rsidP="001E21A5">
      <w:pPr>
        <w:spacing w:line="360" w:lineRule="auto"/>
        <w:jc w:val="center"/>
        <w:rPr>
          <w:b/>
          <w:bCs/>
          <w:sz w:val="28"/>
        </w:rPr>
      </w:pPr>
      <w:r w:rsidRPr="000737B2">
        <w:rPr>
          <w:b/>
          <w:bCs/>
          <w:sz w:val="28"/>
        </w:rPr>
        <w:t>ENSAYO, DIAGNÓSTICO.</w:t>
      </w:r>
    </w:p>
    <w:p w:rsidR="003A646B" w:rsidRPr="000737B2" w:rsidRDefault="003A646B" w:rsidP="003A646B">
      <w:pPr>
        <w:spacing w:line="360" w:lineRule="auto"/>
        <w:jc w:val="center"/>
        <w:rPr>
          <w:b/>
          <w:bCs/>
        </w:rPr>
      </w:pPr>
      <w:r w:rsidRPr="000737B2">
        <w:rPr>
          <w:b/>
          <w:bCs/>
          <w:sz w:val="22"/>
        </w:rPr>
        <w:t>I. INNOVAR PARA LA MEJORA EN EL TRABAJO DOCENTE: FOCALIZAR, DIAGNOSTICAR Y DISEÑAR.</w:t>
      </w:r>
      <w:r w:rsidRPr="000737B2">
        <w:rPr>
          <w:b/>
          <w:bCs/>
        </w:rPr>
        <w:tab/>
      </w:r>
    </w:p>
    <w:p w:rsidR="003A646B" w:rsidRPr="000737B2" w:rsidRDefault="003A646B" w:rsidP="003A646B">
      <w:pPr>
        <w:pStyle w:val="Prrafodelista"/>
        <w:numPr>
          <w:ilvl w:val="0"/>
          <w:numId w:val="1"/>
        </w:numPr>
        <w:spacing w:line="360" w:lineRule="auto"/>
        <w:rPr>
          <w:bCs/>
          <w:sz w:val="22"/>
        </w:rPr>
      </w:pPr>
      <w:r w:rsidRPr="000737B2">
        <w:rPr>
          <w:bCs/>
          <w:sz w:val="22"/>
        </w:rPr>
        <w:t>Realiza diagnósticos de los intereses, motivaciones y necesidades formativas de los alumnos para organizar las actividades de aprendizaje.</w:t>
      </w:r>
      <w:r w:rsidRPr="000737B2">
        <w:rPr>
          <w:bCs/>
          <w:sz w:val="22"/>
        </w:rPr>
        <w:tab/>
      </w:r>
    </w:p>
    <w:p w:rsidR="003A646B" w:rsidRPr="000737B2" w:rsidRDefault="003A646B" w:rsidP="003A646B">
      <w:pPr>
        <w:pStyle w:val="Prrafodelista"/>
        <w:numPr>
          <w:ilvl w:val="0"/>
          <w:numId w:val="1"/>
        </w:numPr>
        <w:spacing w:line="360" w:lineRule="auto"/>
        <w:rPr>
          <w:bCs/>
          <w:sz w:val="22"/>
        </w:rPr>
      </w:pPr>
      <w:r w:rsidRPr="000737B2">
        <w:rPr>
          <w:bCs/>
          <w:sz w:val="22"/>
        </w:rPr>
        <w:t>Diseña estrategias de aprendizaje basadas en las tecnologías de la información y la comunicación de acuerdo con el nivel escolar de los alumnos.</w:t>
      </w:r>
      <w:r w:rsidRPr="000737B2">
        <w:rPr>
          <w:bCs/>
          <w:sz w:val="22"/>
        </w:rPr>
        <w:tab/>
      </w:r>
    </w:p>
    <w:p w:rsidR="003A646B" w:rsidRPr="000737B2" w:rsidRDefault="003A646B" w:rsidP="003A646B">
      <w:pPr>
        <w:pStyle w:val="Prrafodelista"/>
        <w:numPr>
          <w:ilvl w:val="0"/>
          <w:numId w:val="1"/>
        </w:numPr>
        <w:spacing w:line="360" w:lineRule="auto"/>
        <w:rPr>
          <w:bCs/>
          <w:sz w:val="22"/>
        </w:rPr>
      </w:pPr>
      <w:r w:rsidRPr="000737B2">
        <w:rPr>
          <w:bCs/>
          <w:sz w:val="22"/>
        </w:rPr>
        <w:t>Aplica metodologías situadas para el aprendizaje significativo de las diferentes áreas disciplinarias o campos formativos.</w:t>
      </w:r>
      <w:r w:rsidRPr="000737B2">
        <w:rPr>
          <w:bCs/>
          <w:sz w:val="22"/>
        </w:rPr>
        <w:tab/>
      </w:r>
    </w:p>
    <w:p w:rsidR="003A646B" w:rsidRPr="000737B2" w:rsidRDefault="003A646B" w:rsidP="003A646B">
      <w:pPr>
        <w:pStyle w:val="Prrafodelista"/>
        <w:numPr>
          <w:ilvl w:val="0"/>
          <w:numId w:val="1"/>
        </w:numPr>
        <w:spacing w:line="360" w:lineRule="auto"/>
        <w:rPr>
          <w:bCs/>
          <w:sz w:val="22"/>
        </w:rPr>
      </w:pPr>
      <w:r w:rsidRPr="000737B2">
        <w:rPr>
          <w:bCs/>
          <w:sz w:val="22"/>
        </w:rPr>
        <w:t>Utiliza la evaluación diagnóstica, formativa y sumativa, de carácter cuantitativo y cualitativo, con base en teorías de evaluación para el aprendizaje.</w:t>
      </w:r>
      <w:r w:rsidRPr="000737B2">
        <w:rPr>
          <w:bCs/>
          <w:sz w:val="22"/>
        </w:rPr>
        <w:tab/>
      </w:r>
    </w:p>
    <w:p w:rsidR="001E21A5" w:rsidRPr="000737B2" w:rsidRDefault="003A646B" w:rsidP="001E21A5">
      <w:pPr>
        <w:pStyle w:val="Prrafodelista"/>
        <w:numPr>
          <w:ilvl w:val="0"/>
          <w:numId w:val="1"/>
        </w:numPr>
        <w:spacing w:line="360" w:lineRule="auto"/>
        <w:rPr>
          <w:bCs/>
          <w:sz w:val="22"/>
        </w:rPr>
      </w:pPr>
      <w:r w:rsidRPr="000737B2">
        <w:rPr>
          <w:bCs/>
          <w:sz w:val="22"/>
        </w:rPr>
        <w:t>Interpreta los resultados de las evaluaciones para realizar ajustes curriculares y estrategias de aprendizaje.</w:t>
      </w:r>
    </w:p>
    <w:p w:rsidR="000737B2" w:rsidRDefault="000737B2" w:rsidP="001E21A5">
      <w:pPr>
        <w:pStyle w:val="Prrafodelista"/>
        <w:spacing w:line="360" w:lineRule="auto"/>
        <w:jc w:val="right"/>
        <w:rPr>
          <w:bCs/>
        </w:rPr>
      </w:pPr>
    </w:p>
    <w:p w:rsidR="00432C21" w:rsidRPr="000737B2" w:rsidRDefault="000C3873" w:rsidP="001E21A5">
      <w:pPr>
        <w:pStyle w:val="Prrafodelista"/>
        <w:spacing w:line="360" w:lineRule="auto"/>
        <w:jc w:val="right"/>
        <w:rPr>
          <w:bCs/>
          <w:sz w:val="22"/>
        </w:rPr>
      </w:pPr>
      <w:r w:rsidRPr="000737B2">
        <w:rPr>
          <w:bCs/>
        </w:rPr>
        <w:t>Saltillo, Coahuila.</w:t>
      </w:r>
    </w:p>
    <w:sdt>
      <w:sdtPr>
        <w:rPr>
          <w:rFonts w:ascii="Times New Roman" w:eastAsiaTheme="minorHAnsi" w:hAnsi="Times New Roman" w:cstheme="minorBidi"/>
          <w:color w:val="auto"/>
          <w:sz w:val="24"/>
          <w:szCs w:val="22"/>
          <w:lang w:val="es-ES" w:eastAsia="en-US"/>
        </w:rPr>
        <w:id w:val="1966084761"/>
        <w:docPartObj>
          <w:docPartGallery w:val="Table of Contents"/>
          <w:docPartUnique/>
        </w:docPartObj>
      </w:sdtPr>
      <w:sdtEndPr>
        <w:rPr>
          <w:b/>
          <w:bCs/>
        </w:rPr>
      </w:sdtEndPr>
      <w:sdtContent>
        <w:p w:rsidR="002D4127" w:rsidRPr="002D4127" w:rsidRDefault="002D4127" w:rsidP="002D4127">
          <w:pPr>
            <w:pStyle w:val="TtuloTDC"/>
            <w:jc w:val="center"/>
            <w:rPr>
              <w:rFonts w:ascii="Times New Roman" w:hAnsi="Times New Roman" w:cs="Times New Roman"/>
              <w:b/>
              <w:color w:val="000000" w:themeColor="text1"/>
              <w:sz w:val="28"/>
            </w:rPr>
          </w:pPr>
          <w:r w:rsidRPr="002D4127">
            <w:rPr>
              <w:rFonts w:ascii="Times New Roman" w:hAnsi="Times New Roman" w:cs="Times New Roman"/>
              <w:b/>
              <w:color w:val="000000" w:themeColor="text1"/>
              <w:sz w:val="28"/>
              <w:lang w:val="es-ES"/>
            </w:rPr>
            <w:t>ÍNDICE</w:t>
          </w:r>
        </w:p>
        <w:bookmarkStart w:id="2" w:name="_GoBack"/>
        <w:bookmarkEnd w:id="2"/>
        <w:p w:rsidR="007B6CDE" w:rsidRDefault="002D4127" w:rsidP="007B6CDE">
          <w:pPr>
            <w:pStyle w:val="TDC3"/>
            <w:tabs>
              <w:tab w:val="right" w:leader="dot" w:pos="9394"/>
            </w:tabs>
            <w:ind w:left="0"/>
            <w:rPr>
              <w:rFonts w:asciiTheme="minorHAnsi" w:eastAsiaTheme="minorEastAsia" w:hAnsiTheme="minorHAnsi"/>
              <w:noProof/>
              <w:sz w:val="22"/>
              <w:lang w:eastAsia="es-MX"/>
            </w:rPr>
          </w:pPr>
          <w:r>
            <w:fldChar w:fldCharType="begin"/>
          </w:r>
          <w:r>
            <w:instrText xml:space="preserve"> TOC \o "1-3" \h \z \u </w:instrText>
          </w:r>
          <w:r>
            <w:fldChar w:fldCharType="separate"/>
          </w:r>
          <w:hyperlink r:id="rId10" w:anchor="_Toc24408616" w:history="1">
            <w:r w:rsidR="007B6CDE">
              <w:rPr>
                <w:rStyle w:val="Hipervnculo"/>
                <w:rFonts w:cs="Times New Roman"/>
                <w:b/>
                <w:noProof/>
              </w:rPr>
              <w:t>Portada</w:t>
            </w:r>
            <w:r w:rsidR="007B6CDE">
              <w:rPr>
                <w:noProof/>
                <w:webHidden/>
              </w:rPr>
              <w:tab/>
            </w:r>
            <w:r w:rsidR="007B6CDE">
              <w:rPr>
                <w:noProof/>
                <w:webHidden/>
              </w:rPr>
              <w:fldChar w:fldCharType="begin"/>
            </w:r>
            <w:r w:rsidR="007B6CDE">
              <w:rPr>
                <w:noProof/>
                <w:webHidden/>
              </w:rPr>
              <w:instrText xml:space="preserve"> PAGEREF _Toc24408616 \h </w:instrText>
            </w:r>
            <w:r w:rsidR="007B6CDE">
              <w:rPr>
                <w:noProof/>
                <w:webHidden/>
              </w:rPr>
            </w:r>
            <w:r w:rsidR="007B6CDE">
              <w:rPr>
                <w:noProof/>
                <w:webHidden/>
              </w:rPr>
              <w:fldChar w:fldCharType="separate"/>
            </w:r>
            <w:r w:rsidR="007B6CDE">
              <w:rPr>
                <w:noProof/>
                <w:webHidden/>
              </w:rPr>
              <w:t>1</w:t>
            </w:r>
            <w:r w:rsidR="007B6CDE">
              <w:rPr>
                <w:noProof/>
                <w:webHidden/>
              </w:rPr>
              <w:fldChar w:fldCharType="end"/>
            </w:r>
          </w:hyperlink>
        </w:p>
        <w:p w:rsidR="007B6CDE" w:rsidRDefault="007B6CDE">
          <w:pPr>
            <w:pStyle w:val="TDC1"/>
            <w:tabs>
              <w:tab w:val="right" w:leader="dot" w:pos="9394"/>
            </w:tabs>
            <w:rPr>
              <w:rFonts w:asciiTheme="minorHAnsi" w:eastAsiaTheme="minorEastAsia" w:hAnsiTheme="minorHAnsi"/>
              <w:noProof/>
              <w:sz w:val="22"/>
              <w:lang w:eastAsia="es-MX"/>
            </w:rPr>
          </w:pPr>
          <w:hyperlink w:anchor="_Toc24408617" w:history="1">
            <w:r w:rsidRPr="00D73093">
              <w:rPr>
                <w:rStyle w:val="Hipervnculo"/>
                <w:rFonts w:cs="Times New Roman"/>
                <w:b/>
                <w:noProof/>
              </w:rPr>
              <w:t>Introducción</w:t>
            </w:r>
            <w:r>
              <w:rPr>
                <w:noProof/>
                <w:webHidden/>
              </w:rPr>
              <w:tab/>
            </w:r>
            <w:r>
              <w:rPr>
                <w:noProof/>
                <w:webHidden/>
              </w:rPr>
              <w:fldChar w:fldCharType="begin"/>
            </w:r>
            <w:r>
              <w:rPr>
                <w:noProof/>
                <w:webHidden/>
              </w:rPr>
              <w:instrText xml:space="preserve"> PAGEREF _Toc24408617 \h </w:instrText>
            </w:r>
            <w:r>
              <w:rPr>
                <w:noProof/>
                <w:webHidden/>
              </w:rPr>
            </w:r>
            <w:r>
              <w:rPr>
                <w:noProof/>
                <w:webHidden/>
              </w:rPr>
              <w:fldChar w:fldCharType="separate"/>
            </w:r>
            <w:r>
              <w:rPr>
                <w:noProof/>
                <w:webHidden/>
              </w:rPr>
              <w:t>3</w:t>
            </w:r>
            <w:r>
              <w:rPr>
                <w:noProof/>
                <w:webHidden/>
              </w:rPr>
              <w:fldChar w:fldCharType="end"/>
            </w:r>
          </w:hyperlink>
        </w:p>
        <w:p w:rsidR="007B6CDE" w:rsidRDefault="007B6CDE">
          <w:pPr>
            <w:pStyle w:val="TDC1"/>
            <w:tabs>
              <w:tab w:val="right" w:leader="dot" w:pos="9394"/>
            </w:tabs>
            <w:rPr>
              <w:rFonts w:asciiTheme="minorHAnsi" w:eastAsiaTheme="minorEastAsia" w:hAnsiTheme="minorHAnsi"/>
              <w:noProof/>
              <w:sz w:val="22"/>
              <w:lang w:eastAsia="es-MX"/>
            </w:rPr>
          </w:pPr>
          <w:hyperlink w:anchor="_Toc24408618" w:history="1">
            <w:r w:rsidRPr="00D73093">
              <w:rPr>
                <w:rStyle w:val="Hipervnculo"/>
                <w:rFonts w:cs="Times New Roman"/>
                <w:b/>
                <w:noProof/>
              </w:rPr>
              <w:t>Contexto</w:t>
            </w:r>
            <w:r>
              <w:rPr>
                <w:noProof/>
                <w:webHidden/>
              </w:rPr>
              <w:tab/>
            </w:r>
            <w:r>
              <w:rPr>
                <w:noProof/>
                <w:webHidden/>
              </w:rPr>
              <w:fldChar w:fldCharType="begin"/>
            </w:r>
            <w:r>
              <w:rPr>
                <w:noProof/>
                <w:webHidden/>
              </w:rPr>
              <w:instrText xml:space="preserve"> PAGEREF _Toc24408618 \h </w:instrText>
            </w:r>
            <w:r>
              <w:rPr>
                <w:noProof/>
                <w:webHidden/>
              </w:rPr>
            </w:r>
            <w:r>
              <w:rPr>
                <w:noProof/>
                <w:webHidden/>
              </w:rPr>
              <w:fldChar w:fldCharType="separate"/>
            </w:r>
            <w:r>
              <w:rPr>
                <w:noProof/>
                <w:webHidden/>
              </w:rPr>
              <w:t>4</w:t>
            </w:r>
            <w:r>
              <w:rPr>
                <w:noProof/>
                <w:webHidden/>
              </w:rPr>
              <w:fldChar w:fldCharType="end"/>
            </w:r>
          </w:hyperlink>
        </w:p>
        <w:p w:rsidR="007B6CDE" w:rsidRDefault="007B6CDE">
          <w:pPr>
            <w:pStyle w:val="TDC1"/>
            <w:tabs>
              <w:tab w:val="right" w:leader="dot" w:pos="9394"/>
            </w:tabs>
            <w:rPr>
              <w:rFonts w:asciiTheme="minorHAnsi" w:eastAsiaTheme="minorEastAsia" w:hAnsiTheme="minorHAnsi"/>
              <w:noProof/>
              <w:sz w:val="22"/>
              <w:lang w:eastAsia="es-MX"/>
            </w:rPr>
          </w:pPr>
          <w:hyperlink w:anchor="_Toc24408619" w:history="1">
            <w:r w:rsidRPr="00D73093">
              <w:rPr>
                <w:rStyle w:val="Hipervnculo"/>
                <w:rFonts w:cs="Times New Roman"/>
                <w:b/>
                <w:noProof/>
              </w:rPr>
              <w:t>Institución</w:t>
            </w:r>
            <w:r>
              <w:rPr>
                <w:noProof/>
                <w:webHidden/>
              </w:rPr>
              <w:tab/>
            </w:r>
            <w:r>
              <w:rPr>
                <w:noProof/>
                <w:webHidden/>
              </w:rPr>
              <w:fldChar w:fldCharType="begin"/>
            </w:r>
            <w:r>
              <w:rPr>
                <w:noProof/>
                <w:webHidden/>
              </w:rPr>
              <w:instrText xml:space="preserve"> PAGEREF _Toc24408619 \h </w:instrText>
            </w:r>
            <w:r>
              <w:rPr>
                <w:noProof/>
                <w:webHidden/>
              </w:rPr>
            </w:r>
            <w:r>
              <w:rPr>
                <w:noProof/>
                <w:webHidden/>
              </w:rPr>
              <w:fldChar w:fldCharType="separate"/>
            </w:r>
            <w:r>
              <w:rPr>
                <w:noProof/>
                <w:webHidden/>
              </w:rPr>
              <w:t>5</w:t>
            </w:r>
            <w:r>
              <w:rPr>
                <w:noProof/>
                <w:webHidden/>
              </w:rPr>
              <w:fldChar w:fldCharType="end"/>
            </w:r>
          </w:hyperlink>
        </w:p>
        <w:p w:rsidR="007B6CDE" w:rsidRDefault="007B6CDE">
          <w:pPr>
            <w:pStyle w:val="TDC1"/>
            <w:tabs>
              <w:tab w:val="right" w:leader="dot" w:pos="9394"/>
            </w:tabs>
            <w:rPr>
              <w:rFonts w:asciiTheme="minorHAnsi" w:eastAsiaTheme="minorEastAsia" w:hAnsiTheme="minorHAnsi"/>
              <w:noProof/>
              <w:sz w:val="22"/>
              <w:lang w:eastAsia="es-MX"/>
            </w:rPr>
          </w:pPr>
          <w:hyperlink w:anchor="_Toc24408620" w:history="1">
            <w:r w:rsidRPr="00D73093">
              <w:rPr>
                <w:rStyle w:val="Hipervnculo"/>
                <w:rFonts w:cs="Times New Roman"/>
                <w:b/>
                <w:noProof/>
              </w:rPr>
              <w:t>Aula</w:t>
            </w:r>
            <w:r>
              <w:rPr>
                <w:noProof/>
                <w:webHidden/>
              </w:rPr>
              <w:tab/>
            </w:r>
            <w:r>
              <w:rPr>
                <w:noProof/>
                <w:webHidden/>
              </w:rPr>
              <w:fldChar w:fldCharType="begin"/>
            </w:r>
            <w:r>
              <w:rPr>
                <w:noProof/>
                <w:webHidden/>
              </w:rPr>
              <w:instrText xml:space="preserve"> PAGEREF _Toc24408620 \h </w:instrText>
            </w:r>
            <w:r>
              <w:rPr>
                <w:noProof/>
                <w:webHidden/>
              </w:rPr>
            </w:r>
            <w:r>
              <w:rPr>
                <w:noProof/>
                <w:webHidden/>
              </w:rPr>
              <w:fldChar w:fldCharType="separate"/>
            </w:r>
            <w:r>
              <w:rPr>
                <w:noProof/>
                <w:webHidden/>
              </w:rPr>
              <w:t>6</w:t>
            </w:r>
            <w:r>
              <w:rPr>
                <w:noProof/>
                <w:webHidden/>
              </w:rPr>
              <w:fldChar w:fldCharType="end"/>
            </w:r>
          </w:hyperlink>
        </w:p>
        <w:p w:rsidR="007B6CDE" w:rsidRDefault="007B6CDE">
          <w:pPr>
            <w:pStyle w:val="TDC1"/>
            <w:tabs>
              <w:tab w:val="right" w:leader="dot" w:pos="9394"/>
            </w:tabs>
            <w:rPr>
              <w:rFonts w:asciiTheme="minorHAnsi" w:eastAsiaTheme="minorEastAsia" w:hAnsiTheme="minorHAnsi"/>
              <w:noProof/>
              <w:sz w:val="22"/>
              <w:lang w:eastAsia="es-MX"/>
            </w:rPr>
          </w:pPr>
          <w:hyperlink w:anchor="_Toc24408621" w:history="1">
            <w:r w:rsidRPr="00D73093">
              <w:rPr>
                <w:rStyle w:val="Hipervnculo"/>
                <w:rFonts w:cs="Times New Roman"/>
                <w:b/>
                <w:noProof/>
              </w:rPr>
              <w:t>Alumnos</w:t>
            </w:r>
            <w:r>
              <w:rPr>
                <w:noProof/>
                <w:webHidden/>
              </w:rPr>
              <w:tab/>
            </w:r>
            <w:r>
              <w:rPr>
                <w:noProof/>
                <w:webHidden/>
              </w:rPr>
              <w:fldChar w:fldCharType="begin"/>
            </w:r>
            <w:r>
              <w:rPr>
                <w:noProof/>
                <w:webHidden/>
              </w:rPr>
              <w:instrText xml:space="preserve"> PAGEREF _Toc24408621 \h </w:instrText>
            </w:r>
            <w:r>
              <w:rPr>
                <w:noProof/>
                <w:webHidden/>
              </w:rPr>
            </w:r>
            <w:r>
              <w:rPr>
                <w:noProof/>
                <w:webHidden/>
              </w:rPr>
              <w:fldChar w:fldCharType="separate"/>
            </w:r>
            <w:r>
              <w:rPr>
                <w:noProof/>
                <w:webHidden/>
              </w:rPr>
              <w:t>7</w:t>
            </w:r>
            <w:r>
              <w:rPr>
                <w:noProof/>
                <w:webHidden/>
              </w:rPr>
              <w:fldChar w:fldCharType="end"/>
            </w:r>
          </w:hyperlink>
        </w:p>
        <w:p w:rsidR="007B6CDE" w:rsidRDefault="007B6CDE">
          <w:pPr>
            <w:pStyle w:val="TDC1"/>
            <w:tabs>
              <w:tab w:val="right" w:leader="dot" w:pos="9394"/>
            </w:tabs>
            <w:rPr>
              <w:rFonts w:asciiTheme="minorHAnsi" w:eastAsiaTheme="minorEastAsia" w:hAnsiTheme="minorHAnsi"/>
              <w:noProof/>
              <w:sz w:val="22"/>
              <w:lang w:eastAsia="es-MX"/>
            </w:rPr>
          </w:pPr>
          <w:hyperlink w:anchor="_Toc24408622" w:history="1">
            <w:r w:rsidRPr="00D73093">
              <w:rPr>
                <w:rStyle w:val="Hipervnculo"/>
                <w:rFonts w:cs="Times New Roman"/>
                <w:b/>
                <w:noProof/>
              </w:rPr>
              <w:t>Conclusión</w:t>
            </w:r>
            <w:r>
              <w:rPr>
                <w:noProof/>
                <w:webHidden/>
              </w:rPr>
              <w:tab/>
            </w:r>
            <w:r>
              <w:rPr>
                <w:noProof/>
                <w:webHidden/>
              </w:rPr>
              <w:fldChar w:fldCharType="begin"/>
            </w:r>
            <w:r>
              <w:rPr>
                <w:noProof/>
                <w:webHidden/>
              </w:rPr>
              <w:instrText xml:space="preserve"> PAGEREF _Toc24408622 \h </w:instrText>
            </w:r>
            <w:r>
              <w:rPr>
                <w:noProof/>
                <w:webHidden/>
              </w:rPr>
            </w:r>
            <w:r>
              <w:rPr>
                <w:noProof/>
                <w:webHidden/>
              </w:rPr>
              <w:fldChar w:fldCharType="separate"/>
            </w:r>
            <w:r>
              <w:rPr>
                <w:noProof/>
                <w:webHidden/>
              </w:rPr>
              <w:t>8</w:t>
            </w:r>
            <w:r>
              <w:rPr>
                <w:noProof/>
                <w:webHidden/>
              </w:rPr>
              <w:fldChar w:fldCharType="end"/>
            </w:r>
          </w:hyperlink>
        </w:p>
        <w:p w:rsidR="007B6CDE" w:rsidRDefault="007B6CDE">
          <w:pPr>
            <w:pStyle w:val="TDC1"/>
            <w:tabs>
              <w:tab w:val="right" w:leader="dot" w:pos="9394"/>
            </w:tabs>
            <w:rPr>
              <w:rFonts w:asciiTheme="minorHAnsi" w:eastAsiaTheme="minorEastAsia" w:hAnsiTheme="minorHAnsi"/>
              <w:noProof/>
              <w:sz w:val="22"/>
              <w:lang w:eastAsia="es-MX"/>
            </w:rPr>
          </w:pPr>
          <w:hyperlink w:anchor="_Toc24408623" w:history="1">
            <w:r w:rsidRPr="00D73093">
              <w:rPr>
                <w:rStyle w:val="Hipervnculo"/>
                <w:noProof/>
                <w:lang w:val="es-ES"/>
              </w:rPr>
              <w:t>Referencias</w:t>
            </w:r>
            <w:r>
              <w:rPr>
                <w:noProof/>
                <w:webHidden/>
              </w:rPr>
              <w:tab/>
            </w:r>
            <w:r>
              <w:rPr>
                <w:noProof/>
                <w:webHidden/>
              </w:rPr>
              <w:fldChar w:fldCharType="begin"/>
            </w:r>
            <w:r>
              <w:rPr>
                <w:noProof/>
                <w:webHidden/>
              </w:rPr>
              <w:instrText xml:space="preserve"> PAGEREF _Toc24408623 \h </w:instrText>
            </w:r>
            <w:r>
              <w:rPr>
                <w:noProof/>
                <w:webHidden/>
              </w:rPr>
            </w:r>
            <w:r>
              <w:rPr>
                <w:noProof/>
                <w:webHidden/>
              </w:rPr>
              <w:fldChar w:fldCharType="separate"/>
            </w:r>
            <w:r>
              <w:rPr>
                <w:noProof/>
                <w:webHidden/>
              </w:rPr>
              <w:t>9</w:t>
            </w:r>
            <w:r>
              <w:rPr>
                <w:noProof/>
                <w:webHidden/>
              </w:rPr>
              <w:fldChar w:fldCharType="end"/>
            </w:r>
          </w:hyperlink>
        </w:p>
        <w:p w:rsidR="007B6CDE" w:rsidRDefault="007B6CDE">
          <w:pPr>
            <w:pStyle w:val="TDC1"/>
            <w:tabs>
              <w:tab w:val="right" w:leader="dot" w:pos="9394"/>
            </w:tabs>
            <w:rPr>
              <w:rFonts w:asciiTheme="minorHAnsi" w:eastAsiaTheme="minorEastAsia" w:hAnsiTheme="minorHAnsi"/>
              <w:noProof/>
              <w:sz w:val="22"/>
              <w:lang w:eastAsia="es-MX"/>
            </w:rPr>
          </w:pPr>
          <w:hyperlink w:anchor="_Toc24408624" w:history="1">
            <w:r w:rsidRPr="00D73093">
              <w:rPr>
                <w:rStyle w:val="Hipervnculo"/>
                <w:rFonts w:cs="Times New Roman"/>
                <w:b/>
                <w:noProof/>
              </w:rPr>
              <w:t>Anexo</w:t>
            </w:r>
            <w:r>
              <w:rPr>
                <w:noProof/>
                <w:webHidden/>
              </w:rPr>
              <w:tab/>
            </w:r>
            <w:r>
              <w:rPr>
                <w:noProof/>
                <w:webHidden/>
              </w:rPr>
              <w:fldChar w:fldCharType="begin"/>
            </w:r>
            <w:r>
              <w:rPr>
                <w:noProof/>
                <w:webHidden/>
              </w:rPr>
              <w:instrText xml:space="preserve"> PAGEREF _Toc24408624 \h </w:instrText>
            </w:r>
            <w:r>
              <w:rPr>
                <w:noProof/>
                <w:webHidden/>
              </w:rPr>
            </w:r>
            <w:r>
              <w:rPr>
                <w:noProof/>
                <w:webHidden/>
              </w:rPr>
              <w:fldChar w:fldCharType="separate"/>
            </w:r>
            <w:r>
              <w:rPr>
                <w:noProof/>
                <w:webHidden/>
              </w:rPr>
              <w:t>10</w:t>
            </w:r>
            <w:r>
              <w:rPr>
                <w:noProof/>
                <w:webHidden/>
              </w:rPr>
              <w:fldChar w:fldCharType="end"/>
            </w:r>
          </w:hyperlink>
        </w:p>
        <w:p w:rsidR="002D4127" w:rsidRDefault="002D4127">
          <w:r>
            <w:rPr>
              <w:b/>
              <w:bCs/>
              <w:lang w:val="es-ES"/>
            </w:rPr>
            <w:fldChar w:fldCharType="end"/>
          </w:r>
        </w:p>
      </w:sdtContent>
    </w:sdt>
    <w:p w:rsidR="002D4127" w:rsidRPr="002D4127" w:rsidRDefault="002D4127" w:rsidP="002D4127">
      <w:pPr>
        <w:spacing w:line="360" w:lineRule="auto"/>
        <w:jc w:val="right"/>
        <w:rPr>
          <w:bCs/>
          <w:sz w:val="28"/>
        </w:rPr>
      </w:pPr>
    </w:p>
    <w:p w:rsidR="000C3873" w:rsidRDefault="000C3873" w:rsidP="000E7339">
      <w:pPr>
        <w:spacing w:line="480" w:lineRule="auto"/>
        <w:jc w:val="both"/>
        <w:rPr>
          <w:b/>
          <w:bCs/>
          <w:sz w:val="28"/>
        </w:rPr>
      </w:pPr>
    </w:p>
    <w:p w:rsidR="000C3873" w:rsidRDefault="000C3873" w:rsidP="000E7339">
      <w:pPr>
        <w:spacing w:line="480" w:lineRule="auto"/>
        <w:jc w:val="both"/>
        <w:rPr>
          <w:b/>
          <w:bCs/>
          <w:sz w:val="28"/>
        </w:rPr>
      </w:pPr>
    </w:p>
    <w:p w:rsidR="000C3873" w:rsidRDefault="000C3873" w:rsidP="000E7339">
      <w:pPr>
        <w:spacing w:line="480" w:lineRule="auto"/>
        <w:jc w:val="both"/>
        <w:rPr>
          <w:b/>
          <w:bCs/>
          <w:sz w:val="28"/>
        </w:rPr>
      </w:pPr>
    </w:p>
    <w:p w:rsidR="000C3873" w:rsidRDefault="000C3873" w:rsidP="000E7339">
      <w:pPr>
        <w:spacing w:line="480" w:lineRule="auto"/>
        <w:jc w:val="both"/>
        <w:rPr>
          <w:b/>
          <w:bCs/>
          <w:sz w:val="28"/>
        </w:rPr>
      </w:pPr>
    </w:p>
    <w:p w:rsidR="000C3873" w:rsidRDefault="000C3873" w:rsidP="000E7339">
      <w:pPr>
        <w:spacing w:line="480" w:lineRule="auto"/>
        <w:jc w:val="both"/>
        <w:rPr>
          <w:b/>
          <w:bCs/>
          <w:sz w:val="28"/>
        </w:rPr>
      </w:pPr>
    </w:p>
    <w:p w:rsidR="000C3873" w:rsidRDefault="000C3873" w:rsidP="000E7339">
      <w:pPr>
        <w:spacing w:line="480" w:lineRule="auto"/>
        <w:jc w:val="both"/>
        <w:rPr>
          <w:b/>
          <w:bCs/>
          <w:sz w:val="28"/>
        </w:rPr>
      </w:pPr>
    </w:p>
    <w:p w:rsidR="000C3873" w:rsidRDefault="000C3873" w:rsidP="000E7339">
      <w:pPr>
        <w:spacing w:line="480" w:lineRule="auto"/>
        <w:jc w:val="both"/>
        <w:rPr>
          <w:b/>
          <w:bCs/>
          <w:sz w:val="28"/>
        </w:rPr>
      </w:pPr>
    </w:p>
    <w:p w:rsidR="000C3873" w:rsidRDefault="000C3873" w:rsidP="000E7339">
      <w:pPr>
        <w:spacing w:line="480" w:lineRule="auto"/>
        <w:jc w:val="both"/>
        <w:rPr>
          <w:b/>
          <w:bCs/>
          <w:sz w:val="28"/>
        </w:rPr>
      </w:pPr>
    </w:p>
    <w:p w:rsidR="000C3873" w:rsidRDefault="000C3873" w:rsidP="000E7339">
      <w:pPr>
        <w:spacing w:line="480" w:lineRule="auto"/>
        <w:jc w:val="both"/>
        <w:rPr>
          <w:b/>
          <w:bCs/>
          <w:sz w:val="28"/>
        </w:rPr>
      </w:pPr>
    </w:p>
    <w:p w:rsidR="000C3873" w:rsidRDefault="000C3873" w:rsidP="000E7339">
      <w:pPr>
        <w:spacing w:line="480" w:lineRule="auto"/>
        <w:jc w:val="both"/>
        <w:rPr>
          <w:b/>
          <w:bCs/>
          <w:sz w:val="28"/>
        </w:rPr>
      </w:pPr>
    </w:p>
    <w:p w:rsidR="000C3873" w:rsidRDefault="000C3873" w:rsidP="000E7339">
      <w:pPr>
        <w:spacing w:line="480" w:lineRule="auto"/>
        <w:jc w:val="both"/>
        <w:rPr>
          <w:b/>
          <w:bCs/>
          <w:sz w:val="28"/>
        </w:rPr>
      </w:pPr>
    </w:p>
    <w:p w:rsidR="000737B2" w:rsidRDefault="000737B2" w:rsidP="000E7339">
      <w:pPr>
        <w:spacing w:line="480" w:lineRule="auto"/>
        <w:jc w:val="both"/>
        <w:rPr>
          <w:b/>
          <w:bCs/>
          <w:sz w:val="28"/>
        </w:rPr>
      </w:pPr>
    </w:p>
    <w:p w:rsidR="000C3873" w:rsidRPr="003A646B" w:rsidRDefault="000C3873" w:rsidP="003A646B">
      <w:pPr>
        <w:pStyle w:val="Ttulo1"/>
        <w:spacing w:line="480" w:lineRule="auto"/>
        <w:jc w:val="center"/>
        <w:rPr>
          <w:rFonts w:ascii="Times New Roman" w:hAnsi="Times New Roman" w:cs="Times New Roman"/>
          <w:b/>
          <w:color w:val="000000" w:themeColor="text1"/>
          <w:sz w:val="28"/>
        </w:rPr>
      </w:pPr>
      <w:bookmarkStart w:id="3" w:name="_Toc24408617"/>
      <w:r w:rsidRPr="000C3873">
        <w:rPr>
          <w:rFonts w:ascii="Times New Roman" w:hAnsi="Times New Roman" w:cs="Times New Roman"/>
          <w:b/>
          <w:color w:val="000000" w:themeColor="text1"/>
          <w:sz w:val="28"/>
        </w:rPr>
        <w:t>Introducción</w:t>
      </w:r>
      <w:bookmarkEnd w:id="3"/>
    </w:p>
    <w:p w:rsidR="000E7339" w:rsidRDefault="000C3873" w:rsidP="00131E52">
      <w:pPr>
        <w:spacing w:line="480" w:lineRule="auto"/>
        <w:ind w:firstLine="708"/>
        <w:jc w:val="both"/>
        <w:rPr>
          <w:bCs/>
        </w:rPr>
      </w:pPr>
      <w:r w:rsidRPr="000C3873">
        <w:rPr>
          <w:bCs/>
        </w:rPr>
        <w:t xml:space="preserve">El presente documento </w:t>
      </w:r>
      <w:r w:rsidR="003A646B">
        <w:rPr>
          <w:bCs/>
        </w:rPr>
        <w:t xml:space="preserve">se </w:t>
      </w:r>
      <w:r w:rsidR="00991679">
        <w:rPr>
          <w:bCs/>
        </w:rPr>
        <w:t>hablará</w:t>
      </w:r>
      <w:r w:rsidR="003A646B">
        <w:rPr>
          <w:bCs/>
        </w:rPr>
        <w:t xml:space="preserve"> de manera general </w:t>
      </w:r>
      <w:r w:rsidR="00991679">
        <w:rPr>
          <w:bCs/>
        </w:rPr>
        <w:t xml:space="preserve">y en descripción </w:t>
      </w:r>
      <w:r w:rsidR="002D4127">
        <w:rPr>
          <w:bCs/>
        </w:rPr>
        <w:t>de un</w:t>
      </w:r>
      <w:r w:rsidR="003A646B">
        <w:rPr>
          <w:bCs/>
        </w:rPr>
        <w:t xml:space="preserve"> </w:t>
      </w:r>
      <w:r w:rsidR="00991679">
        <w:rPr>
          <w:bCs/>
        </w:rPr>
        <w:t>diagnóstico, en</w:t>
      </w:r>
      <w:r w:rsidR="00991679" w:rsidRPr="00991679">
        <w:rPr>
          <w:bCs/>
        </w:rPr>
        <w:t xml:space="preserve"> el cual se</w:t>
      </w:r>
      <w:r w:rsidR="00991679">
        <w:rPr>
          <w:bCs/>
        </w:rPr>
        <w:t>r</w:t>
      </w:r>
      <w:r w:rsidR="00991679" w:rsidRPr="00991679">
        <w:rPr>
          <w:bCs/>
        </w:rPr>
        <w:t>á incluido el contexto, la institución de practica y grupo escolar atendido, apoyándose de la información recabada</w:t>
      </w:r>
      <w:r w:rsidR="00991679">
        <w:rPr>
          <w:bCs/>
        </w:rPr>
        <w:t xml:space="preserve"> por medio de instrumentos, indicadores </w:t>
      </w:r>
      <w:r w:rsidR="00991679" w:rsidRPr="00991679">
        <w:rPr>
          <w:bCs/>
        </w:rPr>
        <w:t>y de los procesos de observación, así como el seguimiento y evaluación en el periodo de práctica.</w:t>
      </w:r>
    </w:p>
    <w:p w:rsidR="000C3873" w:rsidRPr="000C3873" w:rsidRDefault="000C3873" w:rsidP="00991679">
      <w:pPr>
        <w:spacing w:line="480" w:lineRule="auto"/>
        <w:jc w:val="both"/>
        <w:rPr>
          <w:bCs/>
        </w:rPr>
      </w:pPr>
      <w:r w:rsidRPr="000C3873">
        <w:rPr>
          <w:bCs/>
        </w:rPr>
        <w:t xml:space="preserve">Para obtener la información </w:t>
      </w:r>
      <w:r w:rsidR="00131E52">
        <w:rPr>
          <w:bCs/>
        </w:rPr>
        <w:t>se realizó una serie de instrumentos</w:t>
      </w:r>
      <w:r w:rsidR="00991679">
        <w:rPr>
          <w:bCs/>
        </w:rPr>
        <w:t xml:space="preserve"> como se mencionó anteriormente </w:t>
      </w:r>
      <w:r w:rsidR="00991679" w:rsidRPr="000C3873">
        <w:rPr>
          <w:bCs/>
        </w:rPr>
        <w:t>tales</w:t>
      </w:r>
      <w:r w:rsidRPr="000C3873">
        <w:rPr>
          <w:bCs/>
        </w:rPr>
        <w:t xml:space="preserve"> como entrevistas dirigidas al personal de la institución asimismo </w:t>
      </w:r>
      <w:r w:rsidR="00131E52" w:rsidRPr="000C3873">
        <w:rPr>
          <w:bCs/>
        </w:rPr>
        <w:t>cuestionarios,</w:t>
      </w:r>
      <w:r w:rsidR="00131E52">
        <w:rPr>
          <w:bCs/>
        </w:rPr>
        <w:t xml:space="preserve"> indicadores por parte de cada asignaturas, </w:t>
      </w:r>
      <w:r w:rsidR="00991679" w:rsidRPr="000C3873">
        <w:rPr>
          <w:bCs/>
        </w:rPr>
        <w:t xml:space="preserve"> listas</w:t>
      </w:r>
      <w:r w:rsidRPr="000C3873">
        <w:rPr>
          <w:bCs/>
        </w:rPr>
        <w:t xml:space="preserve"> de cotejo</w:t>
      </w:r>
      <w:r w:rsidR="00991679">
        <w:rPr>
          <w:bCs/>
        </w:rPr>
        <w:t xml:space="preserve"> o rubricas para observar el desarrollo de aprendizaje en los niños durante la práctica</w:t>
      </w:r>
      <w:r w:rsidRPr="000C3873">
        <w:rPr>
          <w:bCs/>
        </w:rPr>
        <w:t>, además de nuestro respectivo diario de campo en el cual se redactó cada acontec</w:t>
      </w:r>
      <w:r w:rsidR="00991679">
        <w:rPr>
          <w:bCs/>
        </w:rPr>
        <w:t>imiento visto por su servidora</w:t>
      </w:r>
      <w:r w:rsidRPr="000C3873">
        <w:rPr>
          <w:bCs/>
        </w:rPr>
        <w:t xml:space="preserve"> para describir y </w:t>
      </w:r>
      <w:r w:rsidR="00991679">
        <w:rPr>
          <w:bCs/>
        </w:rPr>
        <w:t>menciona</w:t>
      </w:r>
      <w:r w:rsidRPr="000C3873">
        <w:rPr>
          <w:bCs/>
        </w:rPr>
        <w:t>r que la información que vamos a presentar en este informe está comprobada. </w:t>
      </w:r>
    </w:p>
    <w:p w:rsidR="000C3873" w:rsidRPr="000C3873" w:rsidRDefault="000C3873" w:rsidP="00991679">
      <w:pPr>
        <w:spacing w:line="480" w:lineRule="auto"/>
        <w:jc w:val="both"/>
        <w:rPr>
          <w:bCs/>
        </w:rPr>
      </w:pPr>
      <w:r w:rsidRPr="000C3873">
        <w:rPr>
          <w:bCs/>
        </w:rPr>
        <w:t xml:space="preserve">Por ello </w:t>
      </w:r>
      <w:r w:rsidR="00991679">
        <w:rPr>
          <w:bCs/>
        </w:rPr>
        <w:t xml:space="preserve">se </w:t>
      </w:r>
      <w:r w:rsidR="00312531">
        <w:rPr>
          <w:bCs/>
        </w:rPr>
        <w:t>realizó</w:t>
      </w:r>
      <w:r w:rsidRPr="000C3873">
        <w:rPr>
          <w:bCs/>
        </w:rPr>
        <w:t xml:space="preserve"> una investigación de manera directa, adentrándonos en el contexto</w:t>
      </w:r>
      <w:r w:rsidR="00312531">
        <w:rPr>
          <w:bCs/>
        </w:rPr>
        <w:t xml:space="preserve"> formativo en un periodo de dos semanas </w:t>
      </w:r>
      <w:r w:rsidR="00131E52">
        <w:rPr>
          <w:bCs/>
        </w:rPr>
        <w:t>a mediado</w:t>
      </w:r>
      <w:r w:rsidRPr="000C3873">
        <w:rPr>
          <w:bCs/>
        </w:rPr>
        <w:t xml:space="preserve">s del </w:t>
      </w:r>
      <w:r w:rsidR="00131E52" w:rsidRPr="000C3873">
        <w:rPr>
          <w:bCs/>
        </w:rPr>
        <w:t xml:space="preserve">mes </w:t>
      </w:r>
      <w:r w:rsidR="00131E52">
        <w:rPr>
          <w:bCs/>
        </w:rPr>
        <w:t xml:space="preserve">de octubre, en los días 14 al 25 </w:t>
      </w:r>
      <w:r w:rsidRPr="000C3873">
        <w:rPr>
          <w:bCs/>
        </w:rPr>
        <w:t>del presente año. </w:t>
      </w:r>
    </w:p>
    <w:p w:rsidR="00131E52" w:rsidRDefault="00131E52" w:rsidP="00131E52">
      <w:pPr>
        <w:spacing w:line="480" w:lineRule="auto"/>
        <w:jc w:val="both"/>
        <w:rPr>
          <w:bCs/>
          <w:highlight w:val="yellow"/>
        </w:rPr>
      </w:pPr>
      <w:r>
        <w:rPr>
          <w:bCs/>
        </w:rPr>
        <w:t xml:space="preserve">Asimismo, se menciona el </w:t>
      </w:r>
      <w:r w:rsidRPr="000C3873">
        <w:rPr>
          <w:bCs/>
        </w:rPr>
        <w:t>análisis</w:t>
      </w:r>
      <w:r w:rsidR="000C3873" w:rsidRPr="000C3873">
        <w:rPr>
          <w:bCs/>
        </w:rPr>
        <w:t xml:space="preserve"> de las características del contexto institucional, que </w:t>
      </w:r>
      <w:r>
        <w:rPr>
          <w:bCs/>
        </w:rPr>
        <w:t xml:space="preserve">se pudo obtener en la </w:t>
      </w:r>
      <w:r w:rsidRPr="000C3873">
        <w:rPr>
          <w:bCs/>
        </w:rPr>
        <w:t>primera visita</w:t>
      </w:r>
      <w:r w:rsidR="000C3873" w:rsidRPr="000C3873">
        <w:rPr>
          <w:bCs/>
        </w:rPr>
        <w:t xml:space="preserve"> al jardín, </w:t>
      </w:r>
      <w:r>
        <w:rPr>
          <w:bCs/>
        </w:rPr>
        <w:t>en este encontraremos</w:t>
      </w:r>
      <w:r w:rsidR="000C3873" w:rsidRPr="000C3873">
        <w:rPr>
          <w:bCs/>
        </w:rPr>
        <w:t xml:space="preserve"> las características de la comunidad, donde se encuentra ubicado, que se localiza a sus </w:t>
      </w:r>
      <w:r w:rsidRPr="000C3873">
        <w:rPr>
          <w:bCs/>
        </w:rPr>
        <w:t>alrededores, el</w:t>
      </w:r>
      <w:r w:rsidR="000C3873" w:rsidRPr="000C3873">
        <w:rPr>
          <w:bCs/>
        </w:rPr>
        <w:t xml:space="preserve"> nivel socioeconómico, servicios con los que cuenta la institución, sus áreas y distribución de estas, como </w:t>
      </w:r>
      <w:r w:rsidR="001E21A5" w:rsidRPr="000C3873">
        <w:rPr>
          <w:bCs/>
        </w:rPr>
        <w:t>está</w:t>
      </w:r>
      <w:r w:rsidR="000C3873" w:rsidRPr="000C3873">
        <w:rPr>
          <w:bCs/>
        </w:rPr>
        <w:t xml:space="preserve"> </w:t>
      </w:r>
      <w:r w:rsidR="002D4127">
        <w:rPr>
          <w:bCs/>
        </w:rPr>
        <w:t>organizado su personal docente.</w:t>
      </w:r>
    </w:p>
    <w:p w:rsidR="00131E52" w:rsidRDefault="002D4127" w:rsidP="000E7339">
      <w:pPr>
        <w:spacing w:line="480" w:lineRule="auto"/>
        <w:jc w:val="both"/>
        <w:rPr>
          <w:bCs/>
        </w:rPr>
      </w:pPr>
      <w:r>
        <w:rPr>
          <w:bCs/>
        </w:rPr>
        <w:lastRenderedPageBreak/>
        <w:t xml:space="preserve">El presente diagnostico estará apoyado por referencias bibliográficas de lecturas que se observaron a lo largo de la </w:t>
      </w:r>
      <w:r w:rsidR="00766B92">
        <w:rPr>
          <w:bCs/>
        </w:rPr>
        <w:t>primera unidad</w:t>
      </w:r>
      <w:r>
        <w:rPr>
          <w:bCs/>
        </w:rPr>
        <w:t xml:space="preserve"> del curso Trabajo docente e innovación.</w:t>
      </w:r>
    </w:p>
    <w:p w:rsidR="000737B2" w:rsidRDefault="000737B2" w:rsidP="000E7339">
      <w:pPr>
        <w:spacing w:line="480" w:lineRule="auto"/>
        <w:jc w:val="both"/>
        <w:rPr>
          <w:bCs/>
        </w:rPr>
      </w:pPr>
    </w:p>
    <w:p w:rsidR="00977DEC" w:rsidRPr="00977DEC" w:rsidRDefault="00977DEC" w:rsidP="00977DEC">
      <w:pPr>
        <w:pStyle w:val="Ttulo1"/>
        <w:rPr>
          <w:rFonts w:ascii="Times New Roman" w:hAnsi="Times New Roman" w:cs="Times New Roman"/>
          <w:b/>
          <w:color w:val="000000" w:themeColor="text1"/>
          <w:sz w:val="28"/>
        </w:rPr>
      </w:pPr>
      <w:bookmarkStart w:id="4" w:name="_Toc24408618"/>
      <w:r>
        <w:rPr>
          <w:rFonts w:ascii="Times New Roman" w:hAnsi="Times New Roman" w:cs="Times New Roman"/>
          <w:b/>
          <w:color w:val="000000" w:themeColor="text1"/>
          <w:sz w:val="28"/>
        </w:rPr>
        <w:t>Contexto</w:t>
      </w:r>
      <w:bookmarkEnd w:id="4"/>
    </w:p>
    <w:p w:rsidR="00766B92" w:rsidRPr="00766B92" w:rsidRDefault="00766B92" w:rsidP="00766B92"/>
    <w:p w:rsidR="00766B92" w:rsidRPr="00766B92" w:rsidRDefault="00766B92" w:rsidP="00766B92">
      <w:pPr>
        <w:spacing w:line="480" w:lineRule="auto"/>
        <w:jc w:val="both"/>
        <w:rPr>
          <w:bCs/>
        </w:rPr>
      </w:pPr>
      <w:r>
        <w:rPr>
          <w:bCs/>
        </w:rPr>
        <w:t xml:space="preserve">El jardín de niños en el cual toco practicar se llama </w:t>
      </w:r>
      <w:r w:rsidRPr="00766B92">
        <w:rPr>
          <w:bCs/>
        </w:rPr>
        <w:t xml:space="preserve">Ninfa Dávila Flores, ubicado en la colonia Roma sobre la calle Turín con el número 3133 entre las calles Florencia y Nápoles con el código postal 25125. Número de teléfono 4 34 56 05, con zona escolar 108. </w:t>
      </w:r>
      <w:r>
        <w:rPr>
          <w:bCs/>
        </w:rPr>
        <w:t>Las casas que se encuentran en su alrededor de la institución son de infonavit, lo cual nos da a entender que el contexto de la comunidad se podría decir que está</w:t>
      </w:r>
      <w:r w:rsidRPr="00766B92">
        <w:rPr>
          <w:bCs/>
        </w:rPr>
        <w:t xml:space="preserve"> e</w:t>
      </w:r>
      <w:r w:rsidR="00E40EAA">
        <w:rPr>
          <w:bCs/>
        </w:rPr>
        <w:t>s urbano una clase medio-bajo.</w:t>
      </w:r>
    </w:p>
    <w:p w:rsidR="00766B92" w:rsidRPr="00766B92" w:rsidRDefault="00766B92" w:rsidP="00766B92">
      <w:pPr>
        <w:spacing w:line="480" w:lineRule="auto"/>
        <w:jc w:val="both"/>
        <w:rPr>
          <w:bCs/>
        </w:rPr>
      </w:pPr>
      <w:r>
        <w:rPr>
          <w:bCs/>
        </w:rPr>
        <w:t>A</w:t>
      </w:r>
      <w:r w:rsidRPr="00766B92">
        <w:rPr>
          <w:bCs/>
        </w:rPr>
        <w:t xml:space="preserve">l costado </w:t>
      </w:r>
      <w:r w:rsidR="00D055D7">
        <w:rPr>
          <w:bCs/>
        </w:rPr>
        <w:t xml:space="preserve">izquierdo </w:t>
      </w:r>
      <w:r>
        <w:rPr>
          <w:bCs/>
        </w:rPr>
        <w:t xml:space="preserve">del jardín se </w:t>
      </w:r>
      <w:r w:rsidR="00D055D7">
        <w:rPr>
          <w:bCs/>
        </w:rPr>
        <w:t xml:space="preserve">encuentra </w:t>
      </w:r>
      <w:r w:rsidR="00D055D7" w:rsidRPr="00766B92">
        <w:rPr>
          <w:bCs/>
        </w:rPr>
        <w:t>la</w:t>
      </w:r>
      <w:r w:rsidRPr="00766B92">
        <w:rPr>
          <w:bCs/>
        </w:rPr>
        <w:t xml:space="preserve"> secundaria número 73 Oscar Flores Tapia,</w:t>
      </w:r>
      <w:r w:rsidR="00D055D7">
        <w:rPr>
          <w:bCs/>
        </w:rPr>
        <w:t xml:space="preserve"> a una calle</w:t>
      </w:r>
      <w:r w:rsidRPr="00766B92">
        <w:rPr>
          <w:bCs/>
        </w:rPr>
        <w:t xml:space="preserve"> </w:t>
      </w:r>
      <w:r w:rsidR="00D055D7">
        <w:rPr>
          <w:rFonts w:cs="Times New Roman"/>
        </w:rPr>
        <w:t>la escuela primaria Revolución de 1910 y a dos calles hacia abajo el jardín de niños David Alfaro Siqueiros, por lo cual se podría decir que es una zona escolar, pero a la misma vez transitada, pasando</w:t>
      </w:r>
      <w:r w:rsidRPr="00766B92">
        <w:rPr>
          <w:bCs/>
        </w:rPr>
        <w:t xml:space="preserve"> la calle </w:t>
      </w:r>
      <w:r w:rsidR="00D055D7">
        <w:rPr>
          <w:bCs/>
        </w:rPr>
        <w:t>hacia la derecha se encuentra la iglesia/capilla</w:t>
      </w:r>
      <w:r w:rsidRPr="00766B92">
        <w:rPr>
          <w:bCs/>
        </w:rPr>
        <w:t xml:space="preserve"> el señ</w:t>
      </w:r>
      <w:r w:rsidR="00D055D7">
        <w:rPr>
          <w:bCs/>
        </w:rPr>
        <w:t xml:space="preserve">or de la misericordia, además </w:t>
      </w:r>
      <w:r w:rsidRPr="00766B92">
        <w:rPr>
          <w:bCs/>
        </w:rPr>
        <w:t>también se encuentra enfrente una tienda de abarrotes</w:t>
      </w:r>
      <w:r w:rsidR="00D055D7">
        <w:rPr>
          <w:bCs/>
        </w:rPr>
        <w:t>.</w:t>
      </w:r>
    </w:p>
    <w:p w:rsidR="00D055D7" w:rsidRDefault="00D055D7" w:rsidP="00766B92">
      <w:pPr>
        <w:spacing w:line="480" w:lineRule="auto"/>
        <w:jc w:val="both"/>
        <w:rPr>
          <w:bCs/>
        </w:rPr>
      </w:pPr>
      <w:r>
        <w:rPr>
          <w:bCs/>
        </w:rPr>
        <w:t xml:space="preserve">La mayoría de los </w:t>
      </w:r>
      <w:r w:rsidR="00766B92" w:rsidRPr="00766B92">
        <w:rPr>
          <w:bCs/>
        </w:rPr>
        <w:t>padres</w:t>
      </w:r>
      <w:r>
        <w:rPr>
          <w:bCs/>
        </w:rPr>
        <w:t xml:space="preserve"> de los niños del jardín son divorciados y normalmente solo uno tiene la custodia hay pocos que siguen</w:t>
      </w:r>
      <w:r w:rsidR="00766B92" w:rsidRPr="00766B92">
        <w:rPr>
          <w:bCs/>
        </w:rPr>
        <w:t xml:space="preserve"> casados</w:t>
      </w:r>
      <w:r>
        <w:rPr>
          <w:bCs/>
        </w:rPr>
        <w:t>/en matrimonio, muchos de los niños son cuidados por sus abuelos, y asimismo se menciona que ciertos padres son muy jóvenes.</w:t>
      </w:r>
    </w:p>
    <w:p w:rsidR="00D055D7" w:rsidRDefault="004B1524" w:rsidP="00766B92">
      <w:pPr>
        <w:spacing w:line="480" w:lineRule="auto"/>
        <w:jc w:val="both"/>
        <w:rPr>
          <w:bCs/>
        </w:rPr>
      </w:pPr>
      <w:r>
        <w:rPr>
          <w:bCs/>
        </w:rPr>
        <w:t>Además, se observó que las madres de familia son amas de casa y los padres trabajadores de una fábrica siendo operarios o choferes de algún transporte.</w:t>
      </w:r>
    </w:p>
    <w:p w:rsidR="000737B2" w:rsidRDefault="000737B2" w:rsidP="00766B92">
      <w:pPr>
        <w:spacing w:line="480" w:lineRule="auto"/>
        <w:jc w:val="both"/>
        <w:rPr>
          <w:bCs/>
        </w:rPr>
      </w:pPr>
      <w:r>
        <w:rPr>
          <w:bCs/>
        </w:rPr>
        <w:lastRenderedPageBreak/>
        <w:t>También se quiere mencionar que no solo fue por medio de la observación, sino que las educadoras e incluso la directora nos lo menciono un par de veces para poder conocer el contexto pues no hubo mucha cercanía con padres de familia o titulares de los niños.</w:t>
      </w:r>
    </w:p>
    <w:p w:rsidR="00766B92" w:rsidRPr="00766B92" w:rsidRDefault="004B1524" w:rsidP="00766B92">
      <w:pPr>
        <w:spacing w:line="480" w:lineRule="auto"/>
        <w:jc w:val="both"/>
        <w:rPr>
          <w:bCs/>
        </w:rPr>
      </w:pPr>
      <w:r>
        <w:rPr>
          <w:bCs/>
        </w:rPr>
        <w:t>En la</w:t>
      </w:r>
      <w:r w:rsidR="00766B92" w:rsidRPr="00766B92">
        <w:rPr>
          <w:bCs/>
        </w:rPr>
        <w:t xml:space="preserve"> colonia</w:t>
      </w:r>
      <w:r>
        <w:rPr>
          <w:bCs/>
        </w:rPr>
        <w:t xml:space="preserve"> Roma </w:t>
      </w:r>
      <w:r w:rsidR="00766B92" w:rsidRPr="00766B92">
        <w:rPr>
          <w:bCs/>
        </w:rPr>
        <w:t xml:space="preserve">se cuenta con </w:t>
      </w:r>
      <w:r>
        <w:rPr>
          <w:bCs/>
        </w:rPr>
        <w:t xml:space="preserve">los servicios básicos tales como </w:t>
      </w:r>
      <w:r w:rsidR="00766B92" w:rsidRPr="00766B92">
        <w:rPr>
          <w:bCs/>
        </w:rPr>
        <w:t>a</w:t>
      </w:r>
      <w:r>
        <w:rPr>
          <w:bCs/>
        </w:rPr>
        <w:t>gua, luz, drenaje, gas y son solo ciertos los que cuentan con internet, cable y teléfono, asimismo la colonia cuenta con pavimento y solo una calle no lo está.</w:t>
      </w:r>
    </w:p>
    <w:p w:rsidR="00977DEC" w:rsidRPr="00977DEC" w:rsidRDefault="00977DEC" w:rsidP="00977DEC">
      <w:pPr>
        <w:pStyle w:val="Ttulo1"/>
        <w:rPr>
          <w:rFonts w:ascii="Times New Roman" w:hAnsi="Times New Roman" w:cs="Times New Roman"/>
          <w:b/>
          <w:color w:val="auto"/>
          <w:sz w:val="28"/>
        </w:rPr>
      </w:pPr>
      <w:bookmarkStart w:id="5" w:name="_Toc24408619"/>
      <w:r w:rsidRPr="00977DEC">
        <w:rPr>
          <w:rFonts w:ascii="Times New Roman" w:hAnsi="Times New Roman" w:cs="Times New Roman"/>
          <w:b/>
          <w:color w:val="auto"/>
          <w:sz w:val="28"/>
        </w:rPr>
        <w:t>Institución</w:t>
      </w:r>
      <w:bookmarkEnd w:id="5"/>
      <w:r w:rsidRPr="00977DEC">
        <w:rPr>
          <w:rFonts w:ascii="Times New Roman" w:hAnsi="Times New Roman" w:cs="Times New Roman"/>
          <w:b/>
          <w:color w:val="auto"/>
          <w:sz w:val="28"/>
        </w:rPr>
        <w:t xml:space="preserve"> </w:t>
      </w:r>
    </w:p>
    <w:p w:rsidR="004B1524" w:rsidRDefault="004B1524" w:rsidP="00766B92">
      <w:pPr>
        <w:spacing w:line="480" w:lineRule="auto"/>
        <w:jc w:val="both"/>
        <w:rPr>
          <w:bCs/>
        </w:rPr>
      </w:pPr>
      <w:r>
        <w:rPr>
          <w:bCs/>
        </w:rPr>
        <w:t>En cuanto a el</w:t>
      </w:r>
      <w:r w:rsidR="00766B92" w:rsidRPr="00766B92">
        <w:rPr>
          <w:bCs/>
        </w:rPr>
        <w:t xml:space="preserve"> jardín de niños</w:t>
      </w:r>
      <w:r>
        <w:rPr>
          <w:bCs/>
        </w:rPr>
        <w:t xml:space="preserve"> Ninfa Dávila Flores</w:t>
      </w:r>
      <w:r w:rsidR="00766B92" w:rsidRPr="00766B92">
        <w:rPr>
          <w:bCs/>
        </w:rPr>
        <w:t xml:space="preserve"> su horario matutino es de 9:00 am a 12:00</w:t>
      </w:r>
      <w:r>
        <w:rPr>
          <w:bCs/>
        </w:rPr>
        <w:t xml:space="preserve"> pm</w:t>
      </w:r>
      <w:r w:rsidR="00766B92" w:rsidRPr="00766B92">
        <w:rPr>
          <w:bCs/>
        </w:rPr>
        <w:t xml:space="preserve"> del mediodía </w:t>
      </w:r>
      <w:r>
        <w:rPr>
          <w:bCs/>
        </w:rPr>
        <w:t xml:space="preserve">solo </w:t>
      </w:r>
      <w:r w:rsidR="00766B92" w:rsidRPr="00766B92">
        <w:rPr>
          <w:bCs/>
        </w:rPr>
        <w:t>para</w:t>
      </w:r>
      <w:r>
        <w:rPr>
          <w:bCs/>
        </w:rPr>
        <w:t xml:space="preserve"> los grupos de segundo y tercer año y en primer año</w:t>
      </w:r>
      <w:r w:rsidR="00766B92" w:rsidRPr="00766B92">
        <w:rPr>
          <w:bCs/>
        </w:rPr>
        <w:t xml:space="preserve"> su salida es </w:t>
      </w:r>
      <w:r>
        <w:rPr>
          <w:bCs/>
        </w:rPr>
        <w:t xml:space="preserve">solo 15 minutos antes </w:t>
      </w:r>
      <w:r w:rsidR="00766B92" w:rsidRPr="00766B92">
        <w:rPr>
          <w:bCs/>
        </w:rPr>
        <w:t xml:space="preserve">a las 11:45 de la mañana. </w:t>
      </w:r>
    </w:p>
    <w:p w:rsidR="00766B92" w:rsidRPr="00766B92" w:rsidRDefault="004B1524" w:rsidP="00766B92">
      <w:pPr>
        <w:spacing w:line="480" w:lineRule="auto"/>
        <w:jc w:val="both"/>
        <w:rPr>
          <w:bCs/>
        </w:rPr>
      </w:pPr>
      <w:r>
        <w:rPr>
          <w:bCs/>
        </w:rPr>
        <w:t xml:space="preserve">El jardín cuenta con siete aulas de </w:t>
      </w:r>
      <w:r w:rsidR="00766B92" w:rsidRPr="00766B92">
        <w:rPr>
          <w:bCs/>
        </w:rPr>
        <w:t xml:space="preserve">clase, dos direcciones del turno matutino y vespertino, un salón de cantos, uno de USAER, un patio cívico, dos áreas de juegos y </w:t>
      </w:r>
      <w:r w:rsidRPr="00766B92">
        <w:rPr>
          <w:bCs/>
        </w:rPr>
        <w:t>dos baños (</w:t>
      </w:r>
      <w:r w:rsidR="00766B92" w:rsidRPr="00766B92">
        <w:rPr>
          <w:bCs/>
        </w:rPr>
        <w:t xml:space="preserve">uno de niños y uno de niñas). </w:t>
      </w:r>
    </w:p>
    <w:p w:rsidR="007A2CA3" w:rsidRDefault="00E40EAA" w:rsidP="00766B92">
      <w:pPr>
        <w:spacing w:line="480" w:lineRule="auto"/>
        <w:jc w:val="both"/>
        <w:rPr>
          <w:bCs/>
        </w:rPr>
      </w:pPr>
      <w:r>
        <w:rPr>
          <w:bCs/>
        </w:rPr>
        <w:t>Asimismo, el jardín cuenta con una directora, siete maestras, dos maestros de educación física</w:t>
      </w:r>
      <w:r w:rsidR="007A2CA3">
        <w:rPr>
          <w:bCs/>
        </w:rPr>
        <w:t xml:space="preserve"> y 3 de USAER</w:t>
      </w:r>
      <w:r w:rsidRPr="00E40EAA">
        <w:rPr>
          <w:bCs/>
        </w:rPr>
        <w:t xml:space="preserve"> </w:t>
      </w:r>
      <w:r w:rsidR="007A2CA3">
        <w:rPr>
          <w:bCs/>
        </w:rPr>
        <w:t>(</w:t>
      </w:r>
      <w:r w:rsidRPr="00E40EAA">
        <w:rPr>
          <w:bCs/>
        </w:rPr>
        <w:t xml:space="preserve">la trabajadora social, la de lenguaje y pedagogía) y por </w:t>
      </w:r>
      <w:r w:rsidR="007A2CA3" w:rsidRPr="00E40EAA">
        <w:rPr>
          <w:bCs/>
        </w:rPr>
        <w:t>último</w:t>
      </w:r>
      <w:r w:rsidRPr="00E40EAA">
        <w:rPr>
          <w:bCs/>
        </w:rPr>
        <w:t xml:space="preserve"> los dos trabajadores manuales. </w:t>
      </w:r>
      <w:r w:rsidR="00766B92" w:rsidRPr="00766B92">
        <w:rPr>
          <w:bCs/>
        </w:rPr>
        <w:t xml:space="preserve"> Como supervisora</w:t>
      </w:r>
      <w:r w:rsidR="007A2CA3">
        <w:rPr>
          <w:bCs/>
        </w:rPr>
        <w:t xml:space="preserve"> del jardín </w:t>
      </w:r>
      <w:r w:rsidR="007A2CA3" w:rsidRPr="00766B92">
        <w:rPr>
          <w:bCs/>
        </w:rPr>
        <w:t>es</w:t>
      </w:r>
      <w:r w:rsidR="00766B92" w:rsidRPr="00766B92">
        <w:rPr>
          <w:bCs/>
        </w:rPr>
        <w:t xml:space="preserve"> Alma Rosa Valdés Villareal, el nombre de la directora es María Fernanda Reyes Sandoval la cual tiene 3 años de servicio en esta institución.</w:t>
      </w:r>
    </w:p>
    <w:p w:rsidR="00766B92" w:rsidRPr="00766B92" w:rsidRDefault="00766B92" w:rsidP="00766B92">
      <w:pPr>
        <w:spacing w:line="480" w:lineRule="auto"/>
        <w:jc w:val="both"/>
        <w:rPr>
          <w:bCs/>
        </w:rPr>
      </w:pPr>
      <w:r w:rsidRPr="00766B92">
        <w:rPr>
          <w:bCs/>
        </w:rPr>
        <w:t xml:space="preserve"> El sostenimiento de este jardín es público. Cuenta con los siguientes servicios públicos: drenaje, agua, luz, internet, teléfono y pavimento.</w:t>
      </w:r>
    </w:p>
    <w:p w:rsidR="004A3344" w:rsidRDefault="007A2CA3" w:rsidP="00766B92">
      <w:pPr>
        <w:spacing w:line="480" w:lineRule="auto"/>
        <w:jc w:val="both"/>
        <w:rPr>
          <w:bCs/>
        </w:rPr>
      </w:pPr>
      <w:r>
        <w:rPr>
          <w:bCs/>
        </w:rPr>
        <w:t xml:space="preserve">La institución está delimitada </w:t>
      </w:r>
      <w:r w:rsidRPr="00766B92">
        <w:rPr>
          <w:bCs/>
        </w:rPr>
        <w:t>con</w:t>
      </w:r>
      <w:r w:rsidR="00766B92" w:rsidRPr="00766B92">
        <w:rPr>
          <w:bCs/>
        </w:rPr>
        <w:t xml:space="preserve"> una barda</w:t>
      </w:r>
      <w:r>
        <w:rPr>
          <w:bCs/>
        </w:rPr>
        <w:t xml:space="preserve"> de block y malla ciclónica, el jardín cuenta con dos </w:t>
      </w:r>
      <w:r w:rsidRPr="00766B92">
        <w:rPr>
          <w:bCs/>
        </w:rPr>
        <w:t>portones</w:t>
      </w:r>
      <w:r w:rsidR="00766B92" w:rsidRPr="00766B92">
        <w:rPr>
          <w:bCs/>
        </w:rPr>
        <w:t xml:space="preserve">, estos son utilizados para la entrada y salida del jardín de niños ya que en la forma que se encuentran </w:t>
      </w:r>
      <w:r>
        <w:rPr>
          <w:bCs/>
        </w:rPr>
        <w:t xml:space="preserve">el jardín y por el cómo están </w:t>
      </w:r>
      <w:r w:rsidR="00766B92" w:rsidRPr="00766B92">
        <w:rPr>
          <w:bCs/>
        </w:rPr>
        <w:t>ubicados</w:t>
      </w:r>
      <w:r>
        <w:rPr>
          <w:bCs/>
        </w:rPr>
        <w:t xml:space="preserve"> los salones de clases, </w:t>
      </w:r>
      <w:r w:rsidR="00766B92" w:rsidRPr="00766B92">
        <w:rPr>
          <w:bCs/>
        </w:rPr>
        <w:t xml:space="preserve">dos grupos de segundo y </w:t>
      </w:r>
      <w:r w:rsidR="00766B92" w:rsidRPr="00766B92">
        <w:rPr>
          <w:bCs/>
        </w:rPr>
        <w:lastRenderedPageBreak/>
        <w:t xml:space="preserve">un multigrado salen por </w:t>
      </w:r>
      <w:r>
        <w:rPr>
          <w:bCs/>
        </w:rPr>
        <w:t>el portón</w:t>
      </w:r>
      <w:r w:rsidR="00766B92" w:rsidRPr="00766B92">
        <w:rPr>
          <w:bCs/>
        </w:rPr>
        <w:t xml:space="preserve"> que se encuentra ubicado sobre la parte superior del jardín y los demás grupos en la parte baja de este. </w:t>
      </w:r>
    </w:p>
    <w:p w:rsidR="00977DEC" w:rsidRDefault="004A3344" w:rsidP="004C5552">
      <w:pPr>
        <w:spacing w:line="480" w:lineRule="auto"/>
        <w:jc w:val="both"/>
        <w:rPr>
          <w:bCs/>
        </w:rPr>
      </w:pPr>
      <w:r>
        <w:rPr>
          <w:bCs/>
        </w:rPr>
        <w:t>El patio cívico está en el centro del jardín, enfrente de dirección y de tres aulas, y el resto del patio esta desnivelado, en la parte su</w:t>
      </w:r>
      <w:r w:rsidR="000737B2">
        <w:rPr>
          <w:bCs/>
        </w:rPr>
        <w:t>perior de jardín se encuentran v</w:t>
      </w:r>
      <w:r>
        <w:rPr>
          <w:bCs/>
        </w:rPr>
        <w:t>arios escalones altos con rampas pequeñas, estas son para el apoyo de niños con sillas de ruedas, pero el tamaño es muy chico y lo utilizan para que pasen los ni</w:t>
      </w:r>
      <w:r w:rsidR="000737B2">
        <w:rPr>
          <w:bCs/>
        </w:rPr>
        <w:t>ños y no ocurran más accidentes (se observó mucho eso.)</w:t>
      </w:r>
    </w:p>
    <w:p w:rsidR="00977DEC" w:rsidRPr="00977DEC" w:rsidRDefault="00977DEC" w:rsidP="00977DEC">
      <w:pPr>
        <w:pStyle w:val="Ttulo1"/>
        <w:rPr>
          <w:rFonts w:ascii="Times New Roman" w:hAnsi="Times New Roman" w:cs="Times New Roman"/>
          <w:b/>
          <w:color w:val="auto"/>
          <w:sz w:val="28"/>
        </w:rPr>
      </w:pPr>
      <w:bookmarkStart w:id="6" w:name="_Toc24408620"/>
      <w:r w:rsidRPr="00977DEC">
        <w:rPr>
          <w:rFonts w:ascii="Times New Roman" w:hAnsi="Times New Roman" w:cs="Times New Roman"/>
          <w:b/>
          <w:color w:val="auto"/>
          <w:sz w:val="28"/>
        </w:rPr>
        <w:t>Aula</w:t>
      </w:r>
      <w:bookmarkEnd w:id="6"/>
    </w:p>
    <w:p w:rsidR="00DF2198" w:rsidRDefault="00DF2198" w:rsidP="004C5552">
      <w:pPr>
        <w:spacing w:line="480" w:lineRule="auto"/>
        <w:jc w:val="both"/>
        <w:rPr>
          <w:bCs/>
        </w:rPr>
      </w:pPr>
      <w:r>
        <w:rPr>
          <w:bCs/>
        </w:rPr>
        <w:t xml:space="preserve">El grupo que me fue asignado fue </w:t>
      </w:r>
      <w:r w:rsidR="004A3344">
        <w:rPr>
          <w:bCs/>
        </w:rPr>
        <w:t xml:space="preserve">2do grado sección </w:t>
      </w:r>
      <w:r w:rsidR="004461BF">
        <w:rPr>
          <w:bCs/>
        </w:rPr>
        <w:t>“</w:t>
      </w:r>
      <w:r>
        <w:rPr>
          <w:bCs/>
        </w:rPr>
        <w:t>B</w:t>
      </w:r>
      <w:r w:rsidR="004461BF">
        <w:rPr>
          <w:bCs/>
        </w:rPr>
        <w:t xml:space="preserve">” en el cual imparte su interinato la maestra Yolanda Huerta </w:t>
      </w:r>
      <w:r>
        <w:rPr>
          <w:bCs/>
        </w:rPr>
        <w:t xml:space="preserve">Zúñiga y en el mismo </w:t>
      </w:r>
      <w:r w:rsidR="00660154">
        <w:rPr>
          <w:bCs/>
        </w:rPr>
        <w:t>se encuentran 19 niños y 14 niñas con un total de 33 alumnos</w:t>
      </w:r>
      <w:r w:rsidR="005A224B">
        <w:rPr>
          <w:bCs/>
        </w:rPr>
        <w:t xml:space="preserve">, </w:t>
      </w:r>
      <w:r w:rsidR="007E2808">
        <w:rPr>
          <w:bCs/>
        </w:rPr>
        <w:t xml:space="preserve">en el área de aula </w:t>
      </w:r>
      <w:r w:rsidR="00C14015" w:rsidRPr="00C14015">
        <w:rPr>
          <w:bCs/>
        </w:rPr>
        <w:t>cuenta con abundante material didáctico, llamativo, manipulable de acuerdo a la edad de cada niño y según el contenido que se vaya a abordar. Los salones también cuentan con mesas y sillas pequeñas, que son el área de trabajo de los niños,</w:t>
      </w:r>
      <w:r w:rsidR="00C14015">
        <w:rPr>
          <w:bCs/>
        </w:rPr>
        <w:t xml:space="preserve"> ellos trabajan por equipos de 8 a 9 personas, si fueran todos los niños, </w:t>
      </w:r>
      <w:r w:rsidR="004C5552" w:rsidRPr="004C5552">
        <w:rPr>
          <w:bCs/>
        </w:rPr>
        <w:t>así que distintas mesas se encuentran juntas, al igual que las sillas</w:t>
      </w:r>
      <w:r w:rsidR="004C5552">
        <w:rPr>
          <w:bCs/>
        </w:rPr>
        <w:t xml:space="preserve">, </w:t>
      </w:r>
      <w:r w:rsidR="00C14015">
        <w:rPr>
          <w:bCs/>
        </w:rPr>
        <w:t>cabe mencionar que el número de p</w:t>
      </w:r>
      <w:r w:rsidR="004C5552">
        <w:rPr>
          <w:bCs/>
        </w:rPr>
        <w:t xml:space="preserve">ersonas disminuye sin van menos, </w:t>
      </w:r>
      <w:r w:rsidR="00A6733F">
        <w:rPr>
          <w:bCs/>
        </w:rPr>
        <w:t xml:space="preserve">el salón cuenta con dos muebles </w:t>
      </w:r>
      <w:r w:rsidR="004C5552">
        <w:rPr>
          <w:bCs/>
        </w:rPr>
        <w:t>para el material que no se utilice.</w:t>
      </w:r>
    </w:p>
    <w:p w:rsidR="000443D0" w:rsidRDefault="000443D0" w:rsidP="004C5552">
      <w:pPr>
        <w:spacing w:line="480" w:lineRule="auto"/>
        <w:jc w:val="both"/>
        <w:rPr>
          <w:bCs/>
        </w:rPr>
      </w:pPr>
      <w:r w:rsidRPr="000443D0">
        <w:rPr>
          <w:bCs/>
        </w:rPr>
        <w:t xml:space="preserve">El pizarrón estaba apropiado para los niños y que pudieran escribir ya que todos </w:t>
      </w:r>
      <w:r>
        <w:rPr>
          <w:bCs/>
        </w:rPr>
        <w:t>eran muy participativos</w:t>
      </w:r>
      <w:r w:rsidRPr="000443D0">
        <w:rPr>
          <w:bCs/>
        </w:rPr>
        <w:t>,</w:t>
      </w:r>
      <w:r>
        <w:rPr>
          <w:bCs/>
        </w:rPr>
        <w:t xml:space="preserve"> asimismo había un mueble en el cual tiene como cubículos, que son los casilleros de los niños, cada uno tiene su nombre para que ellos lo identifiquen. </w:t>
      </w:r>
    </w:p>
    <w:p w:rsidR="00977DEC" w:rsidRDefault="00977DEC" w:rsidP="004C5552">
      <w:pPr>
        <w:spacing w:line="480" w:lineRule="auto"/>
        <w:jc w:val="both"/>
        <w:rPr>
          <w:bCs/>
        </w:rPr>
      </w:pPr>
      <w:r w:rsidRPr="00977DEC">
        <w:rPr>
          <w:bCs/>
        </w:rPr>
        <w:t>De acuerdo a lo que se observó en la jornada de prá</w:t>
      </w:r>
      <w:r>
        <w:rPr>
          <w:bCs/>
        </w:rPr>
        <w:t>ctica se puede mencionar que las</w:t>
      </w:r>
      <w:r w:rsidRPr="00977DEC">
        <w:rPr>
          <w:bCs/>
        </w:rPr>
        <w:t xml:space="preserve"> aulas cumplían con la superficie adecuada, pero aun así el espacio de trabajo se reducía debido a los diferentes estantes y muebles en los que se acumulan, organizan y guardan los distintos tip</w:t>
      </w:r>
      <w:r>
        <w:rPr>
          <w:bCs/>
        </w:rPr>
        <w:t>os de material didáctico que la</w:t>
      </w:r>
      <w:r w:rsidRPr="00977DEC">
        <w:rPr>
          <w:bCs/>
        </w:rPr>
        <w:t xml:space="preserve"> educadora dan uso en las jornadas de trabajo.</w:t>
      </w:r>
    </w:p>
    <w:p w:rsidR="00DF2198" w:rsidRDefault="004C5552" w:rsidP="00766B92">
      <w:pPr>
        <w:spacing w:line="480" w:lineRule="auto"/>
        <w:jc w:val="both"/>
        <w:rPr>
          <w:bCs/>
        </w:rPr>
      </w:pPr>
      <w:r>
        <w:rPr>
          <w:bCs/>
        </w:rPr>
        <w:lastRenderedPageBreak/>
        <w:t xml:space="preserve"> Al momento de entrar al salón podías percibir </w:t>
      </w:r>
      <w:r w:rsidRPr="004C5552">
        <w:rPr>
          <w:bCs/>
        </w:rPr>
        <w:t>material que se encontraba pegado en las paredes</w:t>
      </w:r>
      <w:r>
        <w:rPr>
          <w:bCs/>
        </w:rPr>
        <w:t xml:space="preserve"> tales como números</w:t>
      </w:r>
      <w:r w:rsidR="00610268">
        <w:rPr>
          <w:bCs/>
        </w:rPr>
        <w:t xml:space="preserve"> del 1 al 10</w:t>
      </w:r>
      <w:r>
        <w:rPr>
          <w:bCs/>
        </w:rPr>
        <w:t xml:space="preserve">, las reglas del aula, </w:t>
      </w:r>
      <w:r w:rsidR="00EA0FE1">
        <w:rPr>
          <w:bCs/>
        </w:rPr>
        <w:t xml:space="preserve">un mural, una mini biblioteca que tenía repisas pegadas en la pared para no ocupar tanto espacio en el aula, asimismo sus reglas. </w:t>
      </w:r>
    </w:p>
    <w:p w:rsidR="00610268" w:rsidRDefault="00610268" w:rsidP="00766B92">
      <w:pPr>
        <w:spacing w:line="480" w:lineRule="auto"/>
        <w:jc w:val="both"/>
        <w:rPr>
          <w:bCs/>
        </w:rPr>
      </w:pPr>
      <w:r>
        <w:rPr>
          <w:bCs/>
        </w:rPr>
        <w:t>Algo que también se pudo</w:t>
      </w:r>
      <w:r w:rsidRPr="00610268">
        <w:rPr>
          <w:bCs/>
        </w:rPr>
        <w:t xml:space="preserve"> visualizar es que </w:t>
      </w:r>
      <w:r>
        <w:rPr>
          <w:bCs/>
        </w:rPr>
        <w:t xml:space="preserve">los niños </w:t>
      </w:r>
      <w:r w:rsidRPr="00610268">
        <w:rPr>
          <w:bCs/>
        </w:rPr>
        <w:t xml:space="preserve">se ayudan mucho con el material para abordar </w:t>
      </w:r>
      <w:r>
        <w:rPr>
          <w:bCs/>
        </w:rPr>
        <w:t xml:space="preserve">las </w:t>
      </w:r>
      <w:r w:rsidRPr="00610268">
        <w:rPr>
          <w:bCs/>
        </w:rPr>
        <w:t xml:space="preserve">clases de matemáticas </w:t>
      </w:r>
      <w:r>
        <w:rPr>
          <w:bCs/>
        </w:rPr>
        <w:t xml:space="preserve">para más facilidad, asimismo se apoyan manipulando ciertos materiales para comprender no solo números sino también cantidades u observar las letras en como son y </w:t>
      </w:r>
      <w:r w:rsidR="00F65A6D">
        <w:rPr>
          <w:bCs/>
        </w:rPr>
        <w:t>demás</w:t>
      </w:r>
      <w:r>
        <w:rPr>
          <w:bCs/>
        </w:rPr>
        <w:t xml:space="preserve">. </w:t>
      </w:r>
    </w:p>
    <w:p w:rsidR="00977DEC" w:rsidRDefault="00977DEC" w:rsidP="00977DEC">
      <w:pPr>
        <w:pStyle w:val="Ttulo1"/>
        <w:rPr>
          <w:rFonts w:ascii="Times New Roman" w:hAnsi="Times New Roman" w:cs="Times New Roman"/>
          <w:b/>
          <w:color w:val="auto"/>
          <w:sz w:val="28"/>
        </w:rPr>
      </w:pPr>
      <w:bookmarkStart w:id="7" w:name="_Toc24408621"/>
      <w:r>
        <w:rPr>
          <w:rFonts w:ascii="Times New Roman" w:hAnsi="Times New Roman" w:cs="Times New Roman"/>
          <w:b/>
          <w:color w:val="auto"/>
          <w:sz w:val="28"/>
        </w:rPr>
        <w:t>Alumnos</w:t>
      </w:r>
      <w:bookmarkEnd w:id="7"/>
      <w:r>
        <w:rPr>
          <w:rFonts w:ascii="Times New Roman" w:hAnsi="Times New Roman" w:cs="Times New Roman"/>
          <w:b/>
          <w:color w:val="auto"/>
          <w:sz w:val="28"/>
        </w:rPr>
        <w:t xml:space="preserve"> </w:t>
      </w:r>
    </w:p>
    <w:p w:rsidR="00BD7B33" w:rsidRDefault="007F2FDD" w:rsidP="000E7339">
      <w:pPr>
        <w:spacing w:line="480" w:lineRule="auto"/>
        <w:jc w:val="both"/>
        <w:rPr>
          <w:bCs/>
        </w:rPr>
      </w:pPr>
      <w:r>
        <w:t xml:space="preserve">Cuando llegue a practica la educadora Yolanda que está realizando su interinato apenas llevaba dos semanas, entonces por medio de las actividades que realizamos durante la primer semana me di cuenta que estilo de aprendizaje era cada uno de los niños 10 niños con visuales </w:t>
      </w:r>
      <w:r>
        <w:rPr>
          <w:bCs/>
        </w:rPr>
        <w:t xml:space="preserve">, 19 kinestésicos  y  4 auditivos , el tener  más kinestésicos no significo para que solo haría actividades de movimientos, manipular y demás, sino hacer que las actividades funcionaran para los 3 estilos, explicar muy bien para los auditivos, llevar material llamativo para los visuales pero a la vez hacerlos mover o manipular algún material en especial, según la actividad. </w:t>
      </w:r>
    </w:p>
    <w:p w:rsidR="00726E34" w:rsidRDefault="00BD7B33" w:rsidP="00726E34">
      <w:pPr>
        <w:spacing w:line="480" w:lineRule="auto"/>
        <w:jc w:val="both"/>
        <w:rPr>
          <w:bCs/>
        </w:rPr>
      </w:pPr>
      <w:r>
        <w:rPr>
          <w:bCs/>
        </w:rPr>
        <w:t xml:space="preserve">Los niños se caracterizan por ser muy participativos, de lo cual me apoye mucho </w:t>
      </w:r>
      <w:r w:rsidR="00726E34">
        <w:rPr>
          <w:bCs/>
        </w:rPr>
        <w:t>para que</w:t>
      </w:r>
      <w:r>
        <w:rPr>
          <w:bCs/>
        </w:rPr>
        <w:t xml:space="preserve"> el aprendizaje se siguiera </w:t>
      </w:r>
      <w:r w:rsidR="00726E34">
        <w:rPr>
          <w:bCs/>
        </w:rPr>
        <w:t>construyendo, asimismo</w:t>
      </w:r>
      <w:r>
        <w:rPr>
          <w:bCs/>
        </w:rPr>
        <w:t xml:space="preserve"> me di cuenta que en el área de </w:t>
      </w:r>
      <w:r w:rsidR="00726E34">
        <w:rPr>
          <w:bCs/>
        </w:rPr>
        <w:t>lenguaje y</w:t>
      </w:r>
      <w:r>
        <w:rPr>
          <w:bCs/>
        </w:rPr>
        <w:t xml:space="preserve"> </w:t>
      </w:r>
      <w:r w:rsidR="00726E34">
        <w:rPr>
          <w:bCs/>
        </w:rPr>
        <w:t>comunicación el</w:t>
      </w:r>
      <w:r w:rsidR="00C63058">
        <w:rPr>
          <w:bCs/>
        </w:rPr>
        <w:t xml:space="preserve"> 90</w:t>
      </w:r>
      <w:r>
        <w:rPr>
          <w:bCs/>
        </w:rPr>
        <w:t>% de los niños se expresan muy bien</w:t>
      </w:r>
      <w:r w:rsidR="00726E34">
        <w:rPr>
          <w:bCs/>
        </w:rPr>
        <w:t xml:space="preserve"> y el otro 10% aún no se les entiende del todo cuando hablaban, cabe mencionar que ya están diagnosticados y la educadora de USAER ya los está tratando</w:t>
      </w:r>
      <w:r w:rsidR="004D1F6B">
        <w:rPr>
          <w:bCs/>
        </w:rPr>
        <w:t xml:space="preserve"> pues tienen dislalia</w:t>
      </w:r>
      <w:r>
        <w:rPr>
          <w:bCs/>
        </w:rPr>
        <w:t xml:space="preserve">, </w:t>
      </w:r>
      <w:r w:rsidR="00726E34">
        <w:rPr>
          <w:bCs/>
        </w:rPr>
        <w:t xml:space="preserve">del otro 90% </w:t>
      </w:r>
      <w:r>
        <w:rPr>
          <w:bCs/>
        </w:rPr>
        <w:t>su léxico es el de adecuad</w:t>
      </w:r>
      <w:r w:rsidR="00726E34">
        <w:rPr>
          <w:bCs/>
        </w:rPr>
        <w:t>o para su edad, e</w:t>
      </w:r>
      <w:r w:rsidR="00726E34" w:rsidRPr="00726E34">
        <w:rPr>
          <w:bCs/>
        </w:rPr>
        <w:t>n el aspecto de la semántica</w:t>
      </w:r>
      <w:r w:rsidR="00726E34">
        <w:rPr>
          <w:bCs/>
        </w:rPr>
        <w:t xml:space="preserve"> cada uno de ellos</w:t>
      </w:r>
      <w:r w:rsidR="00726E34" w:rsidRPr="00726E34">
        <w:rPr>
          <w:bCs/>
        </w:rPr>
        <w:t xml:space="preserve"> tiene</w:t>
      </w:r>
      <w:r w:rsidR="00726E34">
        <w:rPr>
          <w:bCs/>
        </w:rPr>
        <w:t>n</w:t>
      </w:r>
      <w:r w:rsidR="00726E34" w:rsidRPr="00726E34">
        <w:rPr>
          <w:bCs/>
        </w:rPr>
        <w:t xml:space="preserve"> sus significados </w:t>
      </w:r>
      <w:r w:rsidR="00726E34">
        <w:rPr>
          <w:bCs/>
        </w:rPr>
        <w:t>únicos, en la sintaxis las</w:t>
      </w:r>
      <w:r w:rsidR="00726E34" w:rsidRPr="00726E34">
        <w:rPr>
          <w:bCs/>
        </w:rPr>
        <w:t xml:space="preserve"> veces que </w:t>
      </w:r>
      <w:r w:rsidR="00726E34">
        <w:rPr>
          <w:bCs/>
        </w:rPr>
        <w:t>los escuchaba</w:t>
      </w:r>
      <w:r w:rsidR="00726E34" w:rsidRPr="00726E34">
        <w:rPr>
          <w:bCs/>
        </w:rPr>
        <w:t xml:space="preserve"> habla</w:t>
      </w:r>
      <w:r w:rsidR="00726E34">
        <w:rPr>
          <w:bCs/>
        </w:rPr>
        <w:t>ban</w:t>
      </w:r>
      <w:r w:rsidR="00726E34" w:rsidRPr="00726E34">
        <w:rPr>
          <w:bCs/>
        </w:rPr>
        <w:t xml:space="preserve"> de manera </w:t>
      </w:r>
      <w:r w:rsidR="00726E34">
        <w:rPr>
          <w:bCs/>
        </w:rPr>
        <w:t xml:space="preserve">muy abierta, observaba </w:t>
      </w:r>
      <w:r w:rsidR="00726E34" w:rsidRPr="00726E34">
        <w:rPr>
          <w:bCs/>
        </w:rPr>
        <w:t>que se expresaba</w:t>
      </w:r>
      <w:r w:rsidR="00726E34">
        <w:rPr>
          <w:bCs/>
        </w:rPr>
        <w:t xml:space="preserve">n  lógicamente y </w:t>
      </w:r>
      <w:r w:rsidR="00726E34">
        <w:rPr>
          <w:bCs/>
        </w:rPr>
        <w:lastRenderedPageBreak/>
        <w:t xml:space="preserve">la mayoría de ellos </w:t>
      </w:r>
      <w:r w:rsidR="00726E34" w:rsidRPr="00726E34">
        <w:rPr>
          <w:bCs/>
        </w:rPr>
        <w:t>sus</w:t>
      </w:r>
      <w:r w:rsidR="00726E34">
        <w:rPr>
          <w:bCs/>
        </w:rPr>
        <w:t xml:space="preserve"> oraciones tienen un buen orden y coherencia, e</w:t>
      </w:r>
      <w:r w:rsidR="00726E34" w:rsidRPr="00726E34">
        <w:rPr>
          <w:bCs/>
        </w:rPr>
        <w:t>n cuanto a la pragmática creo que sigue</w:t>
      </w:r>
      <w:r w:rsidR="00726E34">
        <w:rPr>
          <w:bCs/>
        </w:rPr>
        <w:t>n en desarrollo.</w:t>
      </w:r>
    </w:p>
    <w:p w:rsidR="00C63058" w:rsidRPr="00C63058" w:rsidRDefault="00C63058" w:rsidP="00C63058">
      <w:pPr>
        <w:spacing w:line="480" w:lineRule="auto"/>
        <w:jc w:val="both"/>
        <w:rPr>
          <w:bCs/>
        </w:rPr>
      </w:pPr>
      <w:r w:rsidRPr="00C63058">
        <w:rPr>
          <w:bCs/>
        </w:rPr>
        <w:t xml:space="preserve">Vygotsky (1979), </w:t>
      </w:r>
      <w:r w:rsidRPr="00C63058">
        <w:rPr>
          <w:bCs/>
          <w:i/>
        </w:rPr>
        <w:t>“señala que todo aprendizaje en la escuela siempre tiene una historia previa, todo niño ya ha tenido experiencias antes de entrar en la fase escolar, por tanto, aprendizaje y desarrollo están interrelacionados desde los primeros días de vida del niño.”</w:t>
      </w:r>
    </w:p>
    <w:p w:rsidR="004D1F6B" w:rsidRDefault="004D1F6B" w:rsidP="00726E34">
      <w:pPr>
        <w:spacing w:line="480" w:lineRule="auto"/>
        <w:jc w:val="both"/>
        <w:rPr>
          <w:bCs/>
        </w:rPr>
      </w:pPr>
      <w:r>
        <w:rPr>
          <w:bCs/>
        </w:rPr>
        <w:t>En cuanto a los socioemocional t</w:t>
      </w:r>
      <w:r w:rsidR="00726E34">
        <w:rPr>
          <w:bCs/>
        </w:rPr>
        <w:t>odos  se llevan muy bien entre ellos, solo que si hay un poco de egoísmo todavía, pues intente hacer que compartieran material y están aún muy acostumbrados a tener material para cada uno, se explicó varias veces que tenían que compartir que eso hablaba muy bien de ellos pero sentí que eso se desarrollara conforme crezcan y comprenda</w:t>
      </w:r>
      <w:r>
        <w:rPr>
          <w:bCs/>
        </w:rPr>
        <w:t>n</w:t>
      </w:r>
      <w:r w:rsidR="00726E34">
        <w:rPr>
          <w:bCs/>
        </w:rPr>
        <w:t xml:space="preserve"> que no esta tan mal compartir material o cualquier otra cosa.</w:t>
      </w:r>
    </w:p>
    <w:p w:rsidR="004D1F6B" w:rsidRDefault="004D1F6B" w:rsidP="00726E34">
      <w:pPr>
        <w:spacing w:line="480" w:lineRule="auto"/>
        <w:jc w:val="both"/>
        <w:rPr>
          <w:bCs/>
        </w:rPr>
      </w:pPr>
      <w:r>
        <w:rPr>
          <w:bCs/>
        </w:rPr>
        <w:t xml:space="preserve">En pensamiento matemático no sabría dar un porciento de cuantos reconocen los números o la cantidad pues siento que este campo es un área de oportunidad grande, los niños se saben los </w:t>
      </w:r>
      <w:r w:rsidR="004F1B82">
        <w:rPr>
          <w:bCs/>
        </w:rPr>
        <w:t>números,</w:t>
      </w:r>
      <w:r>
        <w:rPr>
          <w:bCs/>
        </w:rPr>
        <w:t xml:space="preserve"> pero a manera de memorización y al observar el numero lo dicen, pero ya en una actividad el hacerlo solo, no comprenden, no hacen la diferencia ni nada, son pocos los que reconocen los números y cantidades. Es algo en lo que </w:t>
      </w:r>
      <w:r w:rsidR="004F1B82">
        <w:rPr>
          <w:bCs/>
        </w:rPr>
        <w:t>se tiene</w:t>
      </w:r>
      <w:r>
        <w:rPr>
          <w:bCs/>
        </w:rPr>
        <w:t xml:space="preserve"> que seguir trabajando.</w:t>
      </w:r>
    </w:p>
    <w:p w:rsidR="004F1B82" w:rsidRDefault="004F1B82" w:rsidP="004F1B82">
      <w:pPr>
        <w:spacing w:line="480" w:lineRule="auto"/>
        <w:jc w:val="both"/>
        <w:rPr>
          <w:rFonts w:cs="Times New Roman"/>
        </w:rPr>
      </w:pPr>
      <w:r>
        <w:rPr>
          <w:rFonts w:cs="Times New Roman"/>
        </w:rPr>
        <w:t>Y en e</w:t>
      </w:r>
      <w:r w:rsidRPr="004F1B82">
        <w:rPr>
          <w:rFonts w:cs="Times New Roman"/>
        </w:rPr>
        <w:t>xploración y Comprensión del Mundo Natural y Social</w:t>
      </w:r>
      <w:r>
        <w:rPr>
          <w:rFonts w:cs="Times New Roman"/>
        </w:rPr>
        <w:t xml:space="preserve"> todos los alumnos son muy exploradores, por medio de una actividad escolar se observó que conocen importancia de una alimentación adecuada y balanceada, así como aspectos de higiene personal, cuidado de ellos mismo y otros seres vivos de su alrededor. </w:t>
      </w:r>
    </w:p>
    <w:p w:rsidR="004F1B82" w:rsidRDefault="004F1B82" w:rsidP="004F1B82">
      <w:pPr>
        <w:pStyle w:val="Ttulo1"/>
        <w:rPr>
          <w:rFonts w:ascii="Times New Roman" w:hAnsi="Times New Roman" w:cs="Times New Roman"/>
          <w:b/>
          <w:color w:val="auto"/>
          <w:sz w:val="28"/>
        </w:rPr>
      </w:pPr>
      <w:bookmarkStart w:id="8" w:name="_Toc24408622"/>
      <w:r>
        <w:rPr>
          <w:rFonts w:ascii="Times New Roman" w:hAnsi="Times New Roman" w:cs="Times New Roman"/>
          <w:b/>
          <w:color w:val="auto"/>
          <w:sz w:val="28"/>
        </w:rPr>
        <w:t>Conclusión</w:t>
      </w:r>
      <w:bookmarkEnd w:id="8"/>
    </w:p>
    <w:p w:rsidR="004F1B82" w:rsidRDefault="004F1B82" w:rsidP="004F1B82">
      <w:pPr>
        <w:spacing w:line="480" w:lineRule="auto"/>
        <w:jc w:val="both"/>
      </w:pPr>
      <w:r>
        <w:t xml:space="preserve">Para finalizar el diagnostico se quiere mencionar que se está aprendiendo constantemente y a la par que los niños, que se necesita tomar todo lo bueno y desechar lo malo, utilizar actividades </w:t>
      </w:r>
      <w:r>
        <w:lastRenderedPageBreak/>
        <w:t>innovadoras pero que no solo sean de tecnología sino materiales que ellos no conocen o que son hechos con una función diferente a la que se creó.</w:t>
      </w:r>
    </w:p>
    <w:p w:rsidR="004F1B82" w:rsidRDefault="004F1B82" w:rsidP="004F1B82">
      <w:pPr>
        <w:spacing w:line="480" w:lineRule="auto"/>
        <w:jc w:val="both"/>
      </w:pPr>
      <w:r>
        <w:t xml:space="preserve">Las rubricas que se utilizaron durante la practica fue para eso mismo, saber que necesitaban ellos y que se necesita de nosotros como futuras educadoras, esto fue para mejorar y hacer de ellos grandes, que sigan desarrollando aquellos aprendizajes que necesitan. </w:t>
      </w:r>
    </w:p>
    <w:p w:rsidR="00C63058" w:rsidRDefault="00C63058" w:rsidP="004F1B82">
      <w:pPr>
        <w:spacing w:line="480" w:lineRule="auto"/>
        <w:jc w:val="both"/>
      </w:pPr>
      <w:r>
        <w:t xml:space="preserve">J. M. Álvarez dice que </w:t>
      </w:r>
      <w:r w:rsidRPr="00C63058">
        <w:rPr>
          <w:i/>
        </w:rPr>
        <w:t>“Aprendemos de evaluación cuando lo convertimos en actividad de conocimientos, y en acto de aprendizaje el momento de la corrección.”</w:t>
      </w:r>
      <w:r>
        <w:t xml:space="preserve">  </w:t>
      </w:r>
    </w:p>
    <w:p w:rsidR="00C63058" w:rsidRDefault="00C63058" w:rsidP="004F1B82">
      <w:pPr>
        <w:spacing w:line="480" w:lineRule="auto"/>
        <w:jc w:val="both"/>
      </w:pPr>
      <w:r>
        <w:t xml:space="preserve">Como propuesta seria reforzar los números que es el área de oportunidad de la mayoría de los niños de mi salón, y utilizar actividades de tics, pues esta generación está muy relacionada con todo lo tecnológico y lo que se quiere es que aprendan de maneras innovadoras, diferente a lo que están acostumbrados. </w:t>
      </w:r>
    </w:p>
    <w:p w:rsidR="00C63058" w:rsidRPr="00C63058" w:rsidRDefault="00C63058" w:rsidP="00C63058">
      <w:pPr>
        <w:spacing w:line="480" w:lineRule="auto"/>
        <w:jc w:val="both"/>
        <w:rPr>
          <w:i/>
        </w:rPr>
      </w:pPr>
      <w:r w:rsidRPr="00C63058">
        <w:t>Carbonell dice que</w:t>
      </w:r>
      <w:r w:rsidRPr="00C63058">
        <w:rPr>
          <w:i/>
        </w:rPr>
        <w:t xml:space="preserve"> </w:t>
      </w:r>
      <w:r>
        <w:rPr>
          <w:i/>
        </w:rPr>
        <w:t>“</w:t>
      </w:r>
      <w:r w:rsidRPr="00C63058">
        <w:rPr>
          <w:i/>
        </w:rPr>
        <w:t>las innovaciones principales parten de los profesores, ¿Por qué?</w:t>
      </w:r>
    </w:p>
    <w:p w:rsidR="00C63058" w:rsidRPr="00C63058" w:rsidRDefault="00C63058" w:rsidP="00C63058">
      <w:pPr>
        <w:spacing w:line="480" w:lineRule="auto"/>
        <w:jc w:val="both"/>
        <w:rPr>
          <w:i/>
        </w:rPr>
      </w:pPr>
      <w:r w:rsidRPr="00C63058">
        <w:rPr>
          <w:i/>
        </w:rPr>
        <w:t>Porque las innovaciones que parten desde abajo, desde el colectivo docente, tiene más posibilidad de éxito y continuidad.</w:t>
      </w:r>
      <w:r>
        <w:rPr>
          <w:i/>
        </w:rPr>
        <w:t>”</w:t>
      </w:r>
    </w:p>
    <w:bookmarkStart w:id="9" w:name="_Toc24408623" w:displacedByCustomXml="next"/>
    <w:sdt>
      <w:sdtPr>
        <w:rPr>
          <w:rFonts w:ascii="Times New Roman" w:eastAsiaTheme="minorHAnsi" w:hAnsi="Times New Roman" w:cstheme="minorBidi"/>
          <w:color w:val="auto"/>
          <w:sz w:val="24"/>
          <w:szCs w:val="22"/>
          <w:lang w:val="es-ES"/>
        </w:rPr>
        <w:id w:val="-995794737"/>
        <w:docPartObj>
          <w:docPartGallery w:val="Bibliographies"/>
          <w:docPartUnique/>
        </w:docPartObj>
      </w:sdtPr>
      <w:sdtEndPr>
        <w:rPr>
          <w:lang w:val="es-MX"/>
        </w:rPr>
      </w:sdtEndPr>
      <w:sdtContent>
        <w:p w:rsidR="00DA67FD" w:rsidRDefault="00DA67FD">
          <w:pPr>
            <w:pStyle w:val="Ttulo1"/>
          </w:pPr>
          <w:r>
            <w:rPr>
              <w:lang w:val="es-ES"/>
            </w:rPr>
            <w:t>Referencias</w:t>
          </w:r>
          <w:bookmarkEnd w:id="9"/>
        </w:p>
        <w:sdt>
          <w:sdtPr>
            <w:id w:val="-573587230"/>
            <w:bibliography/>
          </w:sdtPr>
          <w:sdtEndPr/>
          <w:sdtContent>
            <w:p w:rsidR="00DA67FD" w:rsidRDefault="00DA67FD" w:rsidP="00DA67FD">
              <w:pPr>
                <w:pStyle w:val="Bibliografa"/>
                <w:ind w:left="720" w:hanging="720"/>
                <w:rPr>
                  <w:noProof/>
                  <w:szCs w:val="24"/>
                  <w:lang w:val="es-ES"/>
                </w:rPr>
              </w:pPr>
              <w:r>
                <w:fldChar w:fldCharType="begin"/>
              </w:r>
              <w:r>
                <w:instrText>BIBLIOGRAPHY</w:instrText>
              </w:r>
              <w:r>
                <w:fldChar w:fldCharType="separate"/>
              </w:r>
              <w:r>
                <w:rPr>
                  <w:noProof/>
                  <w:lang w:val="es-ES"/>
                </w:rPr>
                <w:t xml:space="preserve">CARBONELL, J. (s.f.). </w:t>
              </w:r>
              <w:r>
                <w:rPr>
                  <w:i/>
                  <w:iCs/>
                  <w:noProof/>
                  <w:lang w:val="es-ES"/>
                </w:rPr>
                <w:t>SCRIB</w:t>
              </w:r>
              <w:r>
                <w:rPr>
                  <w:noProof/>
                  <w:lang w:val="es-ES"/>
                </w:rPr>
                <w:t>. Obtenido de SCRIB: https://es.scribd.com/doc/146788007/Carbonell-La-Aventura-de-Innovar-1</w:t>
              </w:r>
            </w:p>
            <w:p w:rsidR="00DA67FD" w:rsidRDefault="00DA67FD" w:rsidP="00DA67FD">
              <w:pPr>
                <w:pStyle w:val="Bibliografa"/>
                <w:ind w:left="720" w:hanging="720"/>
                <w:rPr>
                  <w:noProof/>
                  <w:lang w:val="es-ES"/>
                </w:rPr>
              </w:pPr>
              <w:r>
                <w:rPr>
                  <w:noProof/>
                  <w:lang w:val="es-ES"/>
                </w:rPr>
                <w:t xml:space="preserve">MARTINEZ, M. A. (s.f.). </w:t>
              </w:r>
              <w:r>
                <w:rPr>
                  <w:i/>
                  <w:iCs/>
                  <w:noProof/>
                  <w:lang w:val="es-ES"/>
                </w:rPr>
                <w:t>REDALY</w:t>
              </w:r>
              <w:r>
                <w:rPr>
                  <w:noProof/>
                  <w:lang w:val="es-ES"/>
                </w:rPr>
                <w:t>. Obtenido de REDALY: https://www.redalyc.org/pdf/155/15501102.pdf</w:t>
              </w:r>
            </w:p>
            <w:p w:rsidR="00DA67FD" w:rsidRDefault="00DA67FD" w:rsidP="00DA67FD">
              <w:pPr>
                <w:pStyle w:val="Bibliografa"/>
                <w:ind w:left="720" w:hanging="720"/>
                <w:rPr>
                  <w:noProof/>
                  <w:lang w:val="es-ES"/>
                </w:rPr>
              </w:pPr>
              <w:r>
                <w:rPr>
                  <w:noProof/>
                  <w:lang w:val="es-ES"/>
                </w:rPr>
                <w:t xml:space="preserve">MÉNDEZ, J. M. (s.f.). </w:t>
              </w:r>
              <w:r>
                <w:rPr>
                  <w:i/>
                  <w:iCs/>
                  <w:noProof/>
                  <w:lang w:val="es-ES"/>
                </w:rPr>
                <w:t>EVALUAR PARA CONOCER, EXAMINAR PARA EXCLUIR</w:t>
              </w:r>
              <w:r>
                <w:rPr>
                  <w:noProof/>
                  <w:lang w:val="es-ES"/>
                </w:rPr>
                <w:t>. Obtenido de EVALUAR PARA CONOCER, EXAMINAR PARA EXCLUIR: http://unter.org.ar/imagenes/9986.pdf</w:t>
              </w:r>
            </w:p>
            <w:p w:rsidR="00DA67FD" w:rsidRDefault="00DA67FD" w:rsidP="00DA67FD">
              <w:r>
                <w:rPr>
                  <w:b/>
                  <w:bCs/>
                </w:rPr>
                <w:fldChar w:fldCharType="end"/>
              </w:r>
            </w:p>
          </w:sdtContent>
        </w:sdt>
      </w:sdtContent>
    </w:sdt>
    <w:p w:rsidR="00C63058" w:rsidRPr="004F1B82" w:rsidRDefault="00C63058" w:rsidP="004F1B82">
      <w:pPr>
        <w:spacing w:line="480" w:lineRule="auto"/>
        <w:jc w:val="both"/>
      </w:pPr>
    </w:p>
    <w:p w:rsidR="004F1B82" w:rsidRDefault="004F1B82" w:rsidP="00726E34">
      <w:pPr>
        <w:spacing w:line="480" w:lineRule="auto"/>
        <w:jc w:val="both"/>
        <w:rPr>
          <w:bCs/>
        </w:rPr>
      </w:pPr>
    </w:p>
    <w:p w:rsidR="004F1B82" w:rsidRDefault="004F1B82" w:rsidP="00726E34">
      <w:pPr>
        <w:spacing w:line="480" w:lineRule="auto"/>
        <w:jc w:val="both"/>
        <w:rPr>
          <w:bCs/>
        </w:rPr>
      </w:pPr>
    </w:p>
    <w:p w:rsidR="004F1B82" w:rsidRDefault="004F1B82" w:rsidP="00726E34">
      <w:pPr>
        <w:spacing w:line="480" w:lineRule="auto"/>
        <w:jc w:val="both"/>
        <w:rPr>
          <w:bCs/>
        </w:rPr>
      </w:pPr>
    </w:p>
    <w:p w:rsidR="004F1B82" w:rsidRDefault="004F1B82" w:rsidP="00726E34">
      <w:pPr>
        <w:spacing w:line="480" w:lineRule="auto"/>
        <w:jc w:val="both"/>
        <w:rPr>
          <w:bCs/>
        </w:rPr>
      </w:pPr>
    </w:p>
    <w:p w:rsidR="004F1B82" w:rsidRDefault="004F1B82" w:rsidP="00726E34">
      <w:pPr>
        <w:spacing w:line="480" w:lineRule="auto"/>
        <w:jc w:val="both"/>
        <w:rPr>
          <w:bCs/>
        </w:rPr>
      </w:pPr>
    </w:p>
    <w:p w:rsidR="004F1B82" w:rsidRDefault="004F1B82" w:rsidP="00726E34">
      <w:pPr>
        <w:spacing w:line="480" w:lineRule="auto"/>
        <w:jc w:val="both"/>
        <w:rPr>
          <w:bCs/>
        </w:rPr>
      </w:pPr>
    </w:p>
    <w:p w:rsidR="004F1B82" w:rsidRDefault="00DA67FD" w:rsidP="00DA67FD">
      <w:pPr>
        <w:pStyle w:val="Ttulo1"/>
        <w:rPr>
          <w:rFonts w:ascii="Times New Roman" w:hAnsi="Times New Roman" w:cs="Times New Roman"/>
          <w:b/>
          <w:color w:val="auto"/>
          <w:sz w:val="28"/>
        </w:rPr>
      </w:pPr>
      <w:bookmarkStart w:id="10" w:name="_Toc24408624"/>
      <w:r>
        <w:rPr>
          <w:rFonts w:ascii="Times New Roman" w:hAnsi="Times New Roman" w:cs="Times New Roman"/>
          <w:b/>
          <w:color w:val="auto"/>
          <w:sz w:val="28"/>
        </w:rPr>
        <w:t>Anexo</w:t>
      </w:r>
      <w:bookmarkEnd w:id="10"/>
    </w:p>
    <w:p w:rsidR="00DA67FD" w:rsidRPr="00DA67FD" w:rsidRDefault="00DA67FD" w:rsidP="00DA67FD">
      <w:r>
        <w:rPr>
          <w:noProof/>
          <w:lang w:eastAsia="es-MX"/>
        </w:rPr>
        <w:drawing>
          <wp:anchor distT="0" distB="0" distL="114300" distR="114300" simplePos="0" relativeHeight="251660288" behindDoc="0" locked="0" layoutInCell="1" allowOverlap="1" wp14:anchorId="15FF2909" wp14:editId="78D5F770">
            <wp:simplePos x="0" y="0"/>
            <wp:positionH relativeFrom="column">
              <wp:posOffset>650447</wp:posOffset>
            </wp:positionH>
            <wp:positionV relativeFrom="paragraph">
              <wp:posOffset>287020</wp:posOffset>
            </wp:positionV>
            <wp:extent cx="4372204" cy="2544792"/>
            <wp:effectExtent l="0" t="0" r="0" b="8255"/>
            <wp:wrapThrough wrapText="bothSides">
              <wp:wrapPolygon edited="0">
                <wp:start x="0" y="0"/>
                <wp:lineTo x="0" y="21508"/>
                <wp:lineTo x="21459" y="21508"/>
                <wp:lineTo x="2145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5478" b="6923"/>
                    <a:stretch/>
                  </pic:blipFill>
                  <pic:spPr bwMode="auto">
                    <a:xfrm>
                      <a:off x="0" y="0"/>
                      <a:ext cx="4372204" cy="2544792"/>
                    </a:xfrm>
                    <a:prstGeom prst="rect">
                      <a:avLst/>
                    </a:prstGeom>
                    <a:ln>
                      <a:noFill/>
                    </a:ln>
                    <a:extLst>
                      <a:ext uri="{53640926-AAD7-44D8-BBD7-CCE9431645EC}">
                        <a14:shadowObscured xmlns:a14="http://schemas.microsoft.com/office/drawing/2010/main"/>
                      </a:ext>
                    </a:extLst>
                  </pic:spPr>
                </pic:pic>
              </a:graphicData>
            </a:graphic>
          </wp:anchor>
        </w:drawing>
      </w:r>
    </w:p>
    <w:p w:rsidR="004F1B82" w:rsidRDefault="004F1B82" w:rsidP="00726E34">
      <w:pPr>
        <w:spacing w:line="480" w:lineRule="auto"/>
        <w:jc w:val="both"/>
        <w:rPr>
          <w:bCs/>
        </w:rPr>
      </w:pPr>
    </w:p>
    <w:p w:rsidR="004F1B82" w:rsidRDefault="004F1B82" w:rsidP="00726E34">
      <w:pPr>
        <w:spacing w:line="480" w:lineRule="auto"/>
        <w:jc w:val="both"/>
        <w:rPr>
          <w:bCs/>
        </w:rPr>
      </w:pPr>
    </w:p>
    <w:p w:rsidR="004F1B82" w:rsidRDefault="004F1B82" w:rsidP="00726E34">
      <w:pPr>
        <w:spacing w:line="480" w:lineRule="auto"/>
        <w:jc w:val="both"/>
        <w:rPr>
          <w:bCs/>
        </w:rPr>
      </w:pPr>
    </w:p>
    <w:p w:rsidR="004F1B82" w:rsidRDefault="004F1B82" w:rsidP="00726E34">
      <w:pPr>
        <w:spacing w:line="480" w:lineRule="auto"/>
        <w:jc w:val="both"/>
        <w:rPr>
          <w:bCs/>
        </w:rPr>
      </w:pPr>
    </w:p>
    <w:p w:rsidR="004F1B82" w:rsidRDefault="004F1B82" w:rsidP="00726E34">
      <w:pPr>
        <w:spacing w:line="480" w:lineRule="auto"/>
        <w:jc w:val="both"/>
        <w:rPr>
          <w:bCs/>
        </w:rPr>
      </w:pPr>
    </w:p>
    <w:p w:rsidR="004F1B82" w:rsidRDefault="00DA67FD" w:rsidP="00726E34">
      <w:pPr>
        <w:spacing w:line="480" w:lineRule="auto"/>
        <w:jc w:val="both"/>
        <w:rPr>
          <w:bCs/>
        </w:rPr>
        <w:sectPr w:rsidR="004F1B82" w:rsidSect="00131E52">
          <w:footerReference w:type="default" r:id="rId12"/>
          <w:pgSz w:w="12240" w:h="15840"/>
          <w:pgMar w:top="1418" w:right="1418" w:bottom="1418" w:left="1418" w:header="709" w:footer="709" w:gutter="0"/>
          <w:cols w:space="708"/>
          <w:docGrid w:linePitch="360"/>
        </w:sectPr>
      </w:pPr>
      <w:r w:rsidRPr="00DA67FD">
        <w:rPr>
          <w:bCs/>
          <w:noProof/>
          <w:lang w:eastAsia="es-MX"/>
        </w:rPr>
        <mc:AlternateContent>
          <mc:Choice Requires="wps">
            <w:drawing>
              <wp:anchor distT="45720" distB="45720" distL="114300" distR="114300" simplePos="0" relativeHeight="251662336" behindDoc="0" locked="0" layoutInCell="1" allowOverlap="1">
                <wp:simplePos x="0" y="0"/>
                <wp:positionH relativeFrom="column">
                  <wp:posOffset>2130425</wp:posOffset>
                </wp:positionH>
                <wp:positionV relativeFrom="paragraph">
                  <wp:posOffset>447675</wp:posOffset>
                </wp:positionV>
                <wp:extent cx="862965" cy="1404620"/>
                <wp:effectExtent l="0" t="0" r="13335" b="279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1404620"/>
                        </a:xfrm>
                        <a:prstGeom prst="rect">
                          <a:avLst/>
                        </a:prstGeom>
                        <a:solidFill>
                          <a:srgbClr val="FFFFFF"/>
                        </a:solidFill>
                        <a:ln w="9525">
                          <a:solidFill>
                            <a:srgbClr val="000000"/>
                          </a:solidFill>
                          <a:miter lim="800000"/>
                          <a:headEnd/>
                          <a:tailEnd/>
                        </a:ln>
                      </wps:spPr>
                      <wps:txbx>
                        <w:txbxContent>
                          <w:p w:rsidR="00DA67FD" w:rsidRPr="00DA67FD" w:rsidRDefault="00DA67FD">
                            <w:pPr>
                              <w:rPr>
                                <w:b/>
                              </w:rPr>
                            </w:pPr>
                            <w:r w:rsidRPr="00DA67FD">
                              <w:rPr>
                                <w:b/>
                              </w:rPr>
                              <w:t xml:space="preserve">Ubicación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30" type="#_x0000_t202" style="position:absolute;left:0;text-align:left;margin-left:167.75pt;margin-top:35.25pt;width:67.9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">
                <v:textbox style="mso-fit-shape-to-text:t">
                  <w:txbxContent>
                    <w:p w:rsidR="00DA67FD" w:rsidRPr="00DA67FD" w:rsidRDefault="00DA67FD">
                      <w:pPr>
                        <w:rPr>
                          <w:b/>
                        </w:rPr>
                      </w:pPr>
                      <w:r w:rsidRPr="00DA67FD">
                        <w:rPr>
                          <w:b/>
                        </w:rPr>
                        <w:t xml:space="preserve">Ubicación </w:t>
                      </w:r>
                    </w:p>
                  </w:txbxContent>
                </v:textbox>
                <w10:wrap type="square"/>
              </v:shape>
            </w:pict>
          </mc:Fallback>
        </mc:AlternateContent>
      </w:r>
    </w:p>
    <w:p w:rsidR="004F1B82" w:rsidRDefault="004F1B82" w:rsidP="004F1B82">
      <w:pPr>
        <w:rPr>
          <w:noProof/>
          <w:lang w:eastAsia="es-MX"/>
        </w:rPr>
      </w:pPr>
    </w:p>
    <w:tbl>
      <w:tblPr>
        <w:tblW w:w="14449" w:type="dxa"/>
        <w:tblCellMar>
          <w:left w:w="0" w:type="dxa"/>
          <w:right w:w="0" w:type="dxa"/>
        </w:tblCellMar>
        <w:tblLook w:val="0420" w:firstRow="1" w:lastRow="0" w:firstColumn="0" w:lastColumn="0" w:noHBand="0" w:noVBand="1"/>
      </w:tblPr>
      <w:tblGrid>
        <w:gridCol w:w="2258"/>
        <w:gridCol w:w="2552"/>
        <w:gridCol w:w="2410"/>
        <w:gridCol w:w="2409"/>
        <w:gridCol w:w="2552"/>
        <w:gridCol w:w="2268"/>
      </w:tblGrid>
      <w:tr w:rsidR="004F1B82" w:rsidRPr="009121C6" w:rsidTr="00203C5D">
        <w:trPr>
          <w:trHeight w:val="295"/>
        </w:trPr>
        <w:tc>
          <w:tcPr>
            <w:tcW w:w="2258" w:type="dxa"/>
            <w:vMerge w:val="restart"/>
            <w:tcBorders>
              <w:top w:val="single" w:sz="8" w:space="0" w:color="FFFFFF"/>
              <w:left w:val="single" w:sz="8" w:space="0" w:color="FFFFFF"/>
              <w:bottom w:val="single" w:sz="24" w:space="0" w:color="FFFFFF"/>
              <w:right w:val="single" w:sz="8" w:space="0" w:color="FFFFFF"/>
            </w:tcBorders>
            <w:shd w:val="clear" w:color="auto" w:fill="83992A"/>
            <w:tcMar>
              <w:top w:w="15" w:type="dxa"/>
              <w:left w:w="108" w:type="dxa"/>
              <w:bottom w:w="0" w:type="dxa"/>
              <w:right w:w="108" w:type="dxa"/>
            </w:tcMar>
            <w:vAlign w:val="center"/>
            <w:hideMark/>
          </w:tcPr>
          <w:p w:rsidR="004F1B82" w:rsidRPr="009121C6" w:rsidRDefault="004F1B82" w:rsidP="00203C5D">
            <w:pPr>
              <w:rPr>
                <w:sz w:val="20"/>
                <w:szCs w:val="20"/>
              </w:rPr>
            </w:pPr>
            <w:r w:rsidRPr="009121C6">
              <w:rPr>
                <w:b/>
                <w:bCs/>
                <w:sz w:val="20"/>
                <w:szCs w:val="20"/>
                <w:lang w:val="es-ES"/>
              </w:rPr>
              <w:t>Rúbrica</w:t>
            </w:r>
          </w:p>
          <w:p w:rsidR="004F1B82" w:rsidRPr="009121C6" w:rsidRDefault="004F1B82" w:rsidP="00203C5D">
            <w:pPr>
              <w:rPr>
                <w:sz w:val="20"/>
                <w:szCs w:val="20"/>
              </w:rPr>
            </w:pPr>
            <w:r w:rsidRPr="009121C6">
              <w:rPr>
                <w:b/>
                <w:bCs/>
                <w:sz w:val="20"/>
                <w:szCs w:val="20"/>
                <w:lang w:val="es-ES"/>
              </w:rPr>
              <w:t>Ensayo</w:t>
            </w:r>
          </w:p>
          <w:p w:rsidR="004F1B82" w:rsidRPr="009121C6" w:rsidRDefault="004F1B82" w:rsidP="00203C5D">
            <w:pPr>
              <w:rPr>
                <w:sz w:val="20"/>
                <w:szCs w:val="20"/>
              </w:rPr>
            </w:pPr>
            <w:r w:rsidRPr="009121C6">
              <w:rPr>
                <w:b/>
                <w:bCs/>
                <w:sz w:val="20"/>
                <w:szCs w:val="20"/>
                <w:lang w:val="es-ES"/>
              </w:rPr>
              <w:t>Criterios</w:t>
            </w:r>
          </w:p>
        </w:tc>
        <w:tc>
          <w:tcPr>
            <w:tcW w:w="12191" w:type="dxa"/>
            <w:gridSpan w:val="5"/>
            <w:tcBorders>
              <w:top w:val="single" w:sz="8" w:space="0" w:color="FFFFFF"/>
              <w:left w:val="single" w:sz="8" w:space="0" w:color="FFFFFF"/>
              <w:bottom w:val="single" w:sz="24" w:space="0" w:color="FFFFFF"/>
              <w:right w:val="single" w:sz="8" w:space="0" w:color="FFFFFF"/>
            </w:tcBorders>
            <w:shd w:val="clear" w:color="auto" w:fill="83992A"/>
            <w:tcMar>
              <w:top w:w="15" w:type="dxa"/>
              <w:left w:w="108" w:type="dxa"/>
              <w:bottom w:w="0" w:type="dxa"/>
              <w:right w:w="108" w:type="dxa"/>
            </w:tcMar>
            <w:vAlign w:val="center"/>
            <w:hideMark/>
          </w:tcPr>
          <w:p w:rsidR="004F1B82" w:rsidRPr="009121C6" w:rsidRDefault="004F1B82" w:rsidP="00203C5D">
            <w:pPr>
              <w:rPr>
                <w:sz w:val="20"/>
                <w:szCs w:val="20"/>
              </w:rPr>
            </w:pPr>
            <w:r w:rsidRPr="009121C6">
              <w:rPr>
                <w:b/>
                <w:bCs/>
                <w:sz w:val="20"/>
                <w:szCs w:val="20"/>
                <w:lang w:val="es-ES"/>
              </w:rPr>
              <w:t>EVALUACIÓN</w:t>
            </w:r>
          </w:p>
        </w:tc>
      </w:tr>
      <w:tr w:rsidR="004F1B82" w:rsidRPr="009121C6" w:rsidTr="004F1B82">
        <w:trPr>
          <w:trHeight w:val="583"/>
        </w:trPr>
        <w:tc>
          <w:tcPr>
            <w:tcW w:w="2258" w:type="dxa"/>
            <w:vMerge/>
            <w:tcBorders>
              <w:top w:val="single" w:sz="8" w:space="0" w:color="FFFFFF"/>
              <w:left w:val="single" w:sz="8" w:space="0" w:color="FFFFFF"/>
              <w:bottom w:val="single" w:sz="24" w:space="0" w:color="FFFFFF"/>
              <w:right w:val="single" w:sz="8" w:space="0" w:color="FFFFFF"/>
            </w:tcBorders>
            <w:vAlign w:val="center"/>
            <w:hideMark/>
          </w:tcPr>
          <w:p w:rsidR="004F1B82" w:rsidRPr="009121C6" w:rsidRDefault="004F1B82" w:rsidP="00203C5D">
            <w:pPr>
              <w:rPr>
                <w:sz w:val="20"/>
                <w:szCs w:val="20"/>
              </w:rPr>
            </w:pPr>
          </w:p>
        </w:tc>
        <w:tc>
          <w:tcPr>
            <w:tcW w:w="2552" w:type="dxa"/>
            <w:tcBorders>
              <w:top w:val="single" w:sz="24" w:space="0" w:color="FFFFFF"/>
              <w:left w:val="single" w:sz="24" w:space="0" w:color="FFFFFF"/>
              <w:bottom w:val="single" w:sz="8" w:space="0" w:color="FFFFFF"/>
              <w:right w:val="single" w:sz="8" w:space="0" w:color="FFFFFF"/>
            </w:tcBorders>
            <w:shd w:val="clear" w:color="auto" w:fill="D9DECD"/>
            <w:tcMar>
              <w:top w:w="15" w:type="dxa"/>
              <w:left w:w="108" w:type="dxa"/>
              <w:bottom w:w="0" w:type="dxa"/>
              <w:right w:w="108" w:type="dxa"/>
            </w:tcMar>
            <w:vAlign w:val="center"/>
            <w:hideMark/>
          </w:tcPr>
          <w:p w:rsidR="004F1B82" w:rsidRPr="009121C6" w:rsidRDefault="004F1B82" w:rsidP="00203C5D">
            <w:pPr>
              <w:rPr>
                <w:sz w:val="20"/>
                <w:szCs w:val="20"/>
              </w:rPr>
            </w:pPr>
            <w:r w:rsidRPr="009121C6">
              <w:rPr>
                <w:sz w:val="20"/>
                <w:szCs w:val="20"/>
                <w:lang w:val="es-ES"/>
              </w:rPr>
              <w:t>10</w:t>
            </w:r>
          </w:p>
        </w:tc>
        <w:tc>
          <w:tcPr>
            <w:tcW w:w="2410" w:type="dxa"/>
            <w:tcBorders>
              <w:top w:val="single" w:sz="24"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9</w:t>
            </w:r>
          </w:p>
        </w:tc>
        <w:tc>
          <w:tcPr>
            <w:tcW w:w="2409" w:type="dxa"/>
            <w:tcBorders>
              <w:top w:val="single" w:sz="24"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vAlign w:val="center"/>
            <w:hideMark/>
          </w:tcPr>
          <w:p w:rsidR="004F1B82" w:rsidRPr="009121C6" w:rsidRDefault="004F1B82" w:rsidP="00203C5D">
            <w:pPr>
              <w:rPr>
                <w:sz w:val="20"/>
                <w:szCs w:val="20"/>
              </w:rPr>
            </w:pPr>
            <w:r w:rsidRPr="009121C6">
              <w:rPr>
                <w:sz w:val="20"/>
                <w:szCs w:val="20"/>
                <w:lang w:val="es-ES"/>
              </w:rPr>
              <w:t>8</w:t>
            </w:r>
          </w:p>
        </w:tc>
        <w:tc>
          <w:tcPr>
            <w:tcW w:w="2552" w:type="dxa"/>
            <w:tcBorders>
              <w:top w:val="single" w:sz="24"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vAlign w:val="center"/>
            <w:hideMark/>
          </w:tcPr>
          <w:p w:rsidR="004F1B82" w:rsidRPr="009121C6" w:rsidRDefault="004F1B82" w:rsidP="00203C5D">
            <w:pPr>
              <w:rPr>
                <w:sz w:val="20"/>
                <w:szCs w:val="20"/>
              </w:rPr>
            </w:pPr>
            <w:r w:rsidRPr="009121C6">
              <w:rPr>
                <w:sz w:val="20"/>
                <w:szCs w:val="20"/>
                <w:lang w:val="es-ES"/>
              </w:rPr>
              <w:t>7</w:t>
            </w:r>
          </w:p>
        </w:tc>
        <w:tc>
          <w:tcPr>
            <w:tcW w:w="2268" w:type="dxa"/>
            <w:tcBorders>
              <w:top w:val="single" w:sz="24"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vAlign w:val="center"/>
            <w:hideMark/>
          </w:tcPr>
          <w:p w:rsidR="004F1B82" w:rsidRPr="009121C6" w:rsidRDefault="004F1B82" w:rsidP="00203C5D">
            <w:pPr>
              <w:rPr>
                <w:sz w:val="20"/>
                <w:szCs w:val="20"/>
              </w:rPr>
            </w:pPr>
            <w:r w:rsidRPr="009121C6">
              <w:rPr>
                <w:sz w:val="20"/>
                <w:szCs w:val="20"/>
                <w:lang w:val="es-ES"/>
              </w:rPr>
              <w:t>6-5</w:t>
            </w:r>
          </w:p>
        </w:tc>
      </w:tr>
      <w:tr w:rsidR="004F1B82" w:rsidRPr="009121C6" w:rsidTr="00203C5D">
        <w:trPr>
          <w:trHeight w:val="1325"/>
        </w:trPr>
        <w:tc>
          <w:tcPr>
            <w:tcW w:w="2258" w:type="dxa"/>
            <w:tcBorders>
              <w:top w:val="single" w:sz="24"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b/>
                <w:bCs/>
                <w:sz w:val="20"/>
                <w:szCs w:val="20"/>
                <w:lang w:val="es-ES"/>
              </w:rPr>
              <w:t>Introducción</w:t>
            </w:r>
          </w:p>
        </w:tc>
        <w:tc>
          <w:tcPr>
            <w:tcW w:w="2552"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Específica el qué va a realizar y el para qué con claridad</w:t>
            </w:r>
          </w:p>
        </w:tc>
        <w:tc>
          <w:tcPr>
            <w:tcW w:w="2410"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Específica el qué va a realizar y el para qué de manera confusa.</w:t>
            </w:r>
          </w:p>
        </w:tc>
        <w:tc>
          <w:tcPr>
            <w:tcW w:w="2409"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Específica algunos de los elementos básicos de la introducción de manera poco clara</w:t>
            </w:r>
          </w:p>
        </w:tc>
        <w:tc>
          <w:tcPr>
            <w:tcW w:w="2552"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Específica sólo un elemento básico de la introducción de manera poco clara.</w:t>
            </w:r>
          </w:p>
        </w:tc>
        <w:tc>
          <w:tcPr>
            <w:tcW w:w="2268"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No específica ninguno de los elementos básicos de la introducción.</w:t>
            </w:r>
          </w:p>
        </w:tc>
      </w:tr>
      <w:tr w:rsidR="004F1B82" w:rsidRPr="009121C6" w:rsidTr="004F1B82">
        <w:trPr>
          <w:trHeight w:val="1945"/>
        </w:trPr>
        <w:tc>
          <w:tcPr>
            <w:tcW w:w="2258"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4F1B82" w:rsidRPr="009121C6" w:rsidRDefault="004F1B82" w:rsidP="00203C5D">
            <w:pPr>
              <w:rPr>
                <w:sz w:val="20"/>
                <w:szCs w:val="20"/>
              </w:rPr>
            </w:pPr>
            <w:r w:rsidRPr="009121C6">
              <w:rPr>
                <w:b/>
                <w:bCs/>
                <w:sz w:val="20"/>
                <w:szCs w:val="20"/>
                <w:lang w:val="es-ES"/>
              </w:rPr>
              <w:t>Desarrollo o cuerpo</w:t>
            </w:r>
          </w:p>
        </w:tc>
        <w:tc>
          <w:tcPr>
            <w:tcW w:w="2552"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 xml:space="preserve">Desarrolla el tema de manera completa y clara, de acuerdo al propósito establecido y con argumentos que fundamenten su postura.  </w:t>
            </w:r>
          </w:p>
        </w:tc>
        <w:tc>
          <w:tcPr>
            <w:tcW w:w="2410"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 xml:space="preserve">Desarrolla el tema de manera parcial de acuerdo al propósito establecido y con algunos argumentos que fundamenten su postura.  </w:t>
            </w:r>
          </w:p>
        </w:tc>
        <w:tc>
          <w:tcPr>
            <w:tcW w:w="2409"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 xml:space="preserve">Desarrolla el tema de manera incompleta y confusa, sin continuar el propósito establecido y con argumentos pobres que fundamenten su postura.  </w:t>
            </w:r>
          </w:p>
        </w:tc>
        <w:tc>
          <w:tcPr>
            <w:tcW w:w="2552"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Desarrolla su tema de manera incompleta y confusa, sin perseguir el propósito establecido y sin argumentos ni postura alguna.</w:t>
            </w:r>
          </w:p>
        </w:tc>
        <w:tc>
          <w:tcPr>
            <w:tcW w:w="2268"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 xml:space="preserve">Realizó copia textual de los contenidos. </w:t>
            </w:r>
          </w:p>
        </w:tc>
      </w:tr>
      <w:tr w:rsidR="004F1B82" w:rsidRPr="009121C6" w:rsidTr="004F1B82">
        <w:trPr>
          <w:trHeight w:val="1385"/>
        </w:trPr>
        <w:tc>
          <w:tcPr>
            <w:tcW w:w="2258"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b/>
                <w:bCs/>
                <w:sz w:val="20"/>
                <w:szCs w:val="20"/>
                <w:lang w:val="es-ES"/>
              </w:rPr>
              <w:t>Conclusión</w:t>
            </w:r>
          </w:p>
        </w:tc>
        <w:tc>
          <w:tcPr>
            <w:tcW w:w="2552"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Cierra el ensayo con conclusiones claras,  acordes al propósito, desarrollo del tema y de la postura planteada.</w:t>
            </w:r>
          </w:p>
        </w:tc>
        <w:tc>
          <w:tcPr>
            <w:tcW w:w="2410"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Cierra el ensayo con conclusiones,  acordes al propósito y desarrollo del tema aunque no de la postura planteada.</w:t>
            </w:r>
          </w:p>
        </w:tc>
        <w:tc>
          <w:tcPr>
            <w:tcW w:w="2409"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Cierra el ensayo con conclusiones confusas, acordes al propósito y no acordes al tema planteado.</w:t>
            </w:r>
          </w:p>
        </w:tc>
        <w:tc>
          <w:tcPr>
            <w:tcW w:w="2552"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Presenta conclusiones incompletas, discordes al propósito y desarrollo del tema.</w:t>
            </w:r>
          </w:p>
        </w:tc>
        <w:tc>
          <w:tcPr>
            <w:tcW w:w="2268"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No brinda conclusiones.</w:t>
            </w:r>
          </w:p>
        </w:tc>
      </w:tr>
      <w:tr w:rsidR="004F1B82" w:rsidRPr="009121C6" w:rsidTr="004F1B82">
        <w:trPr>
          <w:trHeight w:val="1425"/>
        </w:trPr>
        <w:tc>
          <w:tcPr>
            <w:tcW w:w="2258"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4F1B82" w:rsidRPr="009121C6" w:rsidRDefault="004F1B82" w:rsidP="00203C5D">
            <w:pPr>
              <w:rPr>
                <w:sz w:val="20"/>
                <w:szCs w:val="20"/>
              </w:rPr>
            </w:pPr>
            <w:r w:rsidRPr="009121C6">
              <w:rPr>
                <w:b/>
                <w:bCs/>
                <w:sz w:val="20"/>
                <w:szCs w:val="20"/>
                <w:lang w:val="es-ES"/>
              </w:rPr>
              <w:t>Referencias</w:t>
            </w:r>
          </w:p>
        </w:tc>
        <w:tc>
          <w:tcPr>
            <w:tcW w:w="2552"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Cuenta con la bibliografía mínima solicitada.  Sigue la norma APA en sus argumentaciones y en su ficha.</w:t>
            </w:r>
          </w:p>
        </w:tc>
        <w:tc>
          <w:tcPr>
            <w:tcW w:w="2410"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Cuenta con alguna bibliografía, su referencia sigue la norma APA en sus argumentaciones y en su ficha.</w:t>
            </w:r>
          </w:p>
        </w:tc>
        <w:tc>
          <w:tcPr>
            <w:tcW w:w="2409"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Cuenta con bibliografía mínima sólo  como ficha o como argumentación sin seguir la norma APA.</w:t>
            </w:r>
          </w:p>
        </w:tc>
        <w:tc>
          <w:tcPr>
            <w:tcW w:w="2552"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Bibliografía incompleta sólo menciona algunos datos.</w:t>
            </w:r>
          </w:p>
        </w:tc>
        <w:tc>
          <w:tcPr>
            <w:tcW w:w="2268"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No cuenta con bibliografía ni  como ficha ni en las argumentaciones.</w:t>
            </w:r>
          </w:p>
        </w:tc>
      </w:tr>
      <w:tr w:rsidR="004F1B82" w:rsidRPr="009121C6" w:rsidTr="00203C5D">
        <w:trPr>
          <w:trHeight w:val="568"/>
        </w:trPr>
        <w:tc>
          <w:tcPr>
            <w:tcW w:w="2258"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b/>
                <w:bCs/>
                <w:sz w:val="20"/>
                <w:szCs w:val="20"/>
                <w:lang w:val="es-ES"/>
              </w:rPr>
              <w:t>Ortografía</w:t>
            </w:r>
          </w:p>
        </w:tc>
        <w:tc>
          <w:tcPr>
            <w:tcW w:w="2552"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No tiene ni un error ortográfico</w:t>
            </w:r>
          </w:p>
        </w:tc>
        <w:tc>
          <w:tcPr>
            <w:tcW w:w="2410"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Tiene cuatro errores ortográficos</w:t>
            </w:r>
          </w:p>
        </w:tc>
        <w:tc>
          <w:tcPr>
            <w:tcW w:w="2409"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Presenta 10 errores ortográficos</w:t>
            </w:r>
          </w:p>
        </w:tc>
        <w:tc>
          <w:tcPr>
            <w:tcW w:w="2552"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Presenta más de 10 errores ortográficos.</w:t>
            </w:r>
          </w:p>
        </w:tc>
        <w:tc>
          <w:tcPr>
            <w:tcW w:w="2268"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4F1B82" w:rsidRPr="009121C6" w:rsidRDefault="004F1B82" w:rsidP="00203C5D">
            <w:pPr>
              <w:rPr>
                <w:sz w:val="20"/>
                <w:szCs w:val="20"/>
              </w:rPr>
            </w:pPr>
            <w:r w:rsidRPr="009121C6">
              <w:rPr>
                <w:sz w:val="20"/>
                <w:szCs w:val="20"/>
                <w:lang w:val="es-ES"/>
              </w:rPr>
              <w:t>No se acepta.</w:t>
            </w:r>
          </w:p>
        </w:tc>
      </w:tr>
    </w:tbl>
    <w:p w:rsidR="000C3873" w:rsidRPr="000C3873" w:rsidRDefault="000C3873" w:rsidP="00175A12">
      <w:pPr>
        <w:pStyle w:val="Ttulo1"/>
      </w:pPr>
    </w:p>
    <w:sectPr w:rsidR="000C3873" w:rsidRPr="000C3873" w:rsidSect="00203C5D">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11A" w:rsidRDefault="00D8111A" w:rsidP="00131E52">
      <w:pPr>
        <w:spacing w:after="0" w:line="240" w:lineRule="auto"/>
      </w:pPr>
      <w:r>
        <w:separator/>
      </w:r>
    </w:p>
  </w:endnote>
  <w:endnote w:type="continuationSeparator" w:id="0">
    <w:p w:rsidR="00D8111A" w:rsidRDefault="00D8111A" w:rsidP="0013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283391"/>
      <w:docPartObj>
        <w:docPartGallery w:val="Page Numbers (Bottom of Page)"/>
        <w:docPartUnique/>
      </w:docPartObj>
    </w:sdtPr>
    <w:sdtEndPr/>
    <w:sdtContent>
      <w:p w:rsidR="00977DEC" w:rsidRDefault="00977DEC">
        <w:pPr>
          <w:pStyle w:val="Textodeglobo"/>
          <w:jc w:val="right"/>
        </w:pPr>
        <w:r>
          <w:fldChar w:fldCharType="begin"/>
        </w:r>
        <w:r>
          <w:instrText>PAGE   \* MERGEFORMAT</w:instrText>
        </w:r>
        <w:r>
          <w:fldChar w:fldCharType="separate"/>
        </w:r>
        <w:r w:rsidR="007B6CDE" w:rsidRPr="007B6CDE">
          <w:rPr>
            <w:noProof/>
            <w:lang w:val="es-ES"/>
          </w:rPr>
          <w:t>2</w:t>
        </w:r>
        <w:r>
          <w:fldChar w:fldCharType="end"/>
        </w:r>
      </w:p>
    </w:sdtContent>
  </w:sdt>
  <w:p w:rsidR="00977DEC" w:rsidRDefault="00977DEC">
    <w:pPr>
      <w:pStyle w:val="Textodeglob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11A" w:rsidRDefault="00D8111A" w:rsidP="00131E52">
      <w:pPr>
        <w:spacing w:after="0" w:line="240" w:lineRule="auto"/>
      </w:pPr>
      <w:r>
        <w:separator/>
      </w:r>
    </w:p>
  </w:footnote>
  <w:footnote w:type="continuationSeparator" w:id="0">
    <w:p w:rsidR="00D8111A" w:rsidRDefault="00D8111A" w:rsidP="00131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FC2"/>
    <w:multiLevelType w:val="hybridMultilevel"/>
    <w:tmpl w:val="E3FCF1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C5"/>
    <w:rsid w:val="000022BD"/>
    <w:rsid w:val="000443D0"/>
    <w:rsid w:val="000737B2"/>
    <w:rsid w:val="000C3873"/>
    <w:rsid w:val="000C5CB6"/>
    <w:rsid w:val="000E7339"/>
    <w:rsid w:val="00125F63"/>
    <w:rsid w:val="00131E52"/>
    <w:rsid w:val="001543C5"/>
    <w:rsid w:val="00164FD0"/>
    <w:rsid w:val="00175A12"/>
    <w:rsid w:val="001E21A5"/>
    <w:rsid w:val="00203C5D"/>
    <w:rsid w:val="0026259C"/>
    <w:rsid w:val="002D4127"/>
    <w:rsid w:val="00312531"/>
    <w:rsid w:val="003A646B"/>
    <w:rsid w:val="00432C21"/>
    <w:rsid w:val="004461BF"/>
    <w:rsid w:val="004A3344"/>
    <w:rsid w:val="004B1524"/>
    <w:rsid w:val="004B5BC5"/>
    <w:rsid w:val="004C5552"/>
    <w:rsid w:val="004D1F6B"/>
    <w:rsid w:val="004F1B82"/>
    <w:rsid w:val="00554AD3"/>
    <w:rsid w:val="005A224B"/>
    <w:rsid w:val="00610268"/>
    <w:rsid w:val="00660154"/>
    <w:rsid w:val="00726E34"/>
    <w:rsid w:val="00766B92"/>
    <w:rsid w:val="007A2CA3"/>
    <w:rsid w:val="007B6CDE"/>
    <w:rsid w:val="007E2808"/>
    <w:rsid w:val="007F2FDD"/>
    <w:rsid w:val="00807CEE"/>
    <w:rsid w:val="00865DA0"/>
    <w:rsid w:val="00974AAA"/>
    <w:rsid w:val="00977DEC"/>
    <w:rsid w:val="00991679"/>
    <w:rsid w:val="00A313B9"/>
    <w:rsid w:val="00A6733F"/>
    <w:rsid w:val="00B25F27"/>
    <w:rsid w:val="00BD7B33"/>
    <w:rsid w:val="00C14015"/>
    <w:rsid w:val="00C63058"/>
    <w:rsid w:val="00D055D7"/>
    <w:rsid w:val="00D0780A"/>
    <w:rsid w:val="00D8111A"/>
    <w:rsid w:val="00DA67FD"/>
    <w:rsid w:val="00DF2198"/>
    <w:rsid w:val="00E07ECF"/>
    <w:rsid w:val="00E40EAA"/>
    <w:rsid w:val="00E60B89"/>
    <w:rsid w:val="00EA0FE1"/>
    <w:rsid w:val="00F64278"/>
    <w:rsid w:val="00F65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B380"/>
  <w15:chartTrackingRefBased/>
  <w15:docId w15:val="{AF926D83-A549-4970-AEBF-AEAC2673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B89"/>
    <w:rPr>
      <w:rFonts w:ascii="Times New Roman" w:hAnsi="Times New Roman"/>
      <w:sz w:val="24"/>
    </w:rPr>
  </w:style>
  <w:style w:type="paragraph" w:styleId="Ttulo1">
    <w:name w:val="heading 1"/>
    <w:basedOn w:val="Normal"/>
    <w:next w:val="Normal"/>
    <w:link w:val="Ttulo1Car"/>
    <w:uiPriority w:val="9"/>
    <w:qFormat/>
    <w:rsid w:val="000C38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1E21A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74AAA"/>
    <w:pPr>
      <w:spacing w:before="100" w:beforeAutospacing="1" w:after="100" w:afterAutospacing="1" w:line="240" w:lineRule="auto"/>
    </w:pPr>
    <w:rPr>
      <w:rFonts w:eastAsia="Times New Roman" w:cs="Times New Roman"/>
      <w:szCs w:val="24"/>
      <w:lang w:eastAsia="es-MX"/>
    </w:rPr>
  </w:style>
  <w:style w:type="character" w:styleId="Hipervnculo">
    <w:name w:val="Hyperlink"/>
    <w:basedOn w:val="Fuentedeprrafopredeter"/>
    <w:uiPriority w:val="99"/>
    <w:unhideWhenUsed/>
    <w:rsid w:val="00432C21"/>
    <w:rPr>
      <w:color w:val="0563C1" w:themeColor="hyperlink"/>
      <w:u w:val="single"/>
    </w:rPr>
  </w:style>
  <w:style w:type="character" w:customStyle="1" w:styleId="Ttulo1Car">
    <w:name w:val="Título 1 Car"/>
    <w:basedOn w:val="Fuentedeprrafopredeter"/>
    <w:link w:val="Ttulo1"/>
    <w:uiPriority w:val="9"/>
    <w:rsid w:val="000C3873"/>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3A646B"/>
    <w:pPr>
      <w:ind w:left="720"/>
      <w:contextualSpacing/>
    </w:pPr>
  </w:style>
  <w:style w:type="paragraph" w:styleId="Encabezado">
    <w:name w:val="header"/>
    <w:basedOn w:val="Normal"/>
    <w:link w:val="EncabezadoCar"/>
    <w:uiPriority w:val="99"/>
    <w:unhideWhenUsed/>
    <w:rsid w:val="00131E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E52"/>
    <w:rPr>
      <w:rFonts w:ascii="Times New Roman" w:hAnsi="Times New Roman"/>
      <w:sz w:val="24"/>
    </w:rPr>
  </w:style>
  <w:style w:type="paragraph" w:styleId="Piedepgina">
    <w:name w:val="footer"/>
    <w:basedOn w:val="Normal"/>
    <w:link w:val="PiedepginaCar"/>
    <w:uiPriority w:val="99"/>
    <w:unhideWhenUsed/>
    <w:rsid w:val="00131E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E52"/>
    <w:rPr>
      <w:rFonts w:ascii="Times New Roman" w:hAnsi="Times New Roman"/>
      <w:sz w:val="24"/>
    </w:rPr>
  </w:style>
  <w:style w:type="paragraph" w:styleId="TtuloTDC">
    <w:name w:val="TOC Heading"/>
    <w:basedOn w:val="Ttulo1"/>
    <w:next w:val="Normal"/>
    <w:uiPriority w:val="39"/>
    <w:unhideWhenUsed/>
    <w:qFormat/>
    <w:rsid w:val="002D4127"/>
    <w:pPr>
      <w:outlineLvl w:val="9"/>
    </w:pPr>
    <w:rPr>
      <w:lang w:eastAsia="es-MX"/>
    </w:rPr>
  </w:style>
  <w:style w:type="paragraph" w:styleId="TDC1">
    <w:name w:val="toc 1"/>
    <w:basedOn w:val="Normal"/>
    <w:next w:val="Normal"/>
    <w:autoRedefine/>
    <w:uiPriority w:val="39"/>
    <w:unhideWhenUsed/>
    <w:rsid w:val="002D4127"/>
    <w:pPr>
      <w:spacing w:after="100"/>
    </w:pPr>
  </w:style>
  <w:style w:type="character" w:customStyle="1" w:styleId="Ttulo3Car">
    <w:name w:val="Título 3 Car"/>
    <w:basedOn w:val="Fuentedeprrafopredeter"/>
    <w:link w:val="Ttulo3"/>
    <w:uiPriority w:val="9"/>
    <w:semiHidden/>
    <w:rsid w:val="001E21A5"/>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977DEC"/>
    <w:pPr>
      <w:spacing w:after="100"/>
      <w:ind w:left="480"/>
    </w:pPr>
  </w:style>
  <w:style w:type="paragraph" w:styleId="Textodeglobo">
    <w:name w:val="Balloon Text"/>
    <w:basedOn w:val="Normal"/>
    <w:link w:val="TextodegloboCar"/>
    <w:uiPriority w:val="99"/>
    <w:semiHidden/>
    <w:unhideWhenUsed/>
    <w:rsid w:val="00726E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6E34"/>
    <w:rPr>
      <w:rFonts w:ascii="Segoe UI" w:hAnsi="Segoe UI" w:cs="Segoe UI"/>
      <w:sz w:val="18"/>
      <w:szCs w:val="18"/>
    </w:rPr>
  </w:style>
  <w:style w:type="paragraph" w:styleId="Bibliografa">
    <w:name w:val="Bibliography"/>
    <w:basedOn w:val="Normal"/>
    <w:next w:val="Normal"/>
    <w:uiPriority w:val="37"/>
    <w:unhideWhenUsed/>
    <w:rsid w:val="00DA6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09683">
      <w:bodyDiv w:val="1"/>
      <w:marLeft w:val="0"/>
      <w:marRight w:val="0"/>
      <w:marTop w:val="0"/>
      <w:marBottom w:val="0"/>
      <w:divBdr>
        <w:top w:val="none" w:sz="0" w:space="0" w:color="auto"/>
        <w:left w:val="none" w:sz="0" w:space="0" w:color="auto"/>
        <w:bottom w:val="none" w:sz="0" w:space="0" w:color="auto"/>
        <w:right w:val="none" w:sz="0" w:space="0" w:color="auto"/>
      </w:divBdr>
    </w:div>
    <w:div w:id="456918989">
      <w:bodyDiv w:val="1"/>
      <w:marLeft w:val="0"/>
      <w:marRight w:val="0"/>
      <w:marTop w:val="0"/>
      <w:marBottom w:val="0"/>
      <w:divBdr>
        <w:top w:val="none" w:sz="0" w:space="0" w:color="auto"/>
        <w:left w:val="none" w:sz="0" w:space="0" w:color="auto"/>
        <w:bottom w:val="none" w:sz="0" w:space="0" w:color="auto"/>
        <w:right w:val="none" w:sz="0" w:space="0" w:color="auto"/>
      </w:divBdr>
    </w:div>
    <w:div w:id="641233355">
      <w:bodyDiv w:val="1"/>
      <w:marLeft w:val="0"/>
      <w:marRight w:val="0"/>
      <w:marTop w:val="0"/>
      <w:marBottom w:val="0"/>
      <w:divBdr>
        <w:top w:val="none" w:sz="0" w:space="0" w:color="auto"/>
        <w:left w:val="none" w:sz="0" w:space="0" w:color="auto"/>
        <w:bottom w:val="none" w:sz="0" w:space="0" w:color="auto"/>
        <w:right w:val="none" w:sz="0" w:space="0" w:color="auto"/>
      </w:divBdr>
    </w:div>
    <w:div w:id="676737584">
      <w:bodyDiv w:val="1"/>
      <w:marLeft w:val="0"/>
      <w:marRight w:val="0"/>
      <w:marTop w:val="0"/>
      <w:marBottom w:val="0"/>
      <w:divBdr>
        <w:top w:val="none" w:sz="0" w:space="0" w:color="auto"/>
        <w:left w:val="none" w:sz="0" w:space="0" w:color="auto"/>
        <w:bottom w:val="none" w:sz="0" w:space="0" w:color="auto"/>
        <w:right w:val="none" w:sz="0" w:space="0" w:color="auto"/>
      </w:divBdr>
    </w:div>
    <w:div w:id="1161580861">
      <w:bodyDiv w:val="1"/>
      <w:marLeft w:val="0"/>
      <w:marRight w:val="0"/>
      <w:marTop w:val="0"/>
      <w:marBottom w:val="0"/>
      <w:divBdr>
        <w:top w:val="none" w:sz="0" w:space="0" w:color="auto"/>
        <w:left w:val="none" w:sz="0" w:space="0" w:color="auto"/>
        <w:bottom w:val="none" w:sz="0" w:space="0" w:color="auto"/>
        <w:right w:val="none" w:sz="0" w:space="0" w:color="auto"/>
      </w:divBdr>
    </w:div>
    <w:div w:id="1640452645">
      <w:bodyDiv w:val="1"/>
      <w:marLeft w:val="0"/>
      <w:marRight w:val="0"/>
      <w:marTop w:val="0"/>
      <w:marBottom w:val="0"/>
      <w:divBdr>
        <w:top w:val="none" w:sz="0" w:space="0" w:color="auto"/>
        <w:left w:val="none" w:sz="0" w:space="0" w:color="auto"/>
        <w:bottom w:val="none" w:sz="0" w:space="0" w:color="auto"/>
        <w:right w:val="none" w:sz="0" w:space="0" w:color="auto"/>
      </w:divBdr>
    </w:div>
    <w:div w:id="1694184888">
      <w:bodyDiv w:val="1"/>
      <w:marLeft w:val="0"/>
      <w:marRight w:val="0"/>
      <w:marTop w:val="0"/>
      <w:marBottom w:val="0"/>
      <w:divBdr>
        <w:top w:val="none" w:sz="0" w:space="0" w:color="auto"/>
        <w:left w:val="none" w:sz="0" w:space="0" w:color="auto"/>
        <w:bottom w:val="none" w:sz="0" w:space="0" w:color="auto"/>
        <w:right w:val="none" w:sz="0" w:space="0" w:color="auto"/>
      </w:divBdr>
    </w:div>
    <w:div w:id="212784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file:///C:\Users\ricky\Desktop\DIAGNOSTICO.MTRA%20ISABEL.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JMA</b:Tag>
    <b:SourceType>InternetSite</b:SourceType>
    <b:Guid>{0CD543C3-22A9-4EEF-AC1E-1511069BB5D9}</b:Guid>
    <b:Author>
      <b:Author>
        <b:NameList>
          <b:Person>
            <b:Last>MÉNDEZ</b:Last>
            <b:First>J.</b:First>
            <b:Middle>M. ALVAREZ</b:Middle>
          </b:Person>
        </b:NameList>
      </b:Author>
    </b:Author>
    <b:Title>EVALUAR PARA CONOCER, EXAMINAR PARA EXCLUIR</b:Title>
    <b:InternetSiteTitle>EVALUAR PARA CONOCER, EXAMINAR PARA EXCLUIR</b:InternetSiteTitle>
    <b:URL>http://unter.org.ar/imagenes/9986.pdf</b:URL>
    <b:RefOrder>1</b:RefOrder>
  </b:Source>
  <b:Source>
    <b:Tag>JAU1</b:Tag>
    <b:SourceType>InternetSite</b:SourceType>
    <b:Guid>{2DB60C56-1C65-4EC1-B567-104A8C7D7E60}</b:Guid>
    <b:Author>
      <b:Author>
        <b:NameList>
          <b:Person>
            <b:Last>CARBONELL</b:Last>
            <b:First>JAUME</b:First>
          </b:Person>
        </b:NameList>
      </b:Author>
    </b:Author>
    <b:Title>SCRIB</b:Title>
    <b:InternetSiteTitle>SCRIB</b:InternetSiteTitle>
    <b:URL>https://es.scribd.com/doc/146788007/Carbonell-La-Aventura-de-Innovar-1</b:URL>
    <b:RefOrder>2</b:RefOrder>
  </b:Source>
  <b:Source>
    <b:Tag>MIG</b:Tag>
    <b:SourceType>InternetSite</b:SourceType>
    <b:Guid>{9BCC73AF-B9A9-4535-8228-39C1A34F3092}</b:Guid>
    <b:Author>
      <b:Author>
        <b:NameList>
          <b:Person>
            <b:Last>MARTINEZ</b:Last>
            <b:First>MIGUEL</b:First>
            <b:Middle>ANGEL</b:Middle>
          </b:Person>
        </b:NameList>
      </b:Author>
    </b:Author>
    <b:Title>REDALY</b:Title>
    <b:InternetSiteTitle>REDALY</b:InternetSiteTitle>
    <b:URL>https://www.redalyc.org/pdf/155/15501102.pdf</b:URL>
    <b:RefOrder>3</b:RefOrder>
  </b:Source>
</b:Sources>
</file>

<file path=customXml/itemProps1.xml><?xml version="1.0" encoding="utf-8"?>
<ds:datastoreItem xmlns:ds="http://schemas.openxmlformats.org/officeDocument/2006/customXml" ds:itemID="{F4E04133-C29E-47EA-B6A1-85046BC8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2422</Words>
  <Characters>13324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2019-11-10T05:44:00Z</dcterms:created>
  <dcterms:modified xsi:type="dcterms:W3CDTF">2019-11-12T05:50:00Z</dcterms:modified>
</cp:coreProperties>
</file>