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A90BC" w14:textId="77777777" w:rsidR="00EC474B" w:rsidRDefault="00EC474B" w:rsidP="00C51D2E">
      <w:pPr>
        <w:jc w:val="center"/>
        <w:rPr>
          <w:rFonts w:ascii="Times New Roman" w:hAnsi="Times New Roman" w:cs="Times New Roman"/>
          <w:b/>
          <w:sz w:val="24"/>
        </w:rPr>
      </w:pPr>
    </w:p>
    <w:p w14:paraId="59FC0090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theme="minorHAnsi"/>
          <w:color w:val="C00000"/>
          <w:sz w:val="48"/>
          <w:szCs w:val="48"/>
          <w:lang w:eastAsia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F42D28" wp14:editId="2F75290E">
            <wp:simplePos x="0" y="0"/>
            <wp:positionH relativeFrom="column">
              <wp:posOffset>-457200</wp:posOffset>
            </wp:positionH>
            <wp:positionV relativeFrom="paragraph">
              <wp:posOffset>9525</wp:posOffset>
            </wp:positionV>
            <wp:extent cx="1171575" cy="1076325"/>
            <wp:effectExtent l="0" t="0" r="0" b="9525"/>
            <wp:wrapNone/>
            <wp:docPr id="6" name="Imagen 6" descr="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 Condensed" w:eastAsia="Times New Roman" w:hAnsi="Gill Sans MT Condensed" w:cstheme="minorHAnsi"/>
          <w:color w:val="C00000"/>
          <w:sz w:val="48"/>
          <w:szCs w:val="48"/>
          <w:lang w:eastAsia="es-MX"/>
        </w:rPr>
        <w:t>ESCUELA NORMAL DE EDUCACION PREESCOLAR</w:t>
      </w:r>
    </w:p>
    <w:p w14:paraId="33AE6B15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theme="minorHAnsi"/>
          <w:color w:val="1F3864" w:themeColor="accent5" w:themeShade="80"/>
          <w:sz w:val="48"/>
          <w:szCs w:val="48"/>
          <w:lang w:eastAsia="es-MX"/>
        </w:rPr>
      </w:pPr>
    </w:p>
    <w:p w14:paraId="454EC524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theme="minorHAnsi"/>
          <w:color w:val="1F3864" w:themeColor="accent5" w:themeShade="80"/>
          <w:sz w:val="40"/>
          <w:szCs w:val="40"/>
          <w:lang w:eastAsia="es-MX"/>
        </w:rPr>
      </w:pPr>
      <w:r>
        <w:rPr>
          <w:rFonts w:ascii="Gill Sans MT Condensed" w:eastAsia="Times New Roman" w:hAnsi="Gill Sans MT Condensed" w:cstheme="minorHAnsi"/>
          <w:color w:val="1F3864" w:themeColor="accent5" w:themeShade="80"/>
          <w:sz w:val="40"/>
          <w:szCs w:val="40"/>
          <w:lang w:eastAsia="es-MX"/>
        </w:rPr>
        <w:t>Materia: estudio del mundo natural</w:t>
      </w:r>
    </w:p>
    <w:p w14:paraId="79EDDEF9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theme="minorHAnsi"/>
          <w:color w:val="1F3864" w:themeColor="accent5" w:themeShade="80"/>
          <w:sz w:val="40"/>
          <w:szCs w:val="40"/>
          <w:lang w:eastAsia="es-MX"/>
        </w:rPr>
      </w:pPr>
    </w:p>
    <w:p w14:paraId="3590020D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theme="minorHAnsi"/>
          <w:color w:val="1F3864" w:themeColor="accent5" w:themeShade="80"/>
          <w:sz w:val="40"/>
          <w:szCs w:val="40"/>
          <w:lang w:eastAsia="es-MX"/>
        </w:rPr>
      </w:pPr>
      <w:r>
        <w:rPr>
          <w:rFonts w:ascii="Gill Sans MT Condensed" w:eastAsia="Times New Roman" w:hAnsi="Gill Sans MT Condensed" w:cstheme="minorHAnsi"/>
          <w:color w:val="1F3864" w:themeColor="accent5" w:themeShade="80"/>
          <w:sz w:val="40"/>
          <w:szCs w:val="40"/>
          <w:lang w:eastAsia="es-MX"/>
        </w:rPr>
        <w:t>Docente: Elías ramiro García</w:t>
      </w:r>
    </w:p>
    <w:p w14:paraId="70AB6F7B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theme="minorHAnsi"/>
          <w:color w:val="1F3864" w:themeColor="accent5" w:themeShade="80"/>
          <w:sz w:val="40"/>
          <w:szCs w:val="40"/>
          <w:lang w:eastAsia="es-MX"/>
        </w:rPr>
      </w:pPr>
    </w:p>
    <w:p w14:paraId="7BE0BBD0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theme="minorHAnsi"/>
          <w:color w:val="1F3864" w:themeColor="accent5" w:themeShade="80"/>
          <w:sz w:val="40"/>
          <w:szCs w:val="40"/>
          <w:lang w:eastAsia="es-MX"/>
        </w:rPr>
      </w:pPr>
    </w:p>
    <w:p w14:paraId="77921DC2" w14:textId="77777777" w:rsidR="00411A4D" w:rsidRPr="00411A4D" w:rsidRDefault="00411A4D" w:rsidP="00411A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FF00"/>
          <w:sz w:val="40"/>
          <w:szCs w:val="40"/>
          <w:lang w:eastAsia="es-MX"/>
          <w14:glow w14:rad="139700">
            <w14:schemeClr w14:val="accent2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411A4D">
        <w:rPr>
          <w:rFonts w:ascii="Segoe UI" w:hAnsi="Segoe UI" w:cs="Segoe UI"/>
          <w:color w:val="FFFF00"/>
          <w:sz w:val="32"/>
          <w:szCs w:val="32"/>
          <w14:glow w14:rad="139700">
            <w14:schemeClr w14:val="accent2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UNIDAD DE APRENDIZAJE II LA ENSEÑANZA DE LAS CIENCIAS A TRAVÉS DE LA INDAGACIÓN Y MODELIZACIÓN</w:t>
      </w:r>
    </w:p>
    <w:p w14:paraId="3B8C9DC7" w14:textId="77777777" w:rsidR="00411A4D" w:rsidRDefault="00411A4D" w:rsidP="00411A4D">
      <w:pPr>
        <w:spacing w:after="0" w:line="240" w:lineRule="auto"/>
        <w:textAlignment w:val="baseline"/>
        <w:rPr>
          <w:rFonts w:ascii="Gill Sans MT Condensed" w:eastAsia="Times New Roman" w:hAnsi="Gill Sans MT Condensed" w:cstheme="minorHAnsi"/>
          <w:sz w:val="44"/>
          <w:szCs w:val="44"/>
          <w:lang w:eastAsia="es-MX"/>
        </w:rPr>
      </w:pPr>
    </w:p>
    <w:p w14:paraId="1C8DB057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theme="minorHAnsi"/>
          <w:sz w:val="44"/>
          <w:szCs w:val="44"/>
          <w:lang w:eastAsia="es-MX"/>
        </w:rPr>
      </w:pPr>
    </w:p>
    <w:p w14:paraId="02B2B34E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="Segoe UI"/>
          <w:sz w:val="44"/>
          <w:szCs w:val="44"/>
          <w:lang w:eastAsia="es-MX"/>
        </w:rPr>
      </w:pPr>
    </w:p>
    <w:p w14:paraId="1C956592" w14:textId="40BBF8D3" w:rsidR="00411A4D" w:rsidRP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="Calibri"/>
          <w:b/>
          <w:color w:val="99FF33"/>
          <w:sz w:val="96"/>
          <w:szCs w:val="96"/>
          <w:lang w:eastAsia="es-MX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411A4D">
        <w:rPr>
          <w:rFonts w:ascii="Gill Sans MT Condensed" w:eastAsia="Times New Roman" w:hAnsi="Gill Sans MT Condensed" w:cs="Calibri"/>
          <w:b/>
          <w:color w:val="99FF33"/>
          <w:sz w:val="96"/>
          <w:szCs w:val="96"/>
          <w:lang w:eastAsia="es-MX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Periódico Mural </w:t>
      </w:r>
      <w:r w:rsidRPr="00411A4D">
        <w:rPr>
          <w:rFonts w:ascii="Gill Sans MT Condensed" w:eastAsia="Times New Roman" w:hAnsi="Gill Sans MT Condensed" w:cs="Calibri"/>
          <w:b/>
          <w:color w:val="99FF33"/>
          <w:sz w:val="96"/>
          <w:szCs w:val="96"/>
          <w:lang w:eastAsia="es-MX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 </w:t>
      </w:r>
    </w:p>
    <w:p w14:paraId="2A66484B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="Calibri"/>
          <w:sz w:val="40"/>
          <w:szCs w:val="40"/>
          <w:lang w:eastAsia="es-MX"/>
        </w:rPr>
      </w:pPr>
    </w:p>
    <w:p w14:paraId="30F01CD8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="Calibri"/>
          <w:sz w:val="40"/>
          <w:szCs w:val="40"/>
          <w:lang w:eastAsia="es-MX"/>
        </w:rPr>
      </w:pPr>
    </w:p>
    <w:p w14:paraId="068F5BC5" w14:textId="77777777" w:rsidR="00411A4D" w:rsidRDefault="00411A4D" w:rsidP="00411A4D">
      <w:pPr>
        <w:spacing w:after="0" w:line="240" w:lineRule="auto"/>
        <w:textAlignment w:val="baseline"/>
        <w:rPr>
          <w:rFonts w:ascii="Gill Sans MT Condensed" w:eastAsia="Times New Roman" w:hAnsi="Gill Sans MT Condensed" w:cs="Calibri"/>
          <w:sz w:val="40"/>
          <w:szCs w:val="40"/>
          <w:lang w:eastAsia="es-MX"/>
        </w:rPr>
      </w:pPr>
    </w:p>
    <w:p w14:paraId="44C04B1D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="Calibri"/>
          <w:color w:val="1F3864" w:themeColor="accent5" w:themeShade="80"/>
          <w:sz w:val="40"/>
          <w:szCs w:val="40"/>
          <w:lang w:eastAsia="es-MX"/>
        </w:rPr>
      </w:pPr>
      <w:r>
        <w:rPr>
          <w:rFonts w:ascii="Gill Sans MT Condensed" w:eastAsia="Times New Roman" w:hAnsi="Gill Sans MT Condensed" w:cs="Calibri"/>
          <w:sz w:val="40"/>
          <w:szCs w:val="40"/>
          <w:lang w:eastAsia="es-MX"/>
        </w:rPr>
        <w:t xml:space="preserve">Alumna: </w:t>
      </w:r>
      <w:r>
        <w:rPr>
          <w:rFonts w:ascii="Gill Sans MT Condensed" w:eastAsia="Times New Roman" w:hAnsi="Gill Sans MT Condensed" w:cs="Calibri"/>
          <w:color w:val="1F3864" w:themeColor="accent5" w:themeShade="80"/>
          <w:sz w:val="40"/>
          <w:szCs w:val="40"/>
          <w:lang w:eastAsia="es-MX"/>
        </w:rPr>
        <w:t>Adriana Rodríguez Hernández</w:t>
      </w:r>
    </w:p>
    <w:p w14:paraId="200E7A5E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="Calibri"/>
          <w:color w:val="1F3864" w:themeColor="accent5" w:themeShade="80"/>
          <w:sz w:val="40"/>
          <w:szCs w:val="40"/>
          <w:lang w:eastAsia="es-MX"/>
        </w:rPr>
      </w:pPr>
    </w:p>
    <w:p w14:paraId="66793207" w14:textId="77777777" w:rsidR="00411A4D" w:rsidRDefault="00411A4D" w:rsidP="00411A4D">
      <w:pPr>
        <w:spacing w:after="0" w:line="240" w:lineRule="auto"/>
        <w:jc w:val="center"/>
        <w:textAlignment w:val="baseline"/>
        <w:rPr>
          <w:rFonts w:ascii="Gill Sans MT Condensed" w:eastAsia="Times New Roman" w:hAnsi="Gill Sans MT Condensed" w:cs="Calibri"/>
          <w:color w:val="1F3864" w:themeColor="accent5" w:themeShade="80"/>
          <w:sz w:val="40"/>
          <w:szCs w:val="40"/>
          <w:lang w:eastAsia="es-MX"/>
        </w:rPr>
      </w:pPr>
      <w:r>
        <w:rPr>
          <w:rFonts w:ascii="Gill Sans MT Condensed" w:eastAsia="Times New Roman" w:hAnsi="Gill Sans MT Condensed" w:cs="Calibri"/>
          <w:sz w:val="40"/>
          <w:szCs w:val="40"/>
          <w:lang w:eastAsia="es-MX"/>
        </w:rPr>
        <w:t xml:space="preserve">Sección: </w:t>
      </w:r>
      <w:r>
        <w:rPr>
          <w:rFonts w:ascii="Gill Sans MT Condensed" w:eastAsia="Times New Roman" w:hAnsi="Gill Sans MT Condensed" w:cs="Calibri"/>
          <w:color w:val="1F3864" w:themeColor="accent5" w:themeShade="80"/>
          <w:sz w:val="40"/>
          <w:szCs w:val="40"/>
          <w:lang w:eastAsia="es-MX"/>
        </w:rPr>
        <w:t xml:space="preserve">a </w:t>
      </w:r>
      <w:r>
        <w:rPr>
          <w:rFonts w:ascii="Gill Sans MT Condensed" w:eastAsia="Times New Roman" w:hAnsi="Gill Sans MT Condensed" w:cs="Calibri"/>
          <w:sz w:val="40"/>
          <w:szCs w:val="40"/>
          <w:lang w:eastAsia="es-MX"/>
        </w:rPr>
        <w:t xml:space="preserve">  Semestre: </w:t>
      </w:r>
      <w:r>
        <w:rPr>
          <w:rFonts w:ascii="Gill Sans MT Condensed" w:eastAsia="Times New Roman" w:hAnsi="Gill Sans MT Condensed" w:cs="Calibri"/>
          <w:color w:val="1F3864" w:themeColor="accent5" w:themeShade="80"/>
          <w:sz w:val="40"/>
          <w:szCs w:val="40"/>
          <w:lang w:eastAsia="es-MX"/>
        </w:rPr>
        <w:t>1</w:t>
      </w:r>
    </w:p>
    <w:p w14:paraId="52811421" w14:textId="77777777" w:rsidR="00411A4D" w:rsidRDefault="00411A4D" w:rsidP="00411A4D">
      <w:pPr>
        <w:spacing w:after="0" w:line="240" w:lineRule="auto"/>
        <w:jc w:val="right"/>
        <w:textAlignment w:val="baseline"/>
        <w:rPr>
          <w:rFonts w:ascii="Gill Sans MT Condensed" w:eastAsia="Times New Roman" w:hAnsi="Gill Sans MT Condensed" w:cs="Calibri"/>
          <w:sz w:val="40"/>
          <w:szCs w:val="40"/>
          <w:lang w:eastAsia="es-MX"/>
        </w:rPr>
      </w:pPr>
    </w:p>
    <w:p w14:paraId="3CEE0ACF" w14:textId="77777777" w:rsidR="00411A4D" w:rsidRDefault="00411A4D" w:rsidP="00411A4D">
      <w:pPr>
        <w:spacing w:after="0" w:line="240" w:lineRule="auto"/>
        <w:jc w:val="right"/>
        <w:textAlignment w:val="baseline"/>
        <w:rPr>
          <w:rFonts w:ascii="Gill Sans MT Condensed" w:eastAsia="Times New Roman" w:hAnsi="Gill Sans MT Condensed" w:cs="Calibri"/>
          <w:sz w:val="40"/>
          <w:szCs w:val="40"/>
          <w:lang w:eastAsia="es-MX"/>
        </w:rPr>
      </w:pPr>
    </w:p>
    <w:p w14:paraId="1321725B" w14:textId="77777777" w:rsidR="00411A4D" w:rsidRDefault="00411A4D" w:rsidP="00411A4D">
      <w:pPr>
        <w:spacing w:after="0" w:line="240" w:lineRule="auto"/>
        <w:jc w:val="right"/>
        <w:textAlignment w:val="baseline"/>
        <w:rPr>
          <w:rFonts w:ascii="Gill Sans MT Condensed" w:eastAsia="Times New Roman" w:hAnsi="Gill Sans MT Condensed" w:cs="Calibri"/>
          <w:sz w:val="40"/>
          <w:szCs w:val="40"/>
          <w:lang w:eastAsia="es-MX"/>
        </w:rPr>
      </w:pPr>
    </w:p>
    <w:p w14:paraId="11EF37CB" w14:textId="3A185AF8" w:rsidR="00411A4D" w:rsidRDefault="00411A4D" w:rsidP="00411A4D">
      <w:pPr>
        <w:jc w:val="right"/>
      </w:pPr>
      <w:r>
        <w:rPr>
          <w:rFonts w:ascii="Gill Sans MT Condensed" w:eastAsia="Times New Roman" w:hAnsi="Gill Sans MT Condensed" w:cs="Calibri"/>
          <w:color w:val="FF0000"/>
          <w:sz w:val="40"/>
          <w:szCs w:val="40"/>
          <w:lang w:eastAsia="es-MX"/>
        </w:rPr>
        <w:t>Enero 2020</w:t>
      </w:r>
      <w:r w:rsidR="00EC474B">
        <w:rPr>
          <w:rFonts w:ascii="Times New Roman" w:hAnsi="Times New Roman" w:cs="Times New Roman"/>
          <w:b/>
          <w:sz w:val="24"/>
        </w:rPr>
        <w:br w:type="page"/>
      </w:r>
      <w:r>
        <w:lastRenderedPageBreak/>
        <w:t>Rubrica para la evaluación de Poster o Cartel</w:t>
      </w:r>
    </w:p>
    <w:p w14:paraId="213C22C4" w14:textId="77777777" w:rsidR="00411A4D" w:rsidRDefault="00411A4D" w:rsidP="00411A4D">
      <w:pPr>
        <w:jc w:val="center"/>
      </w:pPr>
      <w:r>
        <w:t xml:space="preserve">Asignatura: </w:t>
      </w:r>
      <w:r>
        <w:rPr>
          <w:b/>
        </w:rPr>
        <w:t>Estudio del Mundo Natural</w:t>
      </w:r>
    </w:p>
    <w:tbl>
      <w:tblPr>
        <w:tblStyle w:val="Tablaconcuadrcula"/>
        <w:tblW w:w="9588" w:type="dxa"/>
        <w:tblInd w:w="-549" w:type="dxa"/>
        <w:tblLook w:val="04A0" w:firstRow="1" w:lastRow="0" w:firstColumn="1" w:lastColumn="0" w:noHBand="0" w:noVBand="1"/>
      </w:tblPr>
      <w:tblGrid>
        <w:gridCol w:w="1536"/>
        <w:gridCol w:w="1629"/>
        <w:gridCol w:w="1482"/>
        <w:gridCol w:w="1795"/>
        <w:gridCol w:w="1795"/>
        <w:gridCol w:w="1351"/>
      </w:tblGrid>
      <w:tr w:rsidR="00411A4D" w14:paraId="1643602B" w14:textId="77777777" w:rsidTr="00411A4D">
        <w:trPr>
          <w:trHeight w:val="420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hideMark/>
          </w:tcPr>
          <w:p w14:paraId="1B0E7FA3" w14:textId="77777777" w:rsidR="00411A4D" w:rsidRPr="00411A4D" w:rsidRDefault="00411A4D">
            <w:pPr>
              <w:jc w:val="center"/>
              <w:rPr>
                <w:color w:val="F4B083" w:themeColor="accent2" w:themeTint="99"/>
              </w:rPr>
            </w:pPr>
            <w:r>
              <w:t>Rúbrica de Cartel o Poster</w:t>
            </w:r>
          </w:p>
        </w:tc>
      </w:tr>
      <w:tr w:rsidR="00411A4D" w14:paraId="3A2C8D11" w14:textId="77777777" w:rsidTr="00411A4D">
        <w:trPr>
          <w:trHeight w:val="4753"/>
        </w:trPr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14:paraId="31CCFDD4" w14:textId="77777777" w:rsidR="00411A4D" w:rsidRDefault="00411A4D">
            <w:r>
              <w:t>Competencia:</w:t>
            </w:r>
          </w:p>
          <w:tbl>
            <w:tblPr>
              <w:tblStyle w:val="Tablaconcuadrcula"/>
              <w:tblW w:w="4420" w:type="dxa"/>
              <w:tblLook w:val="04A0" w:firstRow="1" w:lastRow="0" w:firstColumn="1" w:lastColumn="0" w:noHBand="0" w:noVBand="1"/>
            </w:tblPr>
            <w:tblGrid>
              <w:gridCol w:w="4420"/>
            </w:tblGrid>
            <w:tr w:rsidR="00411A4D" w14:paraId="4E89E31C" w14:textId="77777777" w:rsidTr="00411A4D">
              <w:trPr>
                <w:trHeight w:val="1049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28E4D" w14:textId="77777777" w:rsidR="00411A4D" w:rsidRDefault="00411A4D">
                  <w:pPr>
                    <w:spacing w:beforeLines="20" w:before="48" w:afterLines="20" w:after="48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Los estudiantes conceptualizaran al cuerpo humano como un sistema que funciona en forma interdependiente, con un conjunto de componentes que interactúan de manera coordinada entre sí y que se traduce en algo más que las sumas de sus partes</w:t>
                  </w:r>
                </w:p>
              </w:tc>
            </w:tr>
            <w:tr w:rsidR="00411A4D" w14:paraId="50E3C9EA" w14:textId="77777777" w:rsidTr="00411A4D">
              <w:trPr>
                <w:trHeight w:val="2736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AEDE5" w14:textId="77777777" w:rsidR="00411A4D" w:rsidRDefault="00411A4D" w:rsidP="00411A4D">
                  <w:pPr>
                    <w:pStyle w:val="Prrafodelista"/>
                    <w:numPr>
                      <w:ilvl w:val="0"/>
                      <w:numId w:val="4"/>
                    </w:numPr>
                    <w:spacing w:beforeLines="20" w:before="48" w:afterLines="20" w:after="48"/>
                    <w:rPr>
                      <w:rFonts w:ascii="Arial" w:hAnsi="Arial" w:cs="Arial"/>
                      <w:sz w:val="18"/>
                    </w:rPr>
                  </w:pPr>
                  <w:r w:rsidRPr="00411A4D">
                    <w:rPr>
                      <w:rFonts w:ascii="Arial" w:hAnsi="Arial" w:cs="Arial"/>
                      <w:sz w:val="18"/>
                    </w:rPr>
                    <w:t>Selecciona estrategias diversas de la didáctica de las ciencias que favorecen el desarrollo intelectual, físico, social y emocional de los alumnos para procurar el logro de los aprendizajes.</w:t>
                  </w:r>
                </w:p>
                <w:p w14:paraId="4A70EC51" w14:textId="1102A1EE" w:rsidR="00411A4D" w:rsidRPr="00411A4D" w:rsidRDefault="00411A4D" w:rsidP="00411A4D">
                  <w:pPr>
                    <w:pStyle w:val="Prrafodelista"/>
                    <w:numPr>
                      <w:ilvl w:val="0"/>
                      <w:numId w:val="4"/>
                    </w:numPr>
                    <w:spacing w:beforeLines="20" w:before="48" w:afterLines="20" w:after="48"/>
                    <w:rPr>
                      <w:rFonts w:ascii="Arial" w:hAnsi="Arial" w:cs="Arial"/>
                      <w:sz w:val="18"/>
                    </w:rPr>
                  </w:pPr>
                  <w:r w:rsidRPr="00411A4D">
                    <w:rPr>
                      <w:rFonts w:ascii="Arial" w:hAnsi="Arial" w:cs="Arial"/>
                      <w:sz w:val="18"/>
                    </w:rPr>
                    <w:t>Organiza actividades de enseñanza y aprendizaje de los modelos de ciencia escolar y realiza adecuaciones curriculares de acuerdo con el nivel de progresión de los alumnos con base en los diagnósticos de los intereses y motivaciones,</w:t>
                  </w:r>
                </w:p>
                <w:p w14:paraId="6926AF39" w14:textId="77777777" w:rsidR="00411A4D" w:rsidRDefault="00411A4D">
                  <w:pPr>
                    <w:spacing w:beforeLines="20" w:before="48" w:afterLines="20" w:after="48"/>
                    <w:rPr>
                      <w:rFonts w:ascii="Arial" w:hAnsi="Arial" w:cs="Arial"/>
                      <w:sz w:val="18"/>
                    </w:rPr>
                  </w:pPr>
                </w:p>
                <w:p w14:paraId="0C1D08B5" w14:textId="77777777" w:rsidR="00411A4D" w:rsidRDefault="00411A4D">
                  <w:pPr>
                    <w:spacing w:beforeLines="20" w:before="48" w:afterLines="20" w:after="48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4DC5FEC2" w14:textId="77777777" w:rsidR="00411A4D" w:rsidRDefault="00411A4D">
            <w:pPr>
              <w:ind w:left="360"/>
            </w:pPr>
          </w:p>
          <w:p w14:paraId="3FCB2FC5" w14:textId="77777777" w:rsidR="00411A4D" w:rsidRDefault="00411A4D"/>
          <w:p w14:paraId="70F4637E" w14:textId="77777777" w:rsidR="00411A4D" w:rsidRDefault="00411A4D">
            <w:pPr>
              <w:jc w:val="center"/>
            </w:pPr>
          </w:p>
          <w:p w14:paraId="6A99CB30" w14:textId="77777777" w:rsidR="00411A4D" w:rsidRDefault="00411A4D">
            <w:pPr>
              <w:jc w:val="center"/>
            </w:pPr>
          </w:p>
        </w:tc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hideMark/>
          </w:tcPr>
          <w:p w14:paraId="2914D85D" w14:textId="77777777" w:rsidR="00411A4D" w:rsidRDefault="00411A4D">
            <w:r>
              <w:t>Problema:</w:t>
            </w:r>
          </w:p>
          <w:p w14:paraId="5075B936" w14:textId="77777777" w:rsidR="00411A4D" w:rsidRDefault="00411A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</w:rPr>
              <w:t xml:space="preserve">En esta unidad de aprendizaje los alumnos estudiaran el cuerpo humano y algunas funciones que este realiza para comprenderlo como un todo, utilizara estrategia como la modelización y argumentación, así mismo comprende la importancia de la Educación para la salud y la cultura de la prevención, realiza y difunde material donde represente todo lo investigado </w:t>
            </w:r>
            <w:proofErr w:type="gramStart"/>
            <w:r>
              <w:rPr>
                <w:rFonts w:ascii="Arial" w:hAnsi="Arial" w:cs="Arial"/>
                <w:sz w:val="18"/>
              </w:rPr>
              <w:t>en relación a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los temas vistos en clase.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297AB413" w14:textId="77777777" w:rsidR="00411A4D" w:rsidRDefault="00411A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7C6913B" w14:textId="77777777" w:rsidR="00411A4D" w:rsidRDefault="00411A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DA66FEE" w14:textId="77777777" w:rsidR="00411A4D" w:rsidRDefault="00411A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62A4B14" w14:textId="77777777" w:rsidR="00411A4D" w:rsidRDefault="00411A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F631812" w14:textId="77777777" w:rsidR="00411A4D" w:rsidRDefault="00411A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F188812" w14:textId="77777777" w:rsidR="00411A4D" w:rsidRDefault="00411A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7FE5DFDE" w14:textId="77777777" w:rsidR="00411A4D" w:rsidRDefault="00411A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1FBD3F27" w14:textId="18A7781D" w:rsidR="00411A4D" w:rsidRDefault="00411A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11A4D" w14:paraId="244AB2DA" w14:textId="77777777" w:rsidTr="00411A4D">
        <w:trPr>
          <w:trHeight w:val="46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2C8D1B" w14:textId="77777777" w:rsidR="00411A4D" w:rsidRDefault="0041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7A2E2D08" w14:textId="77777777" w:rsidR="00411A4D" w:rsidRDefault="00411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8827F25" w14:textId="77777777" w:rsidR="00411A4D" w:rsidRDefault="00411A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54965F" w14:textId="77777777" w:rsidR="00411A4D" w:rsidRDefault="0041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196B84" w14:textId="77777777" w:rsidR="00411A4D" w:rsidRDefault="0041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3E78D9" w14:textId="77777777" w:rsidR="00411A4D" w:rsidRDefault="0041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AF0B21" w14:textId="77777777" w:rsidR="00411A4D" w:rsidRDefault="0041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411A4D" w14:paraId="40A6E7FA" w14:textId="77777777" w:rsidTr="00411A4D">
        <w:trPr>
          <w:trHeight w:val="98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BC2212" w14:textId="77777777" w:rsidR="00411A4D" w:rsidRDefault="00411A4D"/>
          <w:p w14:paraId="2C73F451" w14:textId="77777777" w:rsidR="00411A4D" w:rsidRDefault="00411A4D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77090DA" w14:textId="77777777" w:rsidR="00411A4D" w:rsidRDefault="00411A4D"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 cartel sobre cuerpo humano</w:t>
            </w:r>
          </w:p>
          <w:p w14:paraId="3471FBB3" w14:textId="77777777" w:rsidR="00411A4D" w:rsidRDefault="00411A4D">
            <w:r>
              <w:rPr>
                <w:b/>
              </w:rPr>
              <w:t>Criterio</w:t>
            </w:r>
            <w:r>
              <w:t>:</w:t>
            </w:r>
          </w:p>
          <w:p w14:paraId="13D1C94A" w14:textId="77777777" w:rsidR="00411A4D" w:rsidRDefault="00411A4D"/>
          <w:p w14:paraId="7223C564" w14:textId="77777777" w:rsidR="00411A4D" w:rsidRDefault="00411A4D">
            <w:r>
              <w:rPr>
                <w:sz w:val="24"/>
                <w:lang w:val="es-ES_tradnl"/>
              </w:rPr>
              <w:t>Cumple con los criterios establecidos</w:t>
            </w:r>
          </w:p>
          <w:p w14:paraId="61587F4B" w14:textId="77777777" w:rsidR="00411A4D" w:rsidRDefault="00411A4D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1844BA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D115D4E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E35229E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B54E1D0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que se le solicitan.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67E360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68A8242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63B825A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que se le solicitan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04A657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16E23D0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2A33E50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Cuenta con la mayoría de los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aspectos  que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 le solicitan.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9A4886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8DCFEC5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0458284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Cuenta con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todos los aspecto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 se le solicitan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78003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de manera concisa la información.</w:t>
            </w:r>
          </w:p>
        </w:tc>
      </w:tr>
      <w:tr w:rsidR="00411A4D" w14:paraId="0EF7482C" w14:textId="77777777" w:rsidTr="00411A4D">
        <w:trPr>
          <w:trHeight w:val="174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1E4972" w14:textId="77777777" w:rsidR="00411A4D" w:rsidRDefault="0041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Reflexionar el porqué de esta metodología a trabajar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de acuerdo al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contenido seleccionado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F47C45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incongruencias en cada una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de  las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etapas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504573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Necesita mejora en cada uno de los aspectos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851336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Satisfactorio con recomendaciones y necesidad de mejora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3ECE92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Satisfactorio con recomendaciones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287633F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 y lógicamente las ideas</w:t>
            </w:r>
          </w:p>
        </w:tc>
      </w:tr>
      <w:tr w:rsidR="00411A4D" w14:paraId="05DF3D05" w14:textId="77777777" w:rsidTr="00411A4D">
        <w:trPr>
          <w:trHeight w:val="99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98831F" w14:textId="77777777" w:rsidR="00411A4D" w:rsidRDefault="00411A4D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Material, tiempo, espacio, necesidades.</w:t>
            </w:r>
          </w:p>
          <w:p w14:paraId="58EB0C82" w14:textId="77777777" w:rsidR="00411A4D" w:rsidRDefault="00411A4D">
            <w:pPr>
              <w:rPr>
                <w:sz w:val="24"/>
                <w:lang w:val="es-ES_tradn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4BC5AC" w14:textId="77777777" w:rsidR="00411A4D" w:rsidRDefault="00411A4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Falta </w:t>
            </w:r>
            <w:proofErr w:type="gramStart"/>
            <w:r>
              <w:rPr>
                <w:lang w:val="es-ES_tradnl"/>
              </w:rPr>
              <w:t>Material  y</w:t>
            </w:r>
            <w:proofErr w:type="gramEnd"/>
            <w:r>
              <w:rPr>
                <w:lang w:val="es-ES_tradnl"/>
              </w:rPr>
              <w:t xml:space="preserve"> el tiempo de entrega no lo cumple.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EB2749" w14:textId="77777777" w:rsidR="00411A4D" w:rsidRDefault="00411A4D">
            <w:pPr>
              <w:rPr>
                <w:lang w:val="es-ES_tradnl"/>
              </w:rPr>
            </w:pPr>
            <w:r>
              <w:rPr>
                <w:lang w:val="es-ES_tradnl"/>
              </w:rPr>
              <w:t>Falta relación entre los aprendizajes esperados y el grado de dificultad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4EE028" w14:textId="77777777" w:rsidR="00411A4D" w:rsidRDefault="00411A4D">
            <w:pPr>
              <w:rPr>
                <w:lang w:val="es-ES_tradnl"/>
              </w:rPr>
            </w:pPr>
            <w:r>
              <w:rPr>
                <w:lang w:val="es-ES_tradnl"/>
              </w:rPr>
              <w:t>Son adecuados con el tipo de evidencia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FA20B2" w14:textId="77777777" w:rsidR="00411A4D" w:rsidRDefault="00411A4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Son congruentes con recomendaciones y necesidad de mejora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C50F0D" w14:textId="77777777" w:rsidR="00411A4D" w:rsidRDefault="00411A4D">
            <w:pPr>
              <w:rPr>
                <w:lang w:val="es-ES_tradnl"/>
              </w:rPr>
            </w:pPr>
            <w:r>
              <w:rPr>
                <w:lang w:val="es-ES_tradnl"/>
              </w:rPr>
              <w:t>Son adecuados y congruentes con el grupo al que están dirigidos</w:t>
            </w:r>
          </w:p>
        </w:tc>
      </w:tr>
    </w:tbl>
    <w:p w14:paraId="16CD88B8" w14:textId="6C309045" w:rsidR="00EC474B" w:rsidRDefault="00EC474B">
      <w:pPr>
        <w:rPr>
          <w:rFonts w:ascii="Times New Roman" w:hAnsi="Times New Roman" w:cs="Times New Roman"/>
          <w:b/>
          <w:sz w:val="24"/>
        </w:rPr>
      </w:pPr>
    </w:p>
    <w:p w14:paraId="6602AA7F" w14:textId="1E1B9F7B" w:rsidR="00C51D2E" w:rsidRPr="0041171F" w:rsidRDefault="00411A4D" w:rsidP="00C51D2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35C1" wp14:editId="75AF46B8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6471139" cy="660986"/>
                <wp:effectExtent l="0" t="0" r="25400" b="25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139" cy="660986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A92E" w14:textId="27DCE4D4" w:rsidR="00C51D2E" w:rsidRDefault="00C51D2E" w:rsidP="0041171F">
                            <w:r>
                              <w:t xml:space="preserve">Nombre:  </w:t>
                            </w:r>
                            <w:r w:rsidR="00411A4D">
                              <w:t xml:space="preserve">Adriana </w:t>
                            </w:r>
                            <w:proofErr w:type="spellStart"/>
                            <w:r w:rsidR="00411A4D">
                              <w:t>Rodriguez</w:t>
                            </w:r>
                            <w:proofErr w:type="spellEnd"/>
                            <w:r w:rsidR="00411A4D">
                              <w:t xml:space="preserve"> </w:t>
                            </w:r>
                            <w:proofErr w:type="spellStart"/>
                            <w:r w:rsidR="00411A4D">
                              <w:t>Hernandez</w:t>
                            </w:r>
                            <w:proofErr w:type="spellEnd"/>
                            <w:r>
                              <w:t xml:space="preserve">               Tema: </w:t>
                            </w:r>
                            <w:r w:rsidR="0041171F">
                              <w:t xml:space="preserve">función-relación órganos de los sentidos y sistemas </w:t>
                            </w:r>
                          </w:p>
                          <w:p w14:paraId="5030134A" w14:textId="3CAD3322" w:rsidR="00C51D2E" w:rsidRDefault="00C51D2E" w:rsidP="0041171F">
                            <w:r>
                              <w:t xml:space="preserve">Grado y sección:   </w:t>
                            </w:r>
                            <w:r w:rsidR="0041171F">
                              <w:t>1 “</w:t>
                            </w:r>
                            <w:proofErr w:type="gramStart"/>
                            <w:r w:rsidR="0041171F">
                              <w:t>A”</w:t>
                            </w:r>
                            <w:r>
                              <w:t xml:space="preserve">   </w:t>
                            </w:r>
                            <w:proofErr w:type="gramEnd"/>
                            <w:r>
                              <w:t xml:space="preserve">                                       Curso: Exploración del mundo natural </w:t>
                            </w:r>
                          </w:p>
                          <w:p w14:paraId="5F60E5F5" w14:textId="77777777" w:rsidR="0041171F" w:rsidRDefault="00411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C35C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23.85pt;width:509.55pt;height:52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" fillcolor="#9f3" strokeweight=".5pt">
                <v:textbox>
                  <w:txbxContent>
                    <w:p w14:paraId="1C5DA92E" w14:textId="27DCE4D4" w:rsidR="00C51D2E" w:rsidRDefault="00C51D2E" w:rsidP="0041171F">
                      <w:r>
                        <w:t xml:space="preserve">Nombre:  </w:t>
                      </w:r>
                      <w:r w:rsidR="00411A4D">
                        <w:t xml:space="preserve">Adriana </w:t>
                      </w:r>
                      <w:proofErr w:type="spellStart"/>
                      <w:r w:rsidR="00411A4D">
                        <w:t>Rodriguez</w:t>
                      </w:r>
                      <w:proofErr w:type="spellEnd"/>
                      <w:r w:rsidR="00411A4D">
                        <w:t xml:space="preserve"> </w:t>
                      </w:r>
                      <w:proofErr w:type="spellStart"/>
                      <w:r w:rsidR="00411A4D">
                        <w:t>Hernandez</w:t>
                      </w:r>
                      <w:proofErr w:type="spellEnd"/>
                      <w:r>
                        <w:t xml:space="preserve">               Tema: </w:t>
                      </w:r>
                      <w:r w:rsidR="0041171F">
                        <w:t xml:space="preserve">función-relación órganos de los sentidos y sistemas </w:t>
                      </w:r>
                    </w:p>
                    <w:p w14:paraId="5030134A" w14:textId="3CAD3322" w:rsidR="00C51D2E" w:rsidRDefault="00C51D2E" w:rsidP="0041171F">
                      <w:r>
                        <w:t xml:space="preserve">Grado y sección:   </w:t>
                      </w:r>
                      <w:r w:rsidR="0041171F">
                        <w:t>1 “</w:t>
                      </w:r>
                      <w:proofErr w:type="gramStart"/>
                      <w:r w:rsidR="0041171F">
                        <w:t>A”</w:t>
                      </w:r>
                      <w:r>
                        <w:t xml:space="preserve">   </w:t>
                      </w:r>
                      <w:proofErr w:type="gramEnd"/>
                      <w:r>
                        <w:t xml:space="preserve">                                       Curso: Exploración del mundo natural </w:t>
                      </w:r>
                    </w:p>
                    <w:p w14:paraId="5F60E5F5" w14:textId="77777777" w:rsidR="0041171F" w:rsidRDefault="0041171F"/>
                  </w:txbxContent>
                </v:textbox>
                <w10:wrap anchorx="margin"/>
              </v:shape>
            </w:pict>
          </mc:Fallback>
        </mc:AlternateContent>
      </w:r>
      <w:r w:rsidR="00C51D2E" w:rsidRPr="0041171F">
        <w:rPr>
          <w:rFonts w:ascii="Times New Roman" w:hAnsi="Times New Roman" w:cs="Times New Roman"/>
          <w:b/>
          <w:sz w:val="24"/>
        </w:rPr>
        <w:t>Escuela normal de educación Preescolar de Coahuila de Zaragoza</w:t>
      </w:r>
    </w:p>
    <w:p w14:paraId="0F53B80F" w14:textId="0417FDF9" w:rsidR="003A6C3D" w:rsidRPr="0041171F" w:rsidRDefault="00AA26C1" w:rsidP="00AA26C1">
      <w:pPr>
        <w:jc w:val="center"/>
        <w:rPr>
          <w:b/>
        </w:rPr>
      </w:pPr>
      <w:r w:rsidRPr="0041171F">
        <w:rPr>
          <w:b/>
        </w:rPr>
        <w:t xml:space="preserve">Rubrica de evaluación </w:t>
      </w:r>
      <w:r w:rsidR="00C51D2E" w:rsidRPr="0041171F">
        <w:rPr>
          <w:b/>
        </w:rPr>
        <w:t>del periódico mural</w:t>
      </w:r>
    </w:p>
    <w:p w14:paraId="19C8DCD6" w14:textId="6347193D" w:rsidR="00C51D2E" w:rsidRDefault="00C51D2E" w:rsidP="00AA26C1">
      <w:pPr>
        <w:jc w:val="center"/>
      </w:pPr>
    </w:p>
    <w:p w14:paraId="49CCB8DC" w14:textId="77777777" w:rsidR="00C51D2E" w:rsidRDefault="00C51D2E" w:rsidP="00AA26C1">
      <w:pPr>
        <w:jc w:val="center"/>
      </w:pPr>
    </w:p>
    <w:tbl>
      <w:tblPr>
        <w:tblStyle w:val="Tablaconcuadrcula"/>
        <w:tblpPr w:leftFromText="141" w:rightFromText="141" w:vertAnchor="text" w:horzAnchor="margin" w:tblpXSpec="center" w:tblpY="478"/>
        <w:tblW w:w="10348" w:type="dxa"/>
        <w:tblLook w:val="04A0" w:firstRow="1" w:lastRow="0" w:firstColumn="1" w:lastColumn="0" w:noHBand="0" w:noVBand="1"/>
      </w:tblPr>
      <w:tblGrid>
        <w:gridCol w:w="2263"/>
        <w:gridCol w:w="2595"/>
        <w:gridCol w:w="2074"/>
        <w:gridCol w:w="1443"/>
        <w:gridCol w:w="1973"/>
      </w:tblGrid>
      <w:tr w:rsidR="00411A4D" w14:paraId="6D2A6677" w14:textId="77777777" w:rsidTr="00411A4D">
        <w:tc>
          <w:tcPr>
            <w:tcW w:w="2263" w:type="dxa"/>
            <w:tcBorders>
              <w:bottom w:val="single" w:sz="4" w:space="0" w:color="auto"/>
            </w:tcBorders>
            <w:shd w:val="clear" w:color="auto" w:fill="FF5050"/>
          </w:tcPr>
          <w:p w14:paraId="4DDCB5D3" w14:textId="77777777" w:rsidR="0041171F" w:rsidRDefault="0041171F" w:rsidP="00411A4D">
            <w:pPr>
              <w:jc w:val="center"/>
            </w:pPr>
            <w:r>
              <w:t xml:space="preserve">Indicadores </w:t>
            </w:r>
          </w:p>
        </w:tc>
        <w:tc>
          <w:tcPr>
            <w:tcW w:w="2595" w:type="dxa"/>
            <w:shd w:val="clear" w:color="auto" w:fill="FF5050"/>
          </w:tcPr>
          <w:p w14:paraId="27383AB1" w14:textId="77777777" w:rsidR="0041171F" w:rsidRDefault="0041171F" w:rsidP="00411A4D">
            <w:pPr>
              <w:jc w:val="center"/>
            </w:pPr>
            <w:r>
              <w:t xml:space="preserve">Excelentes </w:t>
            </w:r>
          </w:p>
        </w:tc>
        <w:tc>
          <w:tcPr>
            <w:tcW w:w="2074" w:type="dxa"/>
            <w:shd w:val="clear" w:color="auto" w:fill="FF5050"/>
          </w:tcPr>
          <w:p w14:paraId="33306661" w14:textId="77777777" w:rsidR="0041171F" w:rsidRDefault="0041171F" w:rsidP="00411A4D">
            <w:pPr>
              <w:jc w:val="center"/>
            </w:pPr>
            <w:r>
              <w:t>satisfactorio</w:t>
            </w:r>
          </w:p>
        </w:tc>
        <w:tc>
          <w:tcPr>
            <w:tcW w:w="1443" w:type="dxa"/>
            <w:shd w:val="clear" w:color="auto" w:fill="FF5050"/>
          </w:tcPr>
          <w:p w14:paraId="62D4550D" w14:textId="77777777" w:rsidR="0041171F" w:rsidRDefault="0041171F" w:rsidP="00411A4D">
            <w:pPr>
              <w:jc w:val="center"/>
            </w:pPr>
            <w:r>
              <w:t>regular</w:t>
            </w:r>
          </w:p>
        </w:tc>
        <w:tc>
          <w:tcPr>
            <w:tcW w:w="1973" w:type="dxa"/>
            <w:shd w:val="clear" w:color="auto" w:fill="FF5050"/>
          </w:tcPr>
          <w:p w14:paraId="06CFCE4F" w14:textId="77777777" w:rsidR="0041171F" w:rsidRDefault="0041171F" w:rsidP="00411A4D">
            <w:pPr>
              <w:jc w:val="center"/>
            </w:pPr>
            <w:r>
              <w:t xml:space="preserve">Necesita mejorar </w:t>
            </w:r>
          </w:p>
        </w:tc>
      </w:tr>
      <w:tr w:rsidR="0041171F" w14:paraId="5F893773" w14:textId="77777777" w:rsidTr="00411A4D">
        <w:tc>
          <w:tcPr>
            <w:tcW w:w="2263" w:type="dxa"/>
            <w:shd w:val="clear" w:color="auto" w:fill="33CCFF"/>
          </w:tcPr>
          <w:p w14:paraId="0EA9E529" w14:textId="77777777" w:rsidR="0041171F" w:rsidRDefault="0041171F" w:rsidP="00411A4D">
            <w:pPr>
              <w:jc w:val="center"/>
            </w:pPr>
            <w:r>
              <w:t xml:space="preserve">Diseño y contenido </w:t>
            </w:r>
          </w:p>
        </w:tc>
        <w:tc>
          <w:tcPr>
            <w:tcW w:w="2595" w:type="dxa"/>
            <w:shd w:val="clear" w:color="auto" w:fill="CCECFF"/>
          </w:tcPr>
          <w:p w14:paraId="26C9082C" w14:textId="77777777" w:rsidR="0041171F" w:rsidRDefault="0041171F" w:rsidP="00411A4D">
            <w:pPr>
              <w:jc w:val="center"/>
            </w:pPr>
            <w:r>
              <w:t xml:space="preserve">Las ideas que se presentan en el periódico mural están relacionadas con el tema, hay claridad y objetividad, se incluye material de apoyo, además de ser entendible para los alumnos </w:t>
            </w:r>
          </w:p>
        </w:tc>
        <w:tc>
          <w:tcPr>
            <w:tcW w:w="2074" w:type="dxa"/>
            <w:shd w:val="clear" w:color="auto" w:fill="CCECFF"/>
          </w:tcPr>
          <w:p w14:paraId="094B5542" w14:textId="77777777" w:rsidR="0041171F" w:rsidRDefault="0041171F" w:rsidP="00411A4D">
            <w:pPr>
              <w:jc w:val="center"/>
            </w:pPr>
            <w:r>
              <w:t xml:space="preserve">La mayoría de las ideas que se presentan tienen la relación directa con el tema a tratar, presentan con claridad y objetividad. </w:t>
            </w:r>
          </w:p>
          <w:p w14:paraId="2A126D37" w14:textId="77777777" w:rsidR="0041171F" w:rsidRDefault="0041171F" w:rsidP="00411A4D">
            <w:pPr>
              <w:jc w:val="center"/>
            </w:pPr>
            <w:r>
              <w:t xml:space="preserve">No tiene material visual </w:t>
            </w:r>
          </w:p>
        </w:tc>
        <w:tc>
          <w:tcPr>
            <w:tcW w:w="1443" w:type="dxa"/>
            <w:shd w:val="clear" w:color="auto" w:fill="CCECFF"/>
          </w:tcPr>
          <w:p w14:paraId="1FF49F37" w14:textId="77777777" w:rsidR="0041171F" w:rsidRDefault="0041171F" w:rsidP="00411A4D">
            <w:pPr>
              <w:jc w:val="center"/>
            </w:pPr>
            <w:r>
              <w:t xml:space="preserve">Presenta ideas con relación al tema, sin </w:t>
            </w:r>
            <w:proofErr w:type="gramStart"/>
            <w:r>
              <w:t>embargo</w:t>
            </w:r>
            <w:proofErr w:type="gramEnd"/>
            <w:r>
              <w:t xml:space="preserve"> estas no tienen objetividad y claridad.</w:t>
            </w:r>
          </w:p>
        </w:tc>
        <w:tc>
          <w:tcPr>
            <w:tcW w:w="1973" w:type="dxa"/>
            <w:shd w:val="clear" w:color="auto" w:fill="CCECFF"/>
          </w:tcPr>
          <w:p w14:paraId="068CB85B" w14:textId="77777777" w:rsidR="0041171F" w:rsidRDefault="0041171F" w:rsidP="00411A4D">
            <w:pPr>
              <w:jc w:val="center"/>
            </w:pPr>
            <w:r>
              <w:t xml:space="preserve">Las ideas que se presentan tienen muy poca relación con el tema, no son claras ni hay un orden en la estructura </w:t>
            </w:r>
          </w:p>
        </w:tc>
      </w:tr>
      <w:tr w:rsidR="0041171F" w14:paraId="05DA3602" w14:textId="77777777" w:rsidTr="00411A4D">
        <w:tc>
          <w:tcPr>
            <w:tcW w:w="2263" w:type="dxa"/>
            <w:shd w:val="clear" w:color="auto" w:fill="33CCFF"/>
          </w:tcPr>
          <w:p w14:paraId="2E21200E" w14:textId="77777777" w:rsidR="0041171F" w:rsidRDefault="0041171F" w:rsidP="00411A4D">
            <w:pPr>
              <w:jc w:val="center"/>
            </w:pPr>
            <w:r>
              <w:t xml:space="preserve">Argumentación de las ideas </w:t>
            </w:r>
          </w:p>
        </w:tc>
        <w:tc>
          <w:tcPr>
            <w:tcW w:w="2595" w:type="dxa"/>
            <w:shd w:val="clear" w:color="auto" w:fill="CCECFF"/>
          </w:tcPr>
          <w:p w14:paraId="47D7746E" w14:textId="77777777" w:rsidR="0041171F" w:rsidRDefault="0041171F" w:rsidP="00411A4D">
            <w:pPr>
              <w:jc w:val="center"/>
            </w:pPr>
            <w:r>
              <w:t xml:space="preserve">Se presenta la argumentación de manera clara y precisa de las ideas en los contenidos que se indicaron en clases </w:t>
            </w:r>
          </w:p>
        </w:tc>
        <w:tc>
          <w:tcPr>
            <w:tcW w:w="2074" w:type="dxa"/>
            <w:shd w:val="clear" w:color="auto" w:fill="CCECFF"/>
          </w:tcPr>
          <w:p w14:paraId="2F9A7468" w14:textId="77777777" w:rsidR="0041171F" w:rsidRDefault="0041171F" w:rsidP="00411A4D">
            <w:pPr>
              <w:jc w:val="center"/>
            </w:pPr>
            <w:r>
              <w:t xml:space="preserve">Vincula las ideas con algunos contenidos que se dieron en clase o lecturas </w:t>
            </w:r>
          </w:p>
        </w:tc>
        <w:tc>
          <w:tcPr>
            <w:tcW w:w="1443" w:type="dxa"/>
            <w:shd w:val="clear" w:color="auto" w:fill="CCECFF"/>
          </w:tcPr>
          <w:p w14:paraId="53708875" w14:textId="77777777" w:rsidR="0041171F" w:rsidRDefault="0041171F" w:rsidP="00411A4D">
            <w:pPr>
              <w:jc w:val="center"/>
            </w:pPr>
            <w:r>
              <w:t xml:space="preserve">Identifica los </w:t>
            </w:r>
            <w:proofErr w:type="gramStart"/>
            <w:r>
              <w:t>temas</w:t>
            </w:r>
            <w:proofErr w:type="gramEnd"/>
            <w:r>
              <w:t xml:space="preserve"> pero no alcanza los fundamentos en fuentes </w:t>
            </w:r>
          </w:p>
        </w:tc>
        <w:tc>
          <w:tcPr>
            <w:tcW w:w="1973" w:type="dxa"/>
            <w:shd w:val="clear" w:color="auto" w:fill="CCECFF"/>
          </w:tcPr>
          <w:p w14:paraId="1F2FBFB5" w14:textId="77777777" w:rsidR="0041171F" w:rsidRDefault="0041171F" w:rsidP="00411A4D">
            <w:pPr>
              <w:jc w:val="center"/>
            </w:pPr>
            <w:r>
              <w:t xml:space="preserve">No hay argumentación ni fundamentación en las ideas que se presentaron </w:t>
            </w:r>
          </w:p>
        </w:tc>
      </w:tr>
      <w:tr w:rsidR="0041171F" w14:paraId="499B038B" w14:textId="77777777" w:rsidTr="00411A4D">
        <w:tc>
          <w:tcPr>
            <w:tcW w:w="2263" w:type="dxa"/>
            <w:shd w:val="clear" w:color="auto" w:fill="33CCFF"/>
          </w:tcPr>
          <w:p w14:paraId="1F56A77F" w14:textId="77777777" w:rsidR="0041171F" w:rsidRDefault="0041171F" w:rsidP="00411A4D">
            <w:pPr>
              <w:tabs>
                <w:tab w:val="left" w:pos="765"/>
              </w:tabs>
            </w:pPr>
            <w:r>
              <w:tab/>
              <w:t xml:space="preserve">Organización </w:t>
            </w:r>
          </w:p>
        </w:tc>
        <w:tc>
          <w:tcPr>
            <w:tcW w:w="2595" w:type="dxa"/>
            <w:shd w:val="clear" w:color="auto" w:fill="CCECFF"/>
          </w:tcPr>
          <w:p w14:paraId="5A647286" w14:textId="77777777" w:rsidR="0041171F" w:rsidRDefault="0041171F" w:rsidP="00411A4D">
            <w:pPr>
              <w:jc w:val="center"/>
            </w:pPr>
            <w:r>
              <w:t xml:space="preserve">La información esta con una excelente organización, tiene orden coherente y está bien clasificado </w:t>
            </w:r>
          </w:p>
        </w:tc>
        <w:tc>
          <w:tcPr>
            <w:tcW w:w="2074" w:type="dxa"/>
            <w:shd w:val="clear" w:color="auto" w:fill="CCECFF"/>
          </w:tcPr>
          <w:p w14:paraId="5A8A7225" w14:textId="77777777" w:rsidR="0041171F" w:rsidRDefault="0041171F" w:rsidP="00411A4D">
            <w:r>
              <w:t xml:space="preserve">La información se presenta de manera clara, sin </w:t>
            </w:r>
            <w:proofErr w:type="gramStart"/>
            <w:r>
              <w:t>embargo</w:t>
            </w:r>
            <w:proofErr w:type="gramEnd"/>
            <w:r>
              <w:t xml:space="preserve"> le falta orden.</w:t>
            </w:r>
          </w:p>
        </w:tc>
        <w:tc>
          <w:tcPr>
            <w:tcW w:w="1443" w:type="dxa"/>
            <w:shd w:val="clear" w:color="auto" w:fill="CCECFF"/>
          </w:tcPr>
          <w:p w14:paraId="0C49CBC3" w14:textId="77777777" w:rsidR="0041171F" w:rsidRDefault="0041171F" w:rsidP="00411A4D">
            <w:pPr>
              <w:jc w:val="center"/>
            </w:pPr>
            <w:r>
              <w:t xml:space="preserve">La información está delimitada en forma, pero no se presenta un orden ni coherencia </w:t>
            </w:r>
          </w:p>
        </w:tc>
        <w:tc>
          <w:tcPr>
            <w:tcW w:w="1973" w:type="dxa"/>
            <w:shd w:val="clear" w:color="auto" w:fill="CCECFF"/>
          </w:tcPr>
          <w:p w14:paraId="061AB4E9" w14:textId="77777777" w:rsidR="0041171F" w:rsidRDefault="0041171F" w:rsidP="00411A4D">
            <w:pPr>
              <w:jc w:val="center"/>
            </w:pPr>
            <w:r>
              <w:t>La información no tiene idea alguna, no se presenta una organización estructurada.</w:t>
            </w:r>
          </w:p>
        </w:tc>
      </w:tr>
      <w:tr w:rsidR="0041171F" w14:paraId="2C9B1A1A" w14:textId="77777777" w:rsidTr="00411A4D">
        <w:trPr>
          <w:trHeight w:val="1354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33CCFF"/>
          </w:tcPr>
          <w:p w14:paraId="5AE3CE7A" w14:textId="77777777" w:rsidR="0041171F" w:rsidRDefault="0041171F" w:rsidP="00411A4D">
            <w:pPr>
              <w:jc w:val="center"/>
            </w:pPr>
            <w:r>
              <w:t xml:space="preserve">Redacción, ortografía, limpieza y creatividad </w:t>
            </w:r>
          </w:p>
        </w:tc>
        <w:tc>
          <w:tcPr>
            <w:tcW w:w="2595" w:type="dxa"/>
            <w:shd w:val="clear" w:color="auto" w:fill="CCECFF"/>
          </w:tcPr>
          <w:p w14:paraId="7074F622" w14:textId="77777777" w:rsidR="0041171F" w:rsidRDefault="0041171F" w:rsidP="00411A4D">
            <w:pPr>
              <w:jc w:val="center"/>
            </w:pPr>
            <w:r>
              <w:t xml:space="preserve">No presentan errores de gramática, ortografía o puntuación, la reacción es clara </w:t>
            </w:r>
          </w:p>
        </w:tc>
        <w:tc>
          <w:tcPr>
            <w:tcW w:w="2074" w:type="dxa"/>
            <w:shd w:val="clear" w:color="auto" w:fill="CCECFF"/>
          </w:tcPr>
          <w:p w14:paraId="5213720F" w14:textId="77777777" w:rsidR="0041171F" w:rsidRDefault="0041171F" w:rsidP="00411A4D">
            <w:pPr>
              <w:jc w:val="center"/>
            </w:pPr>
            <w:r>
              <w:t xml:space="preserve">Casi no hay errores de gramática, ortografía o puntuación, la limpieza esta básica, sin </w:t>
            </w:r>
            <w:proofErr w:type="gramStart"/>
            <w:r>
              <w:t>embargo</w:t>
            </w:r>
            <w:proofErr w:type="gramEnd"/>
            <w:r>
              <w:t xml:space="preserve"> la decoración del mural es llamativa al publico </w:t>
            </w:r>
          </w:p>
        </w:tc>
        <w:tc>
          <w:tcPr>
            <w:tcW w:w="1443" w:type="dxa"/>
            <w:shd w:val="clear" w:color="auto" w:fill="CCECFF"/>
          </w:tcPr>
          <w:p w14:paraId="4F0B7F17" w14:textId="77777777" w:rsidR="0041171F" w:rsidRDefault="0041171F" w:rsidP="00411A4D">
            <w:pPr>
              <w:jc w:val="center"/>
            </w:pPr>
            <w:r>
              <w:t xml:space="preserve">Algunos errores de gramática, ortografía o puntuación, falta limpieza en el material y el diseño del periódico esta simple </w:t>
            </w:r>
          </w:p>
        </w:tc>
        <w:tc>
          <w:tcPr>
            <w:tcW w:w="1973" w:type="dxa"/>
            <w:shd w:val="clear" w:color="auto" w:fill="CCECFF"/>
          </w:tcPr>
          <w:p w14:paraId="071786CD" w14:textId="77777777" w:rsidR="0041171F" w:rsidRDefault="0041171F" w:rsidP="00411A4D">
            <w:pPr>
              <w:jc w:val="center"/>
            </w:pPr>
            <w:r>
              <w:t xml:space="preserve">Pésima ortografía, gramática y puntación, es notorio la falta de limpieza y diseño </w:t>
            </w:r>
          </w:p>
        </w:tc>
      </w:tr>
    </w:tbl>
    <w:p w14:paraId="554510B1" w14:textId="77777777" w:rsidR="00C51D2E" w:rsidRDefault="00C51D2E" w:rsidP="00C51D2E">
      <w:pPr>
        <w:tabs>
          <w:tab w:val="left" w:pos="3686"/>
        </w:tabs>
        <w:jc w:val="center"/>
      </w:pPr>
      <w:bookmarkStart w:id="0" w:name="_GoBack"/>
    </w:p>
    <w:p w14:paraId="559E2772" w14:textId="58A3947D" w:rsidR="00AA26C1" w:rsidRDefault="00411A4D" w:rsidP="00AA26C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9C498C" wp14:editId="389508BC">
            <wp:simplePos x="0" y="0"/>
            <wp:positionH relativeFrom="margin">
              <wp:align>center</wp:align>
            </wp:positionH>
            <wp:positionV relativeFrom="paragraph">
              <wp:posOffset>1524000</wp:posOffset>
            </wp:positionV>
            <wp:extent cx="6162040" cy="581533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1-16 at 5.26.27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7F44B85" wp14:editId="0627ABF4">
                <wp:extent cx="304800" cy="304800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8E5D6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BBD964A" wp14:editId="2804AA82">
                <wp:extent cx="304800" cy="304800"/>
                <wp:effectExtent l="0" t="0" r="0" b="0"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D78E2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84E8A40" wp14:editId="6CDC1A58">
                <wp:extent cx="304800" cy="304800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4B838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9k8AEAAMYDAAAOAAAAZHJzL2Uyb0RvYy54bWysU12O0zAQfkfiDpbfadJSYImarla7WoS0&#10;wIqFA0wdJ7FIPGbsNC234Sx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2N0vZP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sectPr w:rsidR="00AA26C1" w:rsidSect="00411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Borders w:offsetFrom="page">
        <w:top w:val="creaturesInsects" w:sz="21" w:space="24" w:color="FF3399"/>
        <w:left w:val="creaturesInsects" w:sz="21" w:space="24" w:color="FF3399"/>
        <w:bottom w:val="creaturesInsects" w:sz="21" w:space="24" w:color="FF3399"/>
        <w:right w:val="creaturesInsects" w:sz="21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BBA9" w14:textId="77777777" w:rsidR="004646DB" w:rsidRDefault="004646DB" w:rsidP="0041171F">
      <w:pPr>
        <w:spacing w:after="0" w:line="240" w:lineRule="auto"/>
      </w:pPr>
      <w:r>
        <w:separator/>
      </w:r>
    </w:p>
  </w:endnote>
  <w:endnote w:type="continuationSeparator" w:id="0">
    <w:p w14:paraId="1D94F103" w14:textId="77777777" w:rsidR="004646DB" w:rsidRDefault="004646DB" w:rsidP="0041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AC22D" w14:textId="77777777" w:rsidR="00411A4D" w:rsidRDefault="00411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85DE" w14:textId="77777777" w:rsidR="00411A4D" w:rsidRDefault="00411A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AE34" w14:textId="77777777" w:rsidR="00411A4D" w:rsidRDefault="00411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7B546" w14:textId="77777777" w:rsidR="004646DB" w:rsidRDefault="004646DB" w:rsidP="0041171F">
      <w:pPr>
        <w:spacing w:after="0" w:line="240" w:lineRule="auto"/>
      </w:pPr>
      <w:r>
        <w:separator/>
      </w:r>
    </w:p>
  </w:footnote>
  <w:footnote w:type="continuationSeparator" w:id="0">
    <w:p w14:paraId="11FC4A62" w14:textId="77777777" w:rsidR="004646DB" w:rsidRDefault="004646DB" w:rsidP="0041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C412" w14:textId="00B8F94B" w:rsidR="00411A4D" w:rsidRDefault="00411A4D">
    <w:pPr>
      <w:pStyle w:val="Encabezado"/>
    </w:pPr>
    <w:r>
      <w:rPr>
        <w:noProof/>
      </w:rPr>
      <w:pict w14:anchorId="53407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3188" o:spid="_x0000_s2050" type="#_x0000_t75" style="position:absolute;margin-left:0;margin-top:0;width:1570.5pt;height:828pt;z-index:-251657216;mso-position-horizontal:center;mso-position-horizontal-relative:margin;mso-position-vertical:center;mso-position-vertical-relative:margin" o:allowincell="f">
          <v:imagedata r:id="rId1" o:title="cinco_sentido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1C5D9" w14:textId="6A34A8BD" w:rsidR="00411A4D" w:rsidRDefault="00411A4D">
    <w:pPr>
      <w:pStyle w:val="Encabezado"/>
    </w:pPr>
    <w:r>
      <w:rPr>
        <w:noProof/>
      </w:rPr>
      <w:pict w14:anchorId="013A4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3189" o:spid="_x0000_s2051" type="#_x0000_t75" style="position:absolute;margin-left:0;margin-top:0;width:1570.5pt;height:828pt;z-index:-251656192;mso-position-horizontal:center;mso-position-horizontal-relative:margin;mso-position-vertical:center;mso-position-vertical-relative:margin" o:allowincell="f">
          <v:imagedata r:id="rId1" o:title="cinco_sentid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A1E4" w14:textId="081DD796" w:rsidR="00411A4D" w:rsidRDefault="00411A4D">
    <w:pPr>
      <w:pStyle w:val="Encabezado"/>
    </w:pPr>
    <w:r>
      <w:rPr>
        <w:noProof/>
      </w:rPr>
      <w:pict w14:anchorId="7BE44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3187" o:spid="_x0000_s2049" type="#_x0000_t75" style="position:absolute;margin-left:0;margin-top:0;width:1570.5pt;height:828pt;z-index:-251658240;mso-position-horizontal:center;mso-position-horizontal-relative:margin;mso-position-vertical:center;mso-position-vertical-relative:margin" o:allowincell="f">
          <v:imagedata r:id="rId1" o:title="cinco_sentid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02CC"/>
    <w:multiLevelType w:val="hybridMultilevel"/>
    <w:tmpl w:val="DB283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94B"/>
    <w:multiLevelType w:val="hybridMultilevel"/>
    <w:tmpl w:val="F2A419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2EDF"/>
    <w:multiLevelType w:val="hybridMultilevel"/>
    <w:tmpl w:val="A802E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C1"/>
    <w:rsid w:val="00054B8D"/>
    <w:rsid w:val="003A6C3D"/>
    <w:rsid w:val="0041171F"/>
    <w:rsid w:val="00411A4D"/>
    <w:rsid w:val="004646DB"/>
    <w:rsid w:val="00780AE9"/>
    <w:rsid w:val="00945D97"/>
    <w:rsid w:val="00A70273"/>
    <w:rsid w:val="00AA26C1"/>
    <w:rsid w:val="00C51D2E"/>
    <w:rsid w:val="00E72F66"/>
    <w:rsid w:val="00E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2FB3D8"/>
  <w15:chartTrackingRefBased/>
  <w15:docId w15:val="{626FB036-2B27-4279-B63B-C87405D5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17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1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71F"/>
  </w:style>
  <w:style w:type="paragraph" w:styleId="Piedepgina">
    <w:name w:val="footer"/>
    <w:basedOn w:val="Normal"/>
    <w:link w:val="PiedepginaCar"/>
    <w:uiPriority w:val="99"/>
    <w:unhideWhenUsed/>
    <w:rsid w:val="00411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1D57-C172-4669-8912-174A545C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Adriana Rodríguez</cp:lastModifiedBy>
  <cp:revision>3</cp:revision>
  <dcterms:created xsi:type="dcterms:W3CDTF">2020-01-14T22:19:00Z</dcterms:created>
  <dcterms:modified xsi:type="dcterms:W3CDTF">2020-01-17T04:04:00Z</dcterms:modified>
</cp:coreProperties>
</file>