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01" w:rsidRDefault="001A7301" w:rsidP="006B53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7301">
        <w:rPr>
          <w:noProof/>
          <w:sz w:val="24"/>
          <w:lang w:eastAsia="es-MX"/>
        </w:rPr>
        <w:drawing>
          <wp:inline distT="0" distB="0" distL="0" distR="0">
            <wp:extent cx="1244906" cy="1076325"/>
            <wp:effectExtent l="0" t="0" r="0" b="0"/>
            <wp:docPr id="2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06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01" w:rsidRPr="00B57D7E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ESCUELA NORMAL DE EDUCACION PREESCOLAR</w:t>
      </w:r>
    </w:p>
    <w:p w:rsidR="001A7301" w:rsidRPr="00B57D7E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LICENCIATURA EN EDUCACION PREESCOLAR</w:t>
      </w:r>
    </w:p>
    <w:p w:rsidR="001A7301" w:rsidRPr="00B57D7E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CICLO 2020</w:t>
      </w:r>
    </w:p>
    <w:p w:rsidR="001A7301" w:rsidRPr="00B57D7E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A7301" w:rsidRPr="00B57D7E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NOMBRE: Ana Sofía Segovia Alonso</w:t>
      </w:r>
    </w:p>
    <w:p w:rsidR="001A7301" w:rsidRPr="00B57D7E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GRADO: 1       SECCION: A</w:t>
      </w:r>
    </w:p>
    <w:p w:rsidR="001A7301" w:rsidRPr="00B57D7E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EVALUACION GLOBAL 2020 </w:t>
      </w:r>
    </w:p>
    <w:p w:rsidR="001A7301" w:rsidRPr="00B57D7E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COMPETENCIAS PROFESIONALES:</w:t>
      </w:r>
    </w:p>
    <w:p w:rsidR="00000000" w:rsidRPr="00B57D7E" w:rsidRDefault="00B57D7E" w:rsidP="001A7301">
      <w:pPr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Detecta los procesos de aprendizaje de </w:t>
      </w: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sus alumnos para favorecer su desarrollo cognitivo y socioemocional.  </w:t>
      </w:r>
    </w:p>
    <w:p w:rsidR="00000000" w:rsidRPr="00B57D7E" w:rsidRDefault="00B57D7E" w:rsidP="001A7301">
      <w:pPr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000000" w:rsidRPr="00B57D7E" w:rsidRDefault="00B57D7E" w:rsidP="001A7301">
      <w:pPr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Diseña planeaciones aplicando s</w:t>
      </w: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RPr="00B57D7E" w:rsidRDefault="00B57D7E" w:rsidP="001A7301">
      <w:pPr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Emplea la evalua</w:t>
      </w: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ción para intervenir en los diferentes ámbitos y momentos de la tarea educativa para mejorar los aprendizajes de sus alumnos.</w:t>
      </w:r>
    </w:p>
    <w:p w:rsidR="00000000" w:rsidRPr="00B57D7E" w:rsidRDefault="00B57D7E" w:rsidP="001A7301">
      <w:pPr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Utiliza recursos de la investigación educativa para enriquecer su práctica profesional, expresando su interés por el conocimiento</w:t>
      </w: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, la ciencia y la mejora de la educación.</w:t>
      </w:r>
    </w:p>
    <w:p w:rsidR="00000000" w:rsidRPr="00B57D7E" w:rsidRDefault="00B57D7E" w:rsidP="001A7301">
      <w:pPr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7D7E">
        <w:rPr>
          <w:rFonts w:ascii="Times New Roman" w:eastAsia="Times New Roman" w:hAnsi="Times New Roman" w:cs="Times New Roman"/>
          <w:sz w:val="24"/>
          <w:szCs w:val="24"/>
          <w:lang w:eastAsia="es-MX"/>
        </w:rPr>
        <w:t>Actúa de manera ética ante la diversidad de situaciones que se presentan en la práctica profesional.</w:t>
      </w:r>
    </w:p>
    <w:p w:rsidR="001A7301" w:rsidRDefault="001A7301" w:rsidP="001A73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B5371" w:rsidRPr="00B57D7E" w:rsidRDefault="006B5371" w:rsidP="006B5371">
      <w:pPr>
        <w:tabs>
          <w:tab w:val="left" w:pos="1485"/>
        </w:tabs>
        <w:rPr>
          <w:sz w:val="28"/>
          <w:szCs w:val="28"/>
        </w:rPr>
      </w:pPr>
    </w:p>
    <w:tbl>
      <w:tblPr>
        <w:tblpPr w:leftFromText="141" w:rightFromText="141" w:horzAnchor="page" w:tblpX="437" w:tblpY="390"/>
        <w:tblW w:w="14944" w:type="dxa"/>
        <w:tblLayout w:type="fixed"/>
        <w:tblCellMar>
          <w:left w:w="0" w:type="dxa"/>
          <w:right w:w="0" w:type="dxa"/>
        </w:tblCellMar>
        <w:tblLook w:val="0420"/>
      </w:tblPr>
      <w:tblGrid>
        <w:gridCol w:w="3097"/>
        <w:gridCol w:w="404"/>
        <w:gridCol w:w="1704"/>
        <w:gridCol w:w="357"/>
        <w:gridCol w:w="880"/>
        <w:gridCol w:w="2471"/>
        <w:gridCol w:w="89"/>
        <w:gridCol w:w="3064"/>
        <w:gridCol w:w="2878"/>
      </w:tblGrid>
      <w:tr w:rsidR="006B5371" w:rsidTr="006B5371">
        <w:trPr>
          <w:trHeight w:val="314"/>
        </w:trPr>
        <w:tc>
          <w:tcPr>
            <w:tcW w:w="14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371" w:rsidRDefault="006B5371" w:rsidP="006B5371">
            <w:pPr>
              <w:spacing w:after="0"/>
              <w:ind w:left="294" w:firstLine="142"/>
            </w:pPr>
            <w:r>
              <w:rPr>
                <w:b/>
                <w:bCs/>
                <w:lang w:val="es-ES"/>
              </w:rPr>
              <w:lastRenderedPageBreak/>
              <w:t>RÚBRICA :     Presentación final de los cursos del semestre  50%</w:t>
            </w:r>
          </w:p>
        </w:tc>
      </w:tr>
      <w:tr w:rsidR="006B5371" w:rsidTr="006B5371">
        <w:trPr>
          <w:trHeight w:val="973"/>
        </w:trPr>
        <w:tc>
          <w:tcPr>
            <w:tcW w:w="5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371" w:rsidRPr="007F39EB" w:rsidRDefault="006B5371" w:rsidP="006B5371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>
              <w:rPr>
                <w:b/>
                <w:bCs/>
                <w:sz w:val="20"/>
                <w:szCs w:val="20"/>
                <w:lang w:val="es-ES"/>
              </w:rPr>
              <w:t>Da</w:t>
            </w:r>
            <w:r>
              <w:rPr>
                <w:bCs/>
                <w:sz w:val="20"/>
                <w:szCs w:val="20"/>
                <w:lang w:val="es-ES"/>
              </w:rPr>
              <w:t xml:space="preserve"> respuesta a la pregunta generadora de este </w:t>
            </w:r>
            <w:proofErr w:type="spellStart"/>
            <w:r>
              <w:rPr>
                <w:bCs/>
                <w:sz w:val="20"/>
                <w:szCs w:val="20"/>
                <w:lang w:val="es-ES"/>
              </w:rPr>
              <w:t>trabajo</w:t>
            </w:r>
            <w:r w:rsidRPr="007F39EB">
              <w:rPr>
                <w:bCs/>
                <w:sz w:val="20"/>
                <w:szCs w:val="20"/>
                <w:lang w:val="es-ES"/>
              </w:rPr>
              <w:t>de</w:t>
            </w:r>
            <w:proofErr w:type="spellEnd"/>
            <w:r w:rsidRPr="007F39EB">
              <w:rPr>
                <w:bCs/>
                <w:sz w:val="20"/>
                <w:szCs w:val="20"/>
                <w:lang w:val="es-ES"/>
              </w:rPr>
              <w:t xml:space="preserve"> manera argumentativa </w:t>
            </w:r>
            <w:r>
              <w:rPr>
                <w:bCs/>
                <w:sz w:val="20"/>
                <w:szCs w:val="20"/>
                <w:lang w:val="es-ES"/>
              </w:rPr>
              <w:t xml:space="preserve">y da muestra de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las competencias </w:t>
            </w:r>
            <w:r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>
              <w:rPr>
                <w:rStyle w:val="A5"/>
                <w:sz w:val="20"/>
                <w:szCs w:val="20"/>
              </w:rPr>
              <w:t>.</w:t>
            </w:r>
          </w:p>
        </w:tc>
        <w:tc>
          <w:tcPr>
            <w:tcW w:w="9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Pr="007F39EB" w:rsidRDefault="006B5371" w:rsidP="006B5371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proofErr w:type="gramStart"/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</w:t>
            </w:r>
            <w:proofErr w:type="gramEnd"/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 estudiantes necesitan articular los conocimientos disciplinarios, didácticos y científico-tecnológicos adquiridos en el transcurso del  semestre</w:t>
            </w:r>
            <w:r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. De tal manera que los alumnos den respuesta a la cuestión ¿cómo aprenden los niños?</w:t>
            </w:r>
          </w:p>
        </w:tc>
      </w:tr>
      <w:tr w:rsidR="006B5371" w:rsidTr="006B5371">
        <w:trPr>
          <w:trHeight w:val="27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Pr="004F6A81" w:rsidRDefault="006B5371" w:rsidP="006B537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Pr="004F6A81" w:rsidRDefault="006B5371" w:rsidP="006B5371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Pr="004F6A81" w:rsidRDefault="006B5371" w:rsidP="006B537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>Estratégico/Competente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Pr="004F6A81" w:rsidRDefault="006B5371" w:rsidP="006B537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Pr="004F6A81" w:rsidRDefault="006B5371" w:rsidP="006B537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Pr="004F6A81" w:rsidRDefault="006B5371" w:rsidP="006B537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</w:tr>
      <w:tr w:rsidR="006B5371" w:rsidTr="006B5371">
        <w:trPr>
          <w:trHeight w:val="133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Pr="007F39EB" w:rsidRDefault="006B5371" w:rsidP="006B537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>
              <w:rPr>
                <w:sz w:val="20"/>
                <w:szCs w:val="20"/>
                <w:lang w:val="es-ES"/>
              </w:rPr>
              <w:t xml:space="preserve">Realiza un video argumentativo donde se identifique el desarrollo de las </w:t>
            </w:r>
            <w:proofErr w:type="spellStart"/>
            <w:r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>profesionales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sz w:val="20"/>
                <w:szCs w:val="20"/>
                <w:lang w:val="es-ES"/>
              </w:rPr>
              <w:t>adquiridas en el semestre</w:t>
            </w:r>
            <w:r>
              <w:rPr>
                <w:sz w:val="20"/>
                <w:szCs w:val="20"/>
                <w:lang w:val="es-ES"/>
              </w:rPr>
              <w:t xml:space="preserve"> y de respuesta a la pregunta inicial.</w:t>
            </w:r>
          </w:p>
          <w:p w:rsidR="006B5371" w:rsidRPr="007F39EB" w:rsidRDefault="006B5371" w:rsidP="006B5371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sz w:val="20"/>
                <w:szCs w:val="20"/>
              </w:rPr>
              <w:t xml:space="preserve">, rescatando </w:t>
            </w:r>
            <w:r>
              <w:rPr>
                <w:rStyle w:val="A5"/>
                <w:sz w:val="20"/>
                <w:szCs w:val="20"/>
              </w:rPr>
              <w:t>los conocimientos y saberes de los diferentes  cursos que demuestren el desempeño adquirid</w:t>
            </w:r>
            <w:r w:rsidRPr="007F39EB">
              <w:rPr>
                <w:rStyle w:val="A5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Pr="007F39EB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y vincula para dar respuesta al planteamiento inicial a través de la reconstrucción del conocimiento y saberes de los diferentes cursos, promoviendo decisiones y posibles soluciones en la práctica profesional.</w:t>
            </w:r>
          </w:p>
          <w:p w:rsidR="006B5371" w:rsidRPr="007E432F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 diferentes tipos de conocimientos para resolver de manera adecuada las demandas y los problemas de la vida profesional</w:t>
            </w:r>
          </w:p>
          <w:p w:rsidR="006B5371" w:rsidRPr="007E432F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y resuelve  de manera  eficaz la vinculación existente entre los diferentes cursos y la posibilidad de reconocerlos  como parte de su formación profesional.</w:t>
            </w:r>
          </w:p>
          <w:p w:rsidR="006B5371" w:rsidRDefault="006B5371" w:rsidP="006B5371">
            <w:pPr>
              <w:rPr>
                <w:sz w:val="20"/>
                <w:szCs w:val="20"/>
              </w:rPr>
            </w:pPr>
          </w:p>
          <w:p w:rsidR="006B5371" w:rsidRPr="007E432F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6B5371" w:rsidRDefault="006B5371" w:rsidP="006B5371">
            <w:pPr>
              <w:rPr>
                <w:sz w:val="20"/>
                <w:szCs w:val="20"/>
              </w:rPr>
            </w:pPr>
          </w:p>
          <w:p w:rsidR="006B5371" w:rsidRPr="007E432F" w:rsidRDefault="006B5371" w:rsidP="006B5371">
            <w:pPr>
              <w:rPr>
                <w:sz w:val="20"/>
                <w:szCs w:val="20"/>
              </w:rPr>
            </w:pPr>
          </w:p>
        </w:tc>
      </w:tr>
      <w:tr w:rsidR="006B5371" w:rsidTr="006B5371">
        <w:trPr>
          <w:trHeight w:val="133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Desarrollo y aprendizaje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Pr="007F39EB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transverzaliza</w:t>
            </w:r>
            <w:proofErr w:type="spellEnd"/>
            <w:r>
              <w:rPr>
                <w:sz w:val="20"/>
                <w:szCs w:val="20"/>
              </w:rPr>
              <w:t xml:space="preserve"> los principales enfoques teóricos acerca del desarrollo, aprendizaje, desde modelos socio constructivistas y cultural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 los principales enfoques teóricos acerca del desarrollo, aprendizaje, desde modelos socio constructivistas y cultural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los principales enfoques teóricos acerca del desarrollo, aprendizaje, desde modelos socio constructivistas y cultural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a los principales enfoques teóricos acerca del desarrollo, aprendizaje, desde modelos socio constructivistas y cultural</w:t>
            </w:r>
          </w:p>
        </w:tc>
      </w:tr>
      <w:tr w:rsidR="006B5371" w:rsidTr="006B5371">
        <w:trPr>
          <w:trHeight w:val="133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Herramientas para la observación y análisis de la práctica educativa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Pr="007F39EB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 w:rsidR="006B5371" w:rsidTr="006B5371">
        <w:trPr>
          <w:trHeight w:val="133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Pr="007F39EB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problemas , así como las técnicas y principios de conteo que requieren emplear para desarrollar el pensamiento matemático en la etapa preescolar.  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</w:tr>
      <w:tr w:rsidR="006B5371" w:rsidTr="006B5371">
        <w:trPr>
          <w:trHeight w:val="133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Estudio del mundo natural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Pr="007F39EB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teoriza los procesos que se dan en los niños de construcción del conocimiento científico para resolver situaciones constructivas (procesos del método </w:t>
            </w:r>
            <w:r>
              <w:rPr>
                <w:sz w:val="20"/>
                <w:szCs w:val="20"/>
              </w:rPr>
              <w:lastRenderedPageBreak/>
              <w:t>científico)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Argumenta los procesos que se dan en los niños de construcción del conocimiento científico para resolver situaciones constructivas (procesos </w:t>
            </w:r>
            <w:r>
              <w:rPr>
                <w:sz w:val="20"/>
                <w:szCs w:val="20"/>
              </w:rPr>
              <w:lastRenderedPageBreak/>
              <w:t>del método científico)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Comprende los procesos que se dan en los niños de construcción del conocimiento científico para resolver situaciones constructivas (procesos del método científico)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los procesos que se dan en los niños de construcción del conocimiento científico para resolver situaciones constructivas (procesos del </w:t>
            </w:r>
            <w:r>
              <w:rPr>
                <w:sz w:val="20"/>
                <w:szCs w:val="20"/>
              </w:rPr>
              <w:lastRenderedPageBreak/>
              <w:t>método científico)</w:t>
            </w:r>
          </w:p>
        </w:tc>
      </w:tr>
      <w:tr w:rsidR="006B5371" w:rsidTr="006B5371">
        <w:trPr>
          <w:trHeight w:val="133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El sujeto y su formación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Pr="007F39EB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 w:rsidR="006B5371" w:rsidTr="006B5371">
        <w:trPr>
          <w:trHeight w:val="133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Pr="007F39EB" w:rsidRDefault="006B5371" w:rsidP="006B5371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y explica 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 w:rsidR="006B5371" w:rsidTr="006B5371">
        <w:trPr>
          <w:trHeight w:val="246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spacing w:after="0"/>
              <w:jc w:val="center"/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  <w:jc w:val="center"/>
            </w:pPr>
            <w:r>
              <w:t>10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  <w:jc w:val="center"/>
            </w:pPr>
            <w:r>
              <w:t>9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  <w:jc w:val="center"/>
            </w:pPr>
            <w:r>
              <w:t>8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  <w:jc w:val="center"/>
            </w:pPr>
            <w:r>
              <w:t>7-6</w:t>
            </w:r>
          </w:p>
        </w:tc>
      </w:tr>
      <w:tr w:rsidR="006B5371" w:rsidTr="006B5371">
        <w:trPr>
          <w:trHeight w:val="35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FFF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8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FFF" w:themeFill="accent6" w:themeFillTint="33"/>
          </w:tcPr>
          <w:p w:rsidR="006B5371" w:rsidRDefault="006B5371" w:rsidP="006B5371">
            <w:pPr>
              <w:spacing w:after="0" w:line="240" w:lineRule="auto"/>
            </w:pPr>
          </w:p>
        </w:tc>
      </w:tr>
      <w:tr w:rsidR="006B5371" w:rsidTr="006B5371">
        <w:trPr>
          <w:trHeight w:val="219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</w:pPr>
            <w:r>
              <w:rPr>
                <w:lang w:val="es-ES"/>
              </w:rPr>
              <w:t>Autoevaluación  5%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/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/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B5371" w:rsidTr="006B5371">
        <w:trPr>
          <w:trHeight w:val="224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Coevaluación</w:t>
            </w:r>
            <w:proofErr w:type="spellEnd"/>
            <w:r>
              <w:rPr>
                <w:lang w:val="es-ES"/>
              </w:rPr>
              <w:t xml:space="preserve">      5%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/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/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B5371" w:rsidTr="006B5371">
        <w:trPr>
          <w:trHeight w:val="224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</w:pPr>
            <w:proofErr w:type="spellStart"/>
            <w:r>
              <w:rPr>
                <w:lang w:val="es-ES"/>
              </w:rPr>
              <w:t>Heteroevaluación</w:t>
            </w:r>
            <w:proofErr w:type="spellEnd"/>
            <w:r>
              <w:rPr>
                <w:lang w:val="es-ES"/>
              </w:rPr>
              <w:t xml:space="preserve">     20%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/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/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B5371" w:rsidTr="006B5371">
        <w:trPr>
          <w:trHeight w:val="224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7E7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Argumentación         20%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/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/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B5371" w:rsidRDefault="006B5371" w:rsidP="006B5371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6B5371" w:rsidRDefault="006B5371" w:rsidP="006B5371">
      <w:pPr>
        <w:tabs>
          <w:tab w:val="left" w:pos="1485"/>
        </w:tabs>
      </w:pPr>
    </w:p>
    <w:p w:rsidR="006B5371" w:rsidRDefault="006B5371" w:rsidP="006B5371">
      <w:pPr>
        <w:tabs>
          <w:tab w:val="left" w:pos="1485"/>
        </w:tabs>
      </w:pPr>
      <w:r>
        <w:lastRenderedPageBreak/>
        <w:t>Lista de cotejo:</w:t>
      </w:r>
    </w:p>
    <w:tbl>
      <w:tblPr>
        <w:tblStyle w:val="Tablaconcuadrcula"/>
        <w:tblW w:w="14884" w:type="dxa"/>
        <w:tblInd w:w="-601" w:type="dxa"/>
        <w:tblLook w:val="04A0"/>
      </w:tblPr>
      <w:tblGrid>
        <w:gridCol w:w="6805"/>
        <w:gridCol w:w="1842"/>
        <w:gridCol w:w="1813"/>
        <w:gridCol w:w="4424"/>
      </w:tblGrid>
      <w:tr w:rsidR="006B5371" w:rsidTr="0022450A">
        <w:tc>
          <w:tcPr>
            <w:tcW w:w="6805" w:type="dxa"/>
          </w:tcPr>
          <w:p w:rsidR="006B5371" w:rsidRDefault="006B5371" w:rsidP="006B5371">
            <w:pPr>
              <w:pStyle w:val="Prrafodelista"/>
              <w:numPr>
                <w:ilvl w:val="0"/>
                <w:numId w:val="2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</w:p>
          <w:p w:rsidR="006B5371" w:rsidRPr="00A440C1" w:rsidRDefault="006B5371" w:rsidP="0022450A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6B5371" w:rsidRPr="005175BE" w:rsidRDefault="006B5371" w:rsidP="0022450A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6B5371" w:rsidRPr="005175BE" w:rsidRDefault="006B5371" w:rsidP="0022450A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6B5371" w:rsidRPr="005175BE" w:rsidRDefault="006B5371" w:rsidP="0022450A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6B5371" w:rsidTr="0022450A">
        <w:tc>
          <w:tcPr>
            <w:tcW w:w="6805" w:type="dxa"/>
          </w:tcPr>
          <w:p w:rsidR="006B5371" w:rsidRPr="003030E3" w:rsidRDefault="006B5371" w:rsidP="0022450A">
            <w:pPr>
              <w:jc w:val="both"/>
            </w:pPr>
            <w:r>
              <w:t>-P</w:t>
            </w:r>
            <w:r w:rsidRPr="003030E3">
              <w:t>untualidad</w:t>
            </w:r>
            <w:r>
              <w:t xml:space="preserve"> en la entrega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3030E3" w:rsidRDefault="006B5371" w:rsidP="0022450A">
            <w:pPr>
              <w:jc w:val="both"/>
            </w:pPr>
            <w:r>
              <w:t>-video y audio de calidad y claridad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A64927" w:rsidRDefault="006B5371" w:rsidP="006B537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A64927" w:rsidRDefault="006B5371" w:rsidP="0022450A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para </w:t>
            </w:r>
            <w:r>
              <w:t>ejecutar la presentación 8 a 10</w:t>
            </w:r>
            <w:r w:rsidRPr="003030E3">
              <w:t xml:space="preserve"> minutos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3030E3" w:rsidRDefault="006B5371" w:rsidP="0022450A">
            <w:pPr>
              <w:jc w:val="both"/>
            </w:pPr>
            <w:r>
              <w:t>-Creatividad y diseño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3030E3" w:rsidRDefault="006B5371" w:rsidP="0022450A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851197" w:rsidRDefault="006B5371" w:rsidP="0022450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851197" w:rsidRDefault="006B5371" w:rsidP="0022450A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851197" w:rsidRDefault="006B5371" w:rsidP="0022450A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851197" w:rsidRDefault="006B5371" w:rsidP="0022450A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  <w:tr w:rsidR="006B5371" w:rsidTr="0022450A">
        <w:tc>
          <w:tcPr>
            <w:tcW w:w="6805" w:type="dxa"/>
          </w:tcPr>
          <w:p w:rsidR="006B5371" w:rsidRPr="00851197" w:rsidRDefault="006B5371" w:rsidP="0022450A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B5371" w:rsidRDefault="006B5371" w:rsidP="0022450A">
            <w:pPr>
              <w:tabs>
                <w:tab w:val="left" w:pos="1485"/>
              </w:tabs>
            </w:pPr>
          </w:p>
        </w:tc>
      </w:tr>
    </w:tbl>
    <w:p w:rsidR="006B5371" w:rsidRDefault="006B5371" w:rsidP="006B5371">
      <w:pPr>
        <w:tabs>
          <w:tab w:val="left" w:pos="1485"/>
        </w:tabs>
      </w:pPr>
    </w:p>
    <w:p w:rsidR="006B5371" w:rsidRPr="00F84C80" w:rsidRDefault="006B5371" w:rsidP="006B5371">
      <w:pPr>
        <w:tabs>
          <w:tab w:val="left" w:pos="1485"/>
        </w:tabs>
      </w:pPr>
    </w:p>
    <w:p w:rsidR="006B5371" w:rsidRDefault="006B5371"/>
    <w:p w:rsidR="00B57D7E" w:rsidRDefault="00B57D7E"/>
    <w:p w:rsidR="00B57D7E" w:rsidRDefault="00B57D7E"/>
    <w:p w:rsidR="00B57D7E" w:rsidRDefault="00B57D7E"/>
    <w:p w:rsidR="00B57D7E" w:rsidRDefault="00B57D7E"/>
    <w:p w:rsidR="00B57D7E" w:rsidRDefault="00B57D7E"/>
    <w:p w:rsidR="00B57D7E" w:rsidRPr="00B57D7E" w:rsidRDefault="00B57D7E">
      <w:pPr>
        <w:rPr>
          <w:b/>
          <w:color w:val="7030A0"/>
          <w:sz w:val="36"/>
          <w:szCs w:val="36"/>
        </w:rPr>
      </w:pPr>
      <w:r>
        <w:rPr>
          <w:b/>
          <w:noProof/>
          <w:color w:val="7030A0"/>
          <w:sz w:val="36"/>
          <w:szCs w:val="36"/>
          <w:lang w:eastAsia="es-MX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77.7pt;margin-top:13.9pt;width:65.25pt;height:55.5pt;z-index:251658240">
            <v:textbox style="layout-flow:vertical-ideographic"/>
          </v:shape>
        </w:pict>
      </w:r>
      <w:r w:rsidRPr="00B57D7E">
        <w:rPr>
          <w:b/>
          <w:color w:val="7030A0"/>
          <w:sz w:val="36"/>
          <w:szCs w:val="36"/>
        </w:rPr>
        <w:t>Link</w:t>
      </w:r>
    </w:p>
    <w:p w:rsidR="00B57D7E" w:rsidRDefault="00B57D7E"/>
    <w:p w:rsidR="00B57D7E" w:rsidRDefault="00B57D7E"/>
    <w:p w:rsidR="00B57D7E" w:rsidRDefault="00B57D7E"/>
    <w:p w:rsidR="00B57D7E" w:rsidRPr="00B57D7E" w:rsidRDefault="00B57D7E" w:rsidP="00B57D7E">
      <w:pPr>
        <w:rPr>
          <w:sz w:val="32"/>
          <w:szCs w:val="32"/>
        </w:rPr>
      </w:pPr>
      <w:hyperlink r:id="rId6" w:tgtFrame="_blank" w:history="1">
        <w:r w:rsidRPr="00B57D7E">
          <w:rPr>
            <w:rStyle w:val="Hipervnculo"/>
            <w:sz w:val="32"/>
            <w:szCs w:val="32"/>
          </w:rPr>
          <w:t>https://youtu.be/p7gBpkU6ngY</w:t>
        </w:r>
      </w:hyperlink>
    </w:p>
    <w:p w:rsidR="00B57D7E" w:rsidRPr="00B57D7E" w:rsidRDefault="00B57D7E">
      <w:pPr>
        <w:rPr>
          <w:sz w:val="32"/>
          <w:szCs w:val="32"/>
        </w:rPr>
      </w:pPr>
    </w:p>
    <w:sectPr w:rsidR="00B57D7E" w:rsidRPr="00B57D7E" w:rsidSect="00B57D7E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0050"/>
    <w:multiLevelType w:val="hybridMultilevel"/>
    <w:tmpl w:val="68B2F2E0"/>
    <w:lvl w:ilvl="0" w:tplc="FDECD41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2327E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8A982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4A5F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C654A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60CE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459D2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A90EC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00892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5371"/>
    <w:rsid w:val="001A7301"/>
    <w:rsid w:val="002C7D04"/>
    <w:rsid w:val="003F3605"/>
    <w:rsid w:val="00613EDC"/>
    <w:rsid w:val="00681495"/>
    <w:rsid w:val="006B5371"/>
    <w:rsid w:val="00782D12"/>
    <w:rsid w:val="007F5DFC"/>
    <w:rsid w:val="00B5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71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13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3EDC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A5">
    <w:name w:val="A5"/>
    <w:uiPriority w:val="99"/>
    <w:rsid w:val="006B5371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6B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5371"/>
    <w:pPr>
      <w:spacing w:after="200" w:line="276" w:lineRule="auto"/>
      <w:ind w:left="720"/>
      <w:contextualSpacing/>
    </w:pPr>
  </w:style>
  <w:style w:type="character" w:customStyle="1" w:styleId="video-url-fadeable">
    <w:name w:val="video-url-fadeable"/>
    <w:basedOn w:val="Fuentedeprrafopredeter"/>
    <w:rsid w:val="006B5371"/>
  </w:style>
  <w:style w:type="character" w:styleId="Hipervnculo">
    <w:name w:val="Hyperlink"/>
    <w:basedOn w:val="Fuentedeprrafopredeter"/>
    <w:uiPriority w:val="99"/>
    <w:unhideWhenUsed/>
    <w:rsid w:val="006B53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60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1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4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401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46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49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279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7gBpkU6ng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2020-01-21T00:19:00Z</dcterms:created>
  <dcterms:modified xsi:type="dcterms:W3CDTF">2020-01-21T01:10:00Z</dcterms:modified>
</cp:coreProperties>
</file>