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4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76BA9" w:rsidTr="00C92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176BA9" w:rsidRPr="009E5E5C" w:rsidRDefault="00176BA9">
            <w:pPr>
              <w:rPr>
                <w:rFonts w:ascii="Century Gothic" w:hAnsi="Century Gothic"/>
              </w:rPr>
            </w:pPr>
            <w:r w:rsidRPr="009E5E5C">
              <w:rPr>
                <w:rFonts w:ascii="Century Gothic" w:hAnsi="Century Gothic"/>
              </w:rPr>
              <w:t>Integración educativa</w:t>
            </w:r>
          </w:p>
        </w:tc>
        <w:tc>
          <w:tcPr>
            <w:tcW w:w="4489" w:type="dxa"/>
          </w:tcPr>
          <w:p w:rsidR="00176BA9" w:rsidRPr="009E5E5C" w:rsidRDefault="00176B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E5E5C">
              <w:rPr>
                <w:rFonts w:ascii="Century Gothic" w:hAnsi="Century Gothic"/>
              </w:rPr>
              <w:t>Educación inclusiva</w:t>
            </w:r>
          </w:p>
        </w:tc>
      </w:tr>
      <w:tr w:rsidR="00176BA9" w:rsidTr="00C9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176BA9" w:rsidRDefault="009E5E5C" w:rsidP="009E5E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Incorporación sin cambios</w:t>
            </w:r>
          </w:p>
          <w:p w:rsidR="009E5E5C" w:rsidRDefault="009E5E5C" w:rsidP="009E5E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Adaptación a la sociedad</w:t>
            </w:r>
          </w:p>
          <w:p w:rsidR="009E5E5C" w:rsidRDefault="009E5E5C" w:rsidP="009E5E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Formar parte de un grupo</w:t>
            </w:r>
          </w:p>
          <w:p w:rsidR="009E5E5C" w:rsidRDefault="009E5E5C" w:rsidP="009E5E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Juntos pero no revueltos</w:t>
            </w:r>
          </w:p>
          <w:p w:rsidR="009E5E5C" w:rsidRDefault="009E5E5C" w:rsidP="009E5E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Atención individual</w:t>
            </w:r>
          </w:p>
          <w:p w:rsidR="00C92074" w:rsidRDefault="00C92074" w:rsidP="009E5E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aceptan a los niños por requisito</w:t>
            </w:r>
          </w:p>
          <w:p w:rsidR="00C92074" w:rsidRDefault="00C92074" w:rsidP="009E5E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Currículum homogéneo </w:t>
            </w:r>
          </w:p>
          <w:p w:rsidR="00C92074" w:rsidRDefault="00C92074" w:rsidP="009E5E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Estereotipos</w:t>
            </w:r>
          </w:p>
          <w:p w:rsidR="00C92074" w:rsidRDefault="00C92074" w:rsidP="00C920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Enfoque humanista</w:t>
            </w:r>
          </w:p>
          <w:p w:rsidR="00C92074" w:rsidRPr="009E5E5C" w:rsidRDefault="00C92074" w:rsidP="009E5E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</w:p>
        </w:tc>
        <w:tc>
          <w:tcPr>
            <w:tcW w:w="4489" w:type="dxa"/>
          </w:tcPr>
          <w:p w:rsidR="009E5E5C" w:rsidRDefault="009E5E5C" w:rsidP="009E5E5C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Colaboración </w:t>
            </w:r>
          </w:p>
          <w:p w:rsidR="009E5E5C" w:rsidRDefault="009E5E5C" w:rsidP="009E5E5C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Equidad </w:t>
            </w:r>
          </w:p>
          <w:p w:rsidR="009E5E5C" w:rsidRDefault="009E5E5C" w:rsidP="009E5E5C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Responder a la diversidad de necesidades</w:t>
            </w:r>
          </w:p>
          <w:p w:rsidR="009E5E5C" w:rsidRDefault="009E5E5C" w:rsidP="009E5E5C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Atención a todos y todas</w:t>
            </w:r>
          </w:p>
          <w:p w:rsidR="009E5E5C" w:rsidRDefault="009E5E5C" w:rsidP="009E5E5C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Atención en grupo</w:t>
            </w:r>
          </w:p>
          <w:p w:rsidR="009E5E5C" w:rsidRDefault="009E5E5C" w:rsidP="009E5E5C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comunidad con actitud de respeto, aceptación y valoración de las diferencias</w:t>
            </w:r>
          </w:p>
          <w:p w:rsidR="009E5E5C" w:rsidRDefault="00C92074" w:rsidP="009E5E5C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Currículum basado en la heterogeneidad </w:t>
            </w:r>
          </w:p>
          <w:p w:rsidR="00C92074" w:rsidRDefault="00C92074" w:rsidP="009E5E5C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Adecuaciones curriculares </w:t>
            </w:r>
          </w:p>
          <w:p w:rsidR="00C92074" w:rsidRDefault="00C92074" w:rsidP="009E5E5C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Utiliza diversidad de estrategias para personalizar el aprendizaje</w:t>
            </w:r>
          </w:p>
          <w:p w:rsidR="00C92074" w:rsidRDefault="00C92074" w:rsidP="009E5E5C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Enfoque humanista</w:t>
            </w:r>
          </w:p>
          <w:p w:rsidR="00176BA9" w:rsidRPr="009E5E5C" w:rsidRDefault="00176BA9" w:rsidP="009E5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176BA9" w:rsidRPr="009E5E5C" w:rsidRDefault="00176BA9" w:rsidP="009E5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176BA9" w:rsidRPr="009E5E5C" w:rsidRDefault="00176BA9" w:rsidP="009E5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176BA9" w:rsidRPr="009E5E5C" w:rsidRDefault="00176BA9" w:rsidP="009E5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176BA9" w:rsidRPr="009E5E5C" w:rsidRDefault="00176BA9" w:rsidP="009E5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176BA9" w:rsidRPr="009E5E5C" w:rsidRDefault="00176BA9" w:rsidP="009E5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176BA9" w:rsidRPr="009E5E5C" w:rsidRDefault="00176BA9" w:rsidP="009E5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176BA9" w:rsidRPr="009E5E5C" w:rsidRDefault="00176BA9" w:rsidP="009E5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176BA9" w:rsidRPr="009E5E5C" w:rsidRDefault="00176BA9" w:rsidP="009E5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176BA9" w:rsidRPr="009E5E5C" w:rsidRDefault="00176BA9" w:rsidP="009E5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176BA9" w:rsidRPr="009E5E5C" w:rsidRDefault="00176BA9" w:rsidP="009E5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FE7959" w:rsidRDefault="00FE7959"/>
    <w:p w:rsidR="006641A8" w:rsidRDefault="006641A8"/>
    <w:p w:rsidR="006641A8" w:rsidRPr="003E60EF" w:rsidRDefault="006641A8">
      <w:pPr>
        <w:rPr>
          <w:rFonts w:ascii="Century Gothic" w:hAnsi="Century Gothic"/>
        </w:rPr>
      </w:pPr>
      <w:r w:rsidRPr="003E60EF">
        <w:rPr>
          <w:rFonts w:ascii="Century Gothic" w:hAnsi="Century Gothic"/>
        </w:rPr>
        <w:t>NEE</w:t>
      </w:r>
      <w:r w:rsidR="003E60EF" w:rsidRPr="003E60EF">
        <w:rPr>
          <w:rFonts w:ascii="Century Gothic" w:hAnsi="Century Gothic"/>
        </w:rPr>
        <w:t>:</w:t>
      </w:r>
      <w:r w:rsidR="003E60EF">
        <w:rPr>
          <w:rFonts w:ascii="Century Gothic" w:hAnsi="Century Gothic"/>
        </w:rPr>
        <w:t xml:space="preserve"> condición física o cognitiva que posee un individuo la cual</w:t>
      </w:r>
      <w:r w:rsidR="003E60EF">
        <w:rPr>
          <w:rFonts w:ascii="Century Gothic" w:hAnsi="Century Gothic"/>
        </w:rPr>
        <w:t xml:space="preserve">  </w:t>
      </w:r>
      <w:r w:rsidR="003E60EF">
        <w:rPr>
          <w:rFonts w:ascii="Century Gothic" w:hAnsi="Century Gothic"/>
        </w:rPr>
        <w:t>limita el desarrollo de aprendizajes en los diversos contextos.</w:t>
      </w:r>
    </w:p>
    <w:p w:rsidR="006641A8" w:rsidRPr="003E60EF" w:rsidRDefault="006641A8">
      <w:pPr>
        <w:rPr>
          <w:rFonts w:ascii="Century Gothic" w:hAnsi="Century Gothic"/>
        </w:rPr>
      </w:pPr>
    </w:p>
    <w:p w:rsidR="006641A8" w:rsidRPr="003E60EF" w:rsidRDefault="006641A8">
      <w:pPr>
        <w:rPr>
          <w:rFonts w:ascii="Century Gothic" w:hAnsi="Century Gothic"/>
        </w:rPr>
      </w:pPr>
      <w:r w:rsidRPr="003E60EF">
        <w:rPr>
          <w:rFonts w:ascii="Century Gothic" w:hAnsi="Century Gothic"/>
        </w:rPr>
        <w:t>BAP</w:t>
      </w:r>
      <w:r w:rsidR="003E60EF">
        <w:rPr>
          <w:rFonts w:ascii="Century Gothic" w:hAnsi="Century Gothic"/>
        </w:rPr>
        <w:t xml:space="preserve">: factores externos </w:t>
      </w:r>
      <w:r w:rsidR="00D10F51">
        <w:rPr>
          <w:rFonts w:ascii="Century Gothic" w:hAnsi="Century Gothic"/>
        </w:rPr>
        <w:t xml:space="preserve">al individuo </w:t>
      </w:r>
      <w:r w:rsidR="003E60EF">
        <w:rPr>
          <w:rFonts w:ascii="Century Gothic" w:hAnsi="Century Gothic"/>
        </w:rPr>
        <w:t>de diversa índole que obstaculizan el aprendizaje</w:t>
      </w:r>
      <w:r w:rsidR="008661C5">
        <w:rPr>
          <w:rFonts w:ascii="Century Gothic" w:hAnsi="Century Gothic"/>
        </w:rPr>
        <w:t>.</w:t>
      </w:r>
      <w:bookmarkStart w:id="0" w:name="_GoBack"/>
      <w:bookmarkEnd w:id="0"/>
    </w:p>
    <w:sectPr w:rsidR="006641A8" w:rsidRPr="003E60EF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5AF1"/>
    <w:multiLevelType w:val="hybridMultilevel"/>
    <w:tmpl w:val="546E8D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A9"/>
    <w:rsid w:val="00176BA9"/>
    <w:rsid w:val="003E60EF"/>
    <w:rsid w:val="006641A8"/>
    <w:rsid w:val="008661C5"/>
    <w:rsid w:val="009E5E5C"/>
    <w:rsid w:val="00AF66D8"/>
    <w:rsid w:val="00C92074"/>
    <w:rsid w:val="00D10F51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5E5C"/>
    <w:pPr>
      <w:ind w:left="720"/>
      <w:contextualSpacing/>
    </w:pPr>
  </w:style>
  <w:style w:type="table" w:styleId="Sombreadoclaro-nfasis4">
    <w:name w:val="Light Shading Accent 4"/>
    <w:basedOn w:val="Tablanormal"/>
    <w:uiPriority w:val="60"/>
    <w:rsid w:val="00C920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5E5C"/>
    <w:pPr>
      <w:ind w:left="720"/>
      <w:contextualSpacing/>
    </w:pPr>
  </w:style>
  <w:style w:type="table" w:styleId="Sombreadoclaro-nfasis4">
    <w:name w:val="Light Shading Accent 4"/>
    <w:basedOn w:val="Tablanormal"/>
    <w:uiPriority w:val="60"/>
    <w:rsid w:val="00C920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2</cp:revision>
  <dcterms:created xsi:type="dcterms:W3CDTF">2007-01-01T05:25:00Z</dcterms:created>
  <dcterms:modified xsi:type="dcterms:W3CDTF">2007-01-01T06:57:00Z</dcterms:modified>
</cp:coreProperties>
</file>