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FF" w:rsidRDefault="000C0CFF" w:rsidP="000C0CFF">
      <w:r>
        <w:rPr>
          <w:noProof/>
          <w:lang w:val="es-MX" w:eastAsia="es-MX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666750</wp:posOffset>
            </wp:positionH>
            <wp:positionV relativeFrom="page">
              <wp:posOffset>914400</wp:posOffset>
            </wp:positionV>
            <wp:extent cx="1066800" cy="825500"/>
            <wp:effectExtent l="19050" t="0" r="0" b="0"/>
            <wp:wrapThrough wrapText="bothSides">
              <wp:wrapPolygon edited="0">
                <wp:start x="-386" y="0"/>
                <wp:lineTo x="-386" y="20935"/>
                <wp:lineTo x="21600" y="20935"/>
                <wp:lineTo x="21600" y="0"/>
                <wp:lineTo x="-386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ESCUELA NORMAL DE EDUCACIÓN PREESCOLAR</w:t>
      </w:r>
    </w:p>
    <w:p w:rsidR="000C0CFF" w:rsidRDefault="000C0CFF" w:rsidP="000C0CFF">
      <w:r>
        <w:t xml:space="preserve">                                          AGENDA DE  COLEGIADO</w:t>
      </w:r>
    </w:p>
    <w:p w:rsidR="000C0CFF" w:rsidRDefault="000C0CFF" w:rsidP="000C0CFF"/>
    <w:p w:rsidR="000C0CFF" w:rsidRDefault="000C0CFF" w:rsidP="000C0CFF"/>
    <w:p w:rsidR="000C0CFF" w:rsidRDefault="000C0CFF" w:rsidP="000C0CFF">
      <w:r>
        <w:t xml:space="preserve">                                                                                                     Agenda  núm.1</w:t>
      </w:r>
      <w:r w:rsidR="009861A7">
        <w:t>5</w:t>
      </w:r>
      <w:r w:rsidR="00056FAE">
        <w:t>/1</w:t>
      </w:r>
      <w:r w:rsidR="009861A7">
        <w:t>5</w:t>
      </w:r>
      <w:r>
        <w:t xml:space="preserve">.   </w:t>
      </w:r>
    </w:p>
    <w:p w:rsidR="000C0CFF" w:rsidRDefault="000C0CFF" w:rsidP="000C0CFF">
      <w:r>
        <w:t xml:space="preserve">                                                                            </w:t>
      </w:r>
      <w:r w:rsidR="00056FAE">
        <w:t xml:space="preserve">                         Día </w:t>
      </w:r>
      <w:r w:rsidR="009861A7">
        <w:t>3</w:t>
      </w:r>
      <w:r>
        <w:t xml:space="preserve"> de </w:t>
      </w:r>
      <w:r w:rsidR="009861A7">
        <w:t>Junio</w:t>
      </w:r>
      <w:r>
        <w:t xml:space="preserve"> del 2014.</w:t>
      </w:r>
    </w:p>
    <w:p w:rsidR="000C0CFF" w:rsidRDefault="000C0CFF" w:rsidP="000C0CFF"/>
    <w:p w:rsidR="000C0CFF" w:rsidRDefault="000C0CFF" w:rsidP="000C0CFF"/>
    <w:p w:rsidR="000C0CFF" w:rsidRDefault="000C0CFF" w:rsidP="000C0CFF">
      <w:r>
        <w:t xml:space="preserve">Sesión Colegiada de </w:t>
      </w:r>
      <w:r w:rsidR="00484A47">
        <w:t>segun</w:t>
      </w:r>
      <w:r>
        <w:t>do año, cuarto semestre.</w:t>
      </w:r>
    </w:p>
    <w:p w:rsidR="000C0CFF" w:rsidRDefault="000C0CFF" w:rsidP="000C0CFF"/>
    <w:p w:rsidR="00056FAE" w:rsidRDefault="000C0CFF" w:rsidP="000C0CFF">
      <w:r>
        <w:t>Propósito</w:t>
      </w:r>
      <w:r w:rsidRPr="00230F06">
        <w:t>:</w:t>
      </w:r>
      <w:bookmarkStart w:id="0" w:name="GoBack"/>
      <w:bookmarkEnd w:id="0"/>
    </w:p>
    <w:p w:rsidR="000C0CFF" w:rsidRDefault="000C0CFF" w:rsidP="000C0CFF">
      <w:r>
        <w:t xml:space="preserve">Dar seguimiento </w:t>
      </w:r>
      <w:r w:rsidR="00661741">
        <w:t xml:space="preserve">a las </w:t>
      </w:r>
      <w:r>
        <w:t xml:space="preserve">actividades </w:t>
      </w:r>
      <w:r w:rsidR="00661741">
        <w:t xml:space="preserve">institucionales </w:t>
      </w:r>
      <w:r>
        <w:t>calendarizadas</w:t>
      </w:r>
      <w:r w:rsidR="00425205">
        <w:t>,</w:t>
      </w:r>
      <w:r>
        <w:t xml:space="preserve"> </w:t>
      </w:r>
      <w:r w:rsidR="00056FAE">
        <w:t>como lo es la revisión de portafolios entre docentes del mismo curso</w:t>
      </w:r>
      <w:r w:rsidR="009861A7">
        <w:t xml:space="preserve">, </w:t>
      </w:r>
      <w:r w:rsidR="00425205">
        <w:t xml:space="preserve">revisar lineamientos y orientaciones para la 2ª jornada de práctica. </w:t>
      </w:r>
    </w:p>
    <w:p w:rsidR="00425205" w:rsidRDefault="00425205" w:rsidP="000C0CFF">
      <w:r>
        <w:t>Revisión del proyecto Rally recreativo.</w:t>
      </w:r>
    </w:p>
    <w:p w:rsidR="00661741" w:rsidRDefault="00661741" w:rsidP="000C0CFF"/>
    <w:p w:rsidR="000C0CFF" w:rsidRPr="00230F06" w:rsidRDefault="000C0CFF" w:rsidP="000C0CFF">
      <w:r w:rsidRPr="00230F06">
        <w:t>Actividades:</w:t>
      </w:r>
    </w:p>
    <w:p w:rsidR="000C0CFF" w:rsidRDefault="000C0CFF" w:rsidP="000C0CFF">
      <w:pPr>
        <w:pStyle w:val="Sinespaciado"/>
        <w:numPr>
          <w:ilvl w:val="0"/>
          <w:numId w:val="1"/>
        </w:numPr>
        <w:spacing w:line="276" w:lineRule="auto"/>
      </w:pPr>
      <w:r>
        <w:t>Pase de Lista</w:t>
      </w:r>
    </w:p>
    <w:p w:rsidR="000C0CFF" w:rsidRDefault="000C0CFF" w:rsidP="000C0CFF">
      <w:pPr>
        <w:pStyle w:val="Sinespaciado"/>
        <w:numPr>
          <w:ilvl w:val="0"/>
          <w:numId w:val="1"/>
        </w:numPr>
        <w:spacing w:line="276" w:lineRule="auto"/>
      </w:pPr>
      <w:r>
        <w:t>Lectura del acta anterior</w:t>
      </w:r>
    </w:p>
    <w:p w:rsidR="009A79EE" w:rsidRDefault="000C0CFF" w:rsidP="00913D27">
      <w:pPr>
        <w:pStyle w:val="Sinespaciado"/>
        <w:numPr>
          <w:ilvl w:val="0"/>
          <w:numId w:val="1"/>
        </w:numPr>
        <w:spacing w:line="276" w:lineRule="auto"/>
      </w:pPr>
      <w:r>
        <w:t>Llenar avances programáticos</w:t>
      </w:r>
    </w:p>
    <w:p w:rsidR="00913D27" w:rsidRDefault="00913D27" w:rsidP="00913D27">
      <w:pPr>
        <w:pStyle w:val="Sinespaciado"/>
        <w:numPr>
          <w:ilvl w:val="0"/>
          <w:numId w:val="1"/>
        </w:numPr>
        <w:tabs>
          <w:tab w:val="clear" w:pos="240"/>
          <w:tab w:val="num" w:pos="709"/>
        </w:tabs>
        <w:spacing w:line="276" w:lineRule="auto"/>
        <w:ind w:left="709" w:hanging="469"/>
      </w:pPr>
      <w:r>
        <w:t xml:space="preserve">Dar lectura a la circular DEN-I/097/13-14, referente a la integración de cuerpos académicos. Participación del maestro Salvador Villarreal. </w:t>
      </w:r>
    </w:p>
    <w:p w:rsidR="00913D27" w:rsidRDefault="00913D27" w:rsidP="00913D27">
      <w:pPr>
        <w:pStyle w:val="Sinespaciado"/>
        <w:numPr>
          <w:ilvl w:val="0"/>
          <w:numId w:val="1"/>
        </w:numPr>
        <w:tabs>
          <w:tab w:val="clear" w:pos="240"/>
          <w:tab w:val="num" w:pos="709"/>
        </w:tabs>
        <w:spacing w:line="276" w:lineRule="auto"/>
        <w:ind w:left="709" w:hanging="469"/>
      </w:pPr>
      <w:r>
        <w:t xml:space="preserve">Los docentes que imparten tutoría escolarizada, deberán acercarse con el Lic.  </w:t>
      </w:r>
      <w:proofErr w:type="spellStart"/>
      <w:r>
        <w:t>Vigil</w:t>
      </w:r>
      <w:proofErr w:type="spellEnd"/>
      <w:r>
        <w:t>, ya que se implementarán acciones para promover la eliminación de cualquier tipo de violencia</w:t>
      </w:r>
      <w:r w:rsidR="00484A47">
        <w:t>, apoyándose en videos, conferencias y talleres.</w:t>
      </w:r>
    </w:p>
    <w:p w:rsidR="00484A47" w:rsidRDefault="00484A47" w:rsidP="00913D27">
      <w:pPr>
        <w:pStyle w:val="Sinespaciado"/>
        <w:numPr>
          <w:ilvl w:val="0"/>
          <w:numId w:val="1"/>
        </w:numPr>
        <w:tabs>
          <w:tab w:val="clear" w:pos="240"/>
          <w:tab w:val="num" w:pos="709"/>
        </w:tabs>
        <w:spacing w:line="276" w:lineRule="auto"/>
        <w:ind w:left="709" w:hanging="469"/>
      </w:pPr>
      <w:r>
        <w:t xml:space="preserve">Las evaluaciones del segundo periodo deben estar firmadas por las alumnas en sus carteras. Recuerden que del 9 al 20 de Junio se llevará acabo la auditoría interna y se les pedirán carteras, planeación, encuadre, acuerdos de evaluación firmados por las alumnas, evidencias de portafolio, </w:t>
      </w:r>
      <w:r w:rsidR="00B760E8">
        <w:t xml:space="preserve">planeaciones diarias, </w:t>
      </w:r>
      <w:r>
        <w:t>etc.</w:t>
      </w:r>
    </w:p>
    <w:p w:rsidR="00484A47" w:rsidRDefault="00484A47" w:rsidP="00913D27">
      <w:pPr>
        <w:pStyle w:val="Sinespaciado"/>
        <w:numPr>
          <w:ilvl w:val="0"/>
          <w:numId w:val="1"/>
        </w:numPr>
        <w:tabs>
          <w:tab w:val="clear" w:pos="240"/>
          <w:tab w:val="num" w:pos="709"/>
        </w:tabs>
        <w:spacing w:line="276" w:lineRule="auto"/>
        <w:ind w:left="709" w:hanging="469"/>
      </w:pPr>
      <w:r>
        <w:t>Maestra de Estrategias para el trabajo docente, deberá entregar</w:t>
      </w:r>
      <w:r w:rsidR="000956D8">
        <w:t xml:space="preserve"> el 10 de Junio</w:t>
      </w:r>
      <w:r>
        <w:t xml:space="preserve"> al colegiado una copia del reglamento de práctica, por sección,  con los nombres y firmas de las alumnas</w:t>
      </w:r>
    </w:p>
    <w:p w:rsidR="000956D8" w:rsidRDefault="000956D8" w:rsidP="00913D27">
      <w:pPr>
        <w:pStyle w:val="Sinespaciado"/>
        <w:numPr>
          <w:ilvl w:val="0"/>
          <w:numId w:val="1"/>
        </w:numPr>
        <w:tabs>
          <w:tab w:val="clear" w:pos="240"/>
          <w:tab w:val="num" w:pos="709"/>
        </w:tabs>
        <w:spacing w:line="276" w:lineRule="auto"/>
        <w:ind w:left="709" w:hanging="469"/>
      </w:pPr>
      <w:r>
        <w:t>Organizar los acompañamientos que se llevarán a cabo durante la 2ª Jornada de Práctica</w:t>
      </w:r>
    </w:p>
    <w:p w:rsidR="00AB528D" w:rsidRDefault="00AB528D" w:rsidP="00913D27">
      <w:pPr>
        <w:pStyle w:val="Sinespaciado"/>
        <w:numPr>
          <w:ilvl w:val="0"/>
          <w:numId w:val="1"/>
        </w:numPr>
        <w:tabs>
          <w:tab w:val="clear" w:pos="240"/>
          <w:tab w:val="num" w:pos="709"/>
        </w:tabs>
        <w:spacing w:line="276" w:lineRule="auto"/>
        <w:ind w:left="709" w:hanging="469"/>
      </w:pPr>
      <w:r>
        <w:t>Revisar el proyecto del Rally recreativo y hacer correcciones.</w:t>
      </w:r>
    </w:p>
    <w:p w:rsidR="00AB528D" w:rsidRDefault="005B7D38" w:rsidP="00913D27">
      <w:pPr>
        <w:pStyle w:val="Sinespaciado"/>
        <w:numPr>
          <w:ilvl w:val="0"/>
          <w:numId w:val="1"/>
        </w:numPr>
        <w:tabs>
          <w:tab w:val="clear" w:pos="240"/>
          <w:tab w:val="num" w:pos="709"/>
        </w:tabs>
        <w:spacing w:line="276" w:lineRule="auto"/>
        <w:ind w:left="709" w:hanging="469"/>
      </w:pPr>
      <w:r>
        <w:t>Participación de la maestra Marisa para informar sobre el Taller de Diseño de Planes de Clase bajo el enfoque de competencias.</w:t>
      </w:r>
    </w:p>
    <w:p w:rsidR="005B7D38" w:rsidRDefault="00CC4154" w:rsidP="0027265C">
      <w:pPr>
        <w:pStyle w:val="Sinespaciado"/>
        <w:numPr>
          <w:ilvl w:val="0"/>
          <w:numId w:val="1"/>
        </w:numPr>
        <w:tabs>
          <w:tab w:val="clear" w:pos="240"/>
          <w:tab w:val="num" w:pos="709"/>
        </w:tabs>
        <w:spacing w:line="276" w:lineRule="auto"/>
        <w:ind w:left="709" w:hanging="469"/>
      </w:pPr>
      <w:r>
        <w:t xml:space="preserve">Realizar la revisión de los portafolios </w:t>
      </w:r>
      <w:r w:rsidR="005B7D38">
        <w:t xml:space="preserve">faltantes </w:t>
      </w:r>
      <w:r>
        <w:t>entre docentes del mismo curso, llenar la matriz de evaluación</w:t>
      </w:r>
      <w:r w:rsidR="005B7D38">
        <w:t>.</w:t>
      </w:r>
    </w:p>
    <w:p w:rsidR="00AF3C28" w:rsidRDefault="005B7D38" w:rsidP="000C0CFF">
      <w:pPr>
        <w:pStyle w:val="Sinespaciado"/>
        <w:numPr>
          <w:ilvl w:val="0"/>
          <w:numId w:val="1"/>
        </w:numPr>
        <w:tabs>
          <w:tab w:val="clear" w:pos="240"/>
          <w:tab w:val="num" w:pos="709"/>
        </w:tabs>
        <w:spacing w:line="276" w:lineRule="auto"/>
        <w:ind w:left="709" w:hanging="469"/>
      </w:pPr>
      <w:r>
        <w:t>L</w:t>
      </w:r>
      <w:r w:rsidR="00AF3C28">
        <w:t xml:space="preserve">lenar formato de planeaciones diarias </w:t>
      </w:r>
    </w:p>
    <w:p w:rsidR="000C0CFF" w:rsidRDefault="000C0CFF" w:rsidP="000C0CFF">
      <w:pPr>
        <w:pStyle w:val="Sinespaciado"/>
        <w:numPr>
          <w:ilvl w:val="0"/>
          <w:numId w:val="1"/>
        </w:numPr>
        <w:tabs>
          <w:tab w:val="clear" w:pos="240"/>
          <w:tab w:val="num" w:pos="709"/>
        </w:tabs>
        <w:spacing w:line="276" w:lineRule="auto"/>
        <w:ind w:left="709" w:hanging="469"/>
      </w:pPr>
      <w:r>
        <w:t>Trabajo por Cursos</w:t>
      </w:r>
      <w:r w:rsidR="005B7D38">
        <w:t xml:space="preserve"> para elaboración de reactivos.</w:t>
      </w:r>
    </w:p>
    <w:p w:rsidR="00467B53" w:rsidRDefault="00467B53" w:rsidP="000C0CFF"/>
    <w:p w:rsidR="000C0CFF" w:rsidRDefault="000C0CFF" w:rsidP="000C0CFF">
      <w:r w:rsidRPr="00D36323">
        <w:t>Avisos</w:t>
      </w:r>
    </w:p>
    <w:p w:rsidR="001B05B0" w:rsidRDefault="00B760E8" w:rsidP="00B760E8">
      <w:pPr>
        <w:pStyle w:val="Prrafodelista"/>
        <w:numPr>
          <w:ilvl w:val="0"/>
          <w:numId w:val="4"/>
        </w:numPr>
      </w:pPr>
      <w:r>
        <w:t>Del 9 al 20 de Junio se realizará la 2ª Jornada de Práctica de las alumnas de Segundo.</w:t>
      </w:r>
    </w:p>
    <w:p w:rsidR="00B760E8" w:rsidRDefault="00B760E8" w:rsidP="00B760E8">
      <w:pPr>
        <w:pStyle w:val="Prrafodelista"/>
        <w:numPr>
          <w:ilvl w:val="0"/>
          <w:numId w:val="4"/>
        </w:numPr>
      </w:pPr>
      <w:r>
        <w:t>Del 9 al 20 de Junio se llevará a cabo la auditoría interna.</w:t>
      </w:r>
    </w:p>
    <w:p w:rsidR="00B760E8" w:rsidRDefault="00B760E8" w:rsidP="00B760E8">
      <w:pPr>
        <w:pStyle w:val="Prrafodelista"/>
        <w:numPr>
          <w:ilvl w:val="0"/>
          <w:numId w:val="4"/>
        </w:numPr>
      </w:pPr>
      <w:r>
        <w:t>Del 9 al 13 de Junio se entregan los reactivos para la tercera evaluación.</w:t>
      </w:r>
    </w:p>
    <w:p w:rsidR="00B760E8" w:rsidRDefault="00B760E8" w:rsidP="00B760E8">
      <w:pPr>
        <w:pStyle w:val="Prrafodelista"/>
        <w:numPr>
          <w:ilvl w:val="0"/>
          <w:numId w:val="4"/>
        </w:numPr>
      </w:pPr>
      <w:r>
        <w:t xml:space="preserve">El 24 de Junio se realizará la última revisión de portafolios </w:t>
      </w:r>
    </w:p>
    <w:p w:rsidR="00B760E8" w:rsidRDefault="00B760E8" w:rsidP="00B66ACE">
      <w:pPr>
        <w:pStyle w:val="Prrafodelista"/>
        <w:numPr>
          <w:ilvl w:val="0"/>
          <w:numId w:val="4"/>
        </w:numPr>
      </w:pPr>
      <w:r>
        <w:t>El 24 de Junio se entregarán a Subdirección Académica 3 portafolios de docente y 3 de alumnas (uno por sección).</w:t>
      </w:r>
    </w:p>
    <w:p w:rsidR="001B05B0" w:rsidRDefault="001B05B0" w:rsidP="000C0CFF"/>
    <w:p w:rsidR="001B05B0" w:rsidRDefault="001B05B0" w:rsidP="000C0CFF"/>
    <w:p w:rsidR="001B05B0" w:rsidRDefault="001B05B0" w:rsidP="000C0CFF"/>
    <w:p w:rsidR="000C0CFF" w:rsidRPr="00467B53" w:rsidRDefault="000C0CFF" w:rsidP="000C0CFF">
      <w:pPr>
        <w:rPr>
          <w:sz w:val="18"/>
        </w:rPr>
      </w:pPr>
      <w:r>
        <w:t xml:space="preserve">             </w:t>
      </w:r>
      <w:r w:rsidRPr="00467B53">
        <w:rPr>
          <w:sz w:val="18"/>
        </w:rPr>
        <w:t xml:space="preserve">                                             _______________________________</w:t>
      </w:r>
    </w:p>
    <w:p w:rsidR="00431E97" w:rsidRPr="00467B53" w:rsidRDefault="000C0CFF">
      <w:pPr>
        <w:rPr>
          <w:sz w:val="18"/>
        </w:rPr>
      </w:pPr>
      <w:r w:rsidRPr="00467B53">
        <w:rPr>
          <w:sz w:val="18"/>
        </w:rPr>
        <w:t xml:space="preserve">                                                               </w:t>
      </w:r>
      <w:proofErr w:type="spellStart"/>
      <w:r w:rsidRPr="00467B53">
        <w:rPr>
          <w:sz w:val="18"/>
        </w:rPr>
        <w:t>Vo</w:t>
      </w:r>
      <w:proofErr w:type="spellEnd"/>
      <w:r w:rsidRPr="00467B53">
        <w:rPr>
          <w:sz w:val="18"/>
        </w:rPr>
        <w:t xml:space="preserve"> Bo    Subdirectora Académica</w:t>
      </w:r>
      <w:bookmarkStart w:id="1" w:name="_GoBack"/>
      <w:bookmarkEnd w:id="1"/>
    </w:p>
    <w:sectPr w:rsidR="00431E97" w:rsidRPr="00467B53" w:rsidSect="00654C6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09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A3E" w:rsidRDefault="002A1A3E">
      <w:pPr>
        <w:spacing w:line="240" w:lineRule="auto"/>
      </w:pPr>
      <w:r>
        <w:separator/>
      </w:r>
    </w:p>
  </w:endnote>
  <w:endnote w:type="continuationSeparator" w:id="0">
    <w:p w:rsidR="002A1A3E" w:rsidRDefault="002A1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EF6" w:rsidRDefault="00D95E68">
    <w:pPr>
      <w:pStyle w:val="Piedepgina1"/>
      <w:tabs>
        <w:tab w:val="clear" w:pos="8838"/>
        <w:tab w:val="right" w:pos="8818"/>
      </w:tabs>
      <w:rPr>
        <w:rFonts w:ascii="Arial Bold" w:hAnsi="Arial Bold"/>
        <w:sz w:val="16"/>
      </w:rPr>
    </w:pPr>
    <w:r>
      <w:rPr>
        <w:rFonts w:ascii="Arial Bold" w:hAnsi="Arial Bold"/>
        <w:sz w:val="16"/>
      </w:rPr>
      <w:t>ENEP-F-C-02</w:t>
    </w:r>
  </w:p>
  <w:p w:rsidR="00780EF6" w:rsidRDefault="00D95E68">
    <w:pPr>
      <w:pStyle w:val="Piedepgina1"/>
      <w:tabs>
        <w:tab w:val="clear" w:pos="8838"/>
        <w:tab w:val="right" w:pos="8818"/>
      </w:tabs>
      <w:rPr>
        <w:rFonts w:eastAsia="Times New Roman"/>
        <w:color w:val="auto"/>
        <w:sz w:val="20"/>
        <w:lang w:val="es-ES" w:eastAsia="es-ES"/>
      </w:rPr>
    </w:pPr>
    <w:r>
      <w:rPr>
        <w:rFonts w:ascii="Arial Bold" w:hAnsi="Arial Bold"/>
        <w:sz w:val="16"/>
      </w:rPr>
      <w:t>V01/122012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EF6" w:rsidRDefault="00D95E68">
    <w:pPr>
      <w:pStyle w:val="Piedepgina1"/>
      <w:tabs>
        <w:tab w:val="clear" w:pos="8838"/>
        <w:tab w:val="right" w:pos="8818"/>
      </w:tabs>
      <w:rPr>
        <w:rFonts w:ascii="Arial Bold" w:hAnsi="Arial Bold"/>
        <w:sz w:val="16"/>
      </w:rPr>
    </w:pPr>
    <w:r>
      <w:rPr>
        <w:rFonts w:ascii="Arial Bold" w:hAnsi="Arial Bold"/>
        <w:sz w:val="16"/>
      </w:rPr>
      <w:t>ENEP-F-C-02</w:t>
    </w:r>
  </w:p>
  <w:p w:rsidR="00780EF6" w:rsidRDefault="00D95E68">
    <w:pPr>
      <w:pStyle w:val="Piedepgina1"/>
      <w:tabs>
        <w:tab w:val="clear" w:pos="8838"/>
        <w:tab w:val="right" w:pos="8818"/>
      </w:tabs>
      <w:rPr>
        <w:rFonts w:eastAsia="Times New Roman"/>
        <w:color w:val="auto"/>
        <w:sz w:val="20"/>
        <w:lang w:val="es-ES" w:eastAsia="es-ES"/>
      </w:rPr>
    </w:pPr>
    <w:r>
      <w:rPr>
        <w:rFonts w:ascii="Arial Bold" w:hAnsi="Arial Bold"/>
        <w:sz w:val="16"/>
      </w:rPr>
      <w:t>V01/122012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A3E" w:rsidRDefault="002A1A3E">
      <w:pPr>
        <w:spacing w:line="240" w:lineRule="auto"/>
      </w:pPr>
      <w:r>
        <w:separator/>
      </w:r>
    </w:p>
  </w:footnote>
  <w:footnote w:type="continuationSeparator" w:id="0">
    <w:p w:rsidR="002A1A3E" w:rsidRDefault="002A1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EF6" w:rsidRDefault="00D95E68">
    <w:pPr>
      <w:pStyle w:val="Encabezado1"/>
      <w:tabs>
        <w:tab w:val="clear" w:pos="8838"/>
        <w:tab w:val="right" w:pos="8818"/>
      </w:tabs>
      <w:rPr>
        <w:rFonts w:eastAsia="Times New Roman"/>
        <w:color w:val="auto"/>
        <w:sz w:val="20"/>
        <w:lang w:val="es-ES" w:eastAsia="es-ES"/>
      </w:rPr>
    </w:pPr>
    <w:r>
      <w:br/>
    </w:r>
    <w:r>
      <w:rPr>
        <w:noProof/>
        <w:lang w:val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6400800</wp:posOffset>
          </wp:positionH>
          <wp:positionV relativeFrom="page">
            <wp:posOffset>9201150</wp:posOffset>
          </wp:positionV>
          <wp:extent cx="466725" cy="504825"/>
          <wp:effectExtent l="1905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EF6" w:rsidRDefault="00D95E68">
    <w:pPr>
      <w:pStyle w:val="Encabezado1"/>
      <w:tabs>
        <w:tab w:val="clear" w:pos="8838"/>
        <w:tab w:val="right" w:pos="8818"/>
      </w:tabs>
      <w:rPr>
        <w:rFonts w:eastAsia="Times New Roman"/>
        <w:color w:val="auto"/>
        <w:sz w:val="20"/>
        <w:lang w:val="es-ES" w:eastAsia="es-ES"/>
      </w:rPr>
    </w:pPr>
    <w:r>
      <w:br/>
    </w:r>
    <w:r>
      <w:rPr>
        <w:noProof/>
        <w:lang w:val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6400800</wp:posOffset>
          </wp:positionH>
          <wp:positionV relativeFrom="page">
            <wp:posOffset>9201150</wp:posOffset>
          </wp:positionV>
          <wp:extent cx="466725" cy="504825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F7D09"/>
    <w:multiLevelType w:val="hybridMultilevel"/>
    <w:tmpl w:val="2D8828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3533B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2">
    <w:nsid w:val="75D41B27"/>
    <w:multiLevelType w:val="hybridMultilevel"/>
    <w:tmpl w:val="BFD61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C1C0F"/>
    <w:multiLevelType w:val="hybridMultilevel"/>
    <w:tmpl w:val="55621D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FF"/>
    <w:rsid w:val="00056FAE"/>
    <w:rsid w:val="000956D8"/>
    <w:rsid w:val="000C0CFF"/>
    <w:rsid w:val="001B05B0"/>
    <w:rsid w:val="002A1A3E"/>
    <w:rsid w:val="003227B5"/>
    <w:rsid w:val="003F4319"/>
    <w:rsid w:val="00425205"/>
    <w:rsid w:val="00431E97"/>
    <w:rsid w:val="00467B53"/>
    <w:rsid w:val="00484A47"/>
    <w:rsid w:val="00550D3E"/>
    <w:rsid w:val="005B7D38"/>
    <w:rsid w:val="00661741"/>
    <w:rsid w:val="007C2B8E"/>
    <w:rsid w:val="00901927"/>
    <w:rsid w:val="00913D27"/>
    <w:rsid w:val="009861A7"/>
    <w:rsid w:val="009A79EE"/>
    <w:rsid w:val="00AB528D"/>
    <w:rsid w:val="00AF3C28"/>
    <w:rsid w:val="00B760E8"/>
    <w:rsid w:val="00BE4397"/>
    <w:rsid w:val="00C47F63"/>
    <w:rsid w:val="00CC4154"/>
    <w:rsid w:val="00D95E68"/>
    <w:rsid w:val="00F0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CCEB7E-32D1-45DA-B968-54607EE6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0C0CFF"/>
    <w:pPr>
      <w:spacing w:after="0"/>
    </w:pPr>
    <w:rPr>
      <w:rFonts w:ascii="Arial" w:eastAsia="ヒラギノ角ゴ Pro W3" w:hAnsi="Arial" w:cs="Arial"/>
      <w:color w:val="000000"/>
      <w:sz w:val="2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autoRedefine/>
    <w:rsid w:val="000C0CFF"/>
    <w:pPr>
      <w:tabs>
        <w:tab w:val="center" w:pos="4419"/>
        <w:tab w:val="right" w:pos="8838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s-ES_tradnl" w:eastAsia="es-MX"/>
    </w:rPr>
  </w:style>
  <w:style w:type="paragraph" w:customStyle="1" w:styleId="Piedepgina1">
    <w:name w:val="Pie de página1"/>
    <w:rsid w:val="000C0CFF"/>
    <w:pPr>
      <w:tabs>
        <w:tab w:val="center" w:pos="4419"/>
        <w:tab w:val="right" w:pos="8838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0C0CFF"/>
    <w:pPr>
      <w:ind w:left="708"/>
    </w:pPr>
  </w:style>
  <w:style w:type="paragraph" w:styleId="Sinespaciado">
    <w:name w:val="No Spacing"/>
    <w:uiPriority w:val="1"/>
    <w:qFormat/>
    <w:rsid w:val="000C0CFF"/>
    <w:pPr>
      <w:spacing w:after="0" w:line="240" w:lineRule="auto"/>
      <w:jc w:val="both"/>
    </w:pPr>
    <w:rPr>
      <w:rFonts w:ascii="Arial" w:eastAsia="ヒラギノ角ゴ Pro W3" w:hAnsi="Arial" w:cs="Arial"/>
      <w:color w:val="000000"/>
      <w:sz w:val="20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3F431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7BDA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9A7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INTERCOLEGIADO 3º 4º</dc:creator>
  <cp:lastModifiedBy>Antonio Villarreal</cp:lastModifiedBy>
  <cp:revision>5</cp:revision>
  <dcterms:created xsi:type="dcterms:W3CDTF">2014-06-03T02:35:00Z</dcterms:created>
  <dcterms:modified xsi:type="dcterms:W3CDTF">2014-06-03T03:30:00Z</dcterms:modified>
</cp:coreProperties>
</file>