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8A10F8" w:rsidRDefault="00EB0BF7" w:rsidP="00B422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0F8">
              <w:rPr>
                <w:rFonts w:ascii="Arial" w:hAnsi="Arial" w:cs="Arial"/>
                <w:b/>
                <w:sz w:val="24"/>
                <w:szCs w:val="24"/>
              </w:rPr>
              <w:t>RUBRICA</w:t>
            </w:r>
            <w:r w:rsidR="008A10F8"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EB0BF7" w:rsidRPr="008A10F8" w:rsidRDefault="008A10F8" w:rsidP="008A10F8">
            <w:pPr>
              <w:jc w:val="center"/>
              <w:rPr>
                <w:rFonts w:ascii="Arial" w:hAnsi="Arial" w:cs="Arial"/>
              </w:rPr>
            </w:pPr>
            <w:r w:rsidRPr="008A10F8">
              <w:rPr>
                <w:rFonts w:ascii="Arial" w:hAnsi="Arial" w:cs="Arial"/>
                <w:b/>
              </w:rPr>
              <w:t>COMIC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B0BF7" w:rsidRPr="008A10F8" w:rsidRDefault="008A10F8" w:rsidP="00E51E0A">
            <w:pPr>
              <w:jc w:val="both"/>
              <w:rPr>
                <w:b/>
                <w:sz w:val="16"/>
                <w:szCs w:val="16"/>
              </w:rPr>
            </w:pPr>
            <w:r w:rsidRPr="008A10F8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8A10F8">
              <w:rPr>
                <w:rFonts w:ascii="Arial" w:hAnsi="Arial" w:cs="Arial"/>
                <w:sz w:val="16"/>
                <w:szCs w:val="16"/>
              </w:rPr>
              <w:t xml:space="preserve"> Identifica las principales preconcepciones y prácticas subyacentes a la cultura de la evaluación del aprendizaje escolar imperante en las escuelas, tanto las propias como las de otros docentes y genera cauces de acción tendientes a su transformación y dado el caso, a prevenir su reproducción en el aula.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7A" w:rsidRPr="00EB2DA7" w:rsidRDefault="00EB2DA7" w:rsidP="008D307A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Unidad de aprendizaje I. </w:t>
            </w:r>
          </w:p>
          <w:p w:rsidR="00EB0BF7" w:rsidRPr="008A10F8" w:rsidRDefault="008A10F8" w:rsidP="008A10F8">
            <w:pPr>
              <w:tabs>
                <w:tab w:val="left" w:pos="8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</w:t>
            </w:r>
            <w:r w:rsidRPr="008A10F8">
              <w:rPr>
                <w:rFonts w:ascii="Arial" w:hAnsi="Arial" w:cs="Arial"/>
                <w:sz w:val="20"/>
                <w:szCs w:val="20"/>
              </w:rPr>
              <w:t>valuar el aprendizaje para normalizar o para desarrollar potencial en los estudiantes? dimensión histórica y sociocultural de la evaluación del aprendizaje escolar.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D1C69" wp14:editId="4CF794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</w:t>
            </w:r>
            <w:r w:rsidR="008471E0">
              <w:t>nción de lo requerido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>
            <w:r>
              <w:rPr>
                <w:sz w:val="20"/>
              </w:rPr>
              <w:t>Muestra l</w:t>
            </w:r>
            <w:r w:rsidRPr="00E8057B">
              <w:rPr>
                <w:sz w:val="20"/>
              </w:rPr>
              <w:t>as ideas y escenas no se entienden y no presentan creatividad ni originalidad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l</w:t>
            </w:r>
            <w:r w:rsidRPr="00E8057B">
              <w:rPr>
                <w:sz w:val="20"/>
              </w:rPr>
              <w:t>as ideas y escenas parecen estar ordenadas al azar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 un poco difícil de seguir. Las transiciones no son claras en más de una ocasión. No es muy creativa</w:t>
            </w: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está bastante organizado e ideado. Una idea o escena parece fuera de lugar. Las transiciones usadas son claras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8471E0" w:rsidP="008471E0">
            <w:pPr>
              <w:jc w:val="center"/>
            </w:pPr>
            <w:r>
              <w:rPr>
                <w:sz w:val="20"/>
              </w:rPr>
              <w:t>Muestra e</w:t>
            </w:r>
            <w:r w:rsidRPr="00E8057B">
              <w:rPr>
                <w:sz w:val="20"/>
              </w:rPr>
              <w:t>l comic está bien organizado e ideado. Una idea o escena sigue a la otra en una secuencia lógica con transiciones claras</w:t>
            </w:r>
            <w:r>
              <w:t xml:space="preserve">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8471E0">
              <w:t xml:space="preserve">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8D307A" w:rsidP="00C05C5D">
            <w:r>
              <w:t>10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sectPr w:rsidR="00C63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441313"/>
    <w:rsid w:val="00655C68"/>
    <w:rsid w:val="008471E0"/>
    <w:rsid w:val="008A10F8"/>
    <w:rsid w:val="008D307A"/>
    <w:rsid w:val="0092006D"/>
    <w:rsid w:val="00B422D9"/>
    <w:rsid w:val="00C05C5D"/>
    <w:rsid w:val="00C6348E"/>
    <w:rsid w:val="00E51E0A"/>
    <w:rsid w:val="00EB0BF7"/>
    <w:rsid w:val="00EB2DA7"/>
    <w:rsid w:val="00E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3</cp:revision>
  <dcterms:created xsi:type="dcterms:W3CDTF">2018-04-30T02:02:00Z</dcterms:created>
  <dcterms:modified xsi:type="dcterms:W3CDTF">2018-04-30T02:16:00Z</dcterms:modified>
</cp:coreProperties>
</file>