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629" w:rsidRDefault="00DE18A5" w:rsidP="00DE18A5">
      <w:pPr>
        <w:jc w:val="center"/>
      </w:pPr>
      <w:r>
        <w:rPr>
          <w:noProof/>
          <w:lang w:eastAsia="es-MX"/>
        </w:rPr>
        <w:drawing>
          <wp:inline distT="0" distB="0" distL="0" distR="0" wp14:anchorId="024BF17E" wp14:editId="078F21CB">
            <wp:extent cx="1857375" cy="1381125"/>
            <wp:effectExtent l="0" t="0" r="0" b="9525"/>
            <wp:docPr id="1" name="Imagen 1" descr="Resultado de imagen de escudo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scudo enep saltil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DE18A5" w:rsidRPr="00DE18A5" w:rsidRDefault="00DE18A5" w:rsidP="00DE18A5">
      <w:pPr>
        <w:jc w:val="center"/>
        <w:rPr>
          <w:rFonts w:ascii="Arial Narrow" w:hAnsi="Arial Narrow"/>
          <w:sz w:val="28"/>
          <w:szCs w:val="28"/>
        </w:rPr>
      </w:pPr>
      <w:r w:rsidRPr="00DE18A5">
        <w:rPr>
          <w:rFonts w:ascii="Arial Narrow" w:hAnsi="Arial Narrow"/>
          <w:sz w:val="28"/>
          <w:szCs w:val="28"/>
        </w:rPr>
        <w:t>Escuela Normal de Preescolar</w:t>
      </w:r>
    </w:p>
    <w:p w:rsidR="00DE18A5" w:rsidRPr="00DE18A5" w:rsidRDefault="00DE18A5" w:rsidP="00DE18A5">
      <w:pPr>
        <w:jc w:val="center"/>
        <w:rPr>
          <w:rFonts w:ascii="Arial Narrow" w:hAnsi="Arial Narrow"/>
          <w:sz w:val="28"/>
          <w:szCs w:val="28"/>
        </w:rPr>
      </w:pPr>
      <w:r w:rsidRPr="00DE18A5">
        <w:rPr>
          <w:rFonts w:ascii="Arial Narrow" w:hAnsi="Arial Narrow"/>
          <w:sz w:val="28"/>
          <w:szCs w:val="28"/>
        </w:rPr>
        <w:t>Forma Espacio y Medida</w:t>
      </w:r>
    </w:p>
    <w:p w:rsidR="00DE18A5" w:rsidRPr="00DE18A5" w:rsidRDefault="00DE18A5" w:rsidP="00DE18A5">
      <w:pPr>
        <w:jc w:val="center"/>
        <w:rPr>
          <w:rFonts w:ascii="Arial Narrow" w:hAnsi="Arial Narrow"/>
          <w:sz w:val="28"/>
          <w:szCs w:val="28"/>
        </w:rPr>
      </w:pPr>
      <w:r w:rsidRPr="00DE18A5">
        <w:rPr>
          <w:rFonts w:ascii="Arial Narrow" w:hAnsi="Arial Narrow"/>
          <w:sz w:val="28"/>
          <w:szCs w:val="28"/>
        </w:rPr>
        <w:t>MAESTRO: </w:t>
      </w:r>
      <w:hyperlink r:id="rId5" w:history="1">
        <w:r w:rsidRPr="00DE18A5">
          <w:rPr>
            <w:rStyle w:val="Hipervnculo"/>
            <w:rFonts w:ascii="Arial Narrow" w:hAnsi="Arial Narrow"/>
            <w:color w:val="auto"/>
            <w:sz w:val="28"/>
            <w:szCs w:val="28"/>
            <w:u w:val="none"/>
          </w:rPr>
          <w:t>CRISTINA ISELA VALENZUELA ESCALERA</w:t>
        </w:r>
      </w:hyperlink>
    </w:p>
    <w:p w:rsidR="00DE18A5" w:rsidRDefault="00DE18A5" w:rsidP="00DE18A5">
      <w:pPr>
        <w:jc w:val="center"/>
        <w:rPr>
          <w:rFonts w:ascii="Arial Narrow" w:hAnsi="Arial Narrow"/>
          <w:sz w:val="28"/>
          <w:szCs w:val="28"/>
        </w:rPr>
      </w:pPr>
      <w:r w:rsidRPr="00DE18A5">
        <w:rPr>
          <w:rFonts w:ascii="Arial Narrow" w:hAnsi="Arial Narrow"/>
          <w:sz w:val="28"/>
          <w:szCs w:val="28"/>
        </w:rPr>
        <w:t>Ana Cecilia Villanueva García</w:t>
      </w:r>
      <w:r w:rsidR="00E6741D">
        <w:rPr>
          <w:rFonts w:ascii="Arial Narrow" w:hAnsi="Arial Narrow"/>
          <w:sz w:val="28"/>
          <w:szCs w:val="28"/>
        </w:rPr>
        <w:t xml:space="preserve"> </w:t>
      </w:r>
      <w:r w:rsidRPr="00DE18A5">
        <w:rPr>
          <w:rFonts w:ascii="Arial Narrow" w:hAnsi="Arial Narrow"/>
          <w:sz w:val="28"/>
          <w:szCs w:val="28"/>
        </w:rPr>
        <w:t xml:space="preserve"> #22</w:t>
      </w:r>
    </w:p>
    <w:p w:rsidR="00DE18A5" w:rsidRDefault="00DE18A5" w:rsidP="00DE18A5">
      <w:pPr>
        <w:jc w:val="center"/>
        <w:rPr>
          <w:rFonts w:ascii="Arial Narrow" w:hAnsi="Arial Narrow"/>
          <w:sz w:val="28"/>
          <w:szCs w:val="28"/>
        </w:rPr>
      </w:pPr>
    </w:p>
    <w:p w:rsidR="00DE18A5" w:rsidRPr="00DE18A5" w:rsidRDefault="00DE18A5" w:rsidP="00DE18A5">
      <w:pPr>
        <w:jc w:val="center"/>
        <w:rPr>
          <w:rFonts w:ascii="Arial Narrow" w:hAnsi="Arial Narrow"/>
          <w:sz w:val="28"/>
          <w:szCs w:val="28"/>
        </w:rPr>
      </w:pPr>
    </w:p>
    <w:p w:rsidR="00DE18A5" w:rsidRPr="00E6741D" w:rsidRDefault="00DE18A5" w:rsidP="00DE18A5">
      <w:pPr>
        <w:jc w:val="center"/>
        <w:rPr>
          <w:rFonts w:ascii="AR CARTER" w:hAnsi="AR CARTER"/>
          <w:color w:val="0070C0"/>
          <w:sz w:val="56"/>
          <w:szCs w:val="56"/>
        </w:rPr>
      </w:pPr>
      <w:r w:rsidRPr="00E6741D">
        <w:rPr>
          <w:rFonts w:ascii="AR CARTER" w:hAnsi="AR CARTER"/>
          <w:color w:val="0070C0"/>
          <w:sz w:val="56"/>
          <w:szCs w:val="56"/>
        </w:rPr>
        <w:t>La ense</w:t>
      </w:r>
      <w:r w:rsidRPr="00E6741D">
        <w:rPr>
          <w:rFonts w:ascii="AR CARTER" w:hAnsi="AR CARTER" w:cs="Cambria"/>
          <w:color w:val="0070C0"/>
          <w:sz w:val="56"/>
          <w:szCs w:val="56"/>
        </w:rPr>
        <w:t>ñ</w:t>
      </w:r>
      <w:r w:rsidRPr="00E6741D">
        <w:rPr>
          <w:rFonts w:ascii="AR CARTER" w:hAnsi="AR CARTER"/>
          <w:color w:val="0070C0"/>
          <w:sz w:val="56"/>
          <w:szCs w:val="56"/>
        </w:rPr>
        <w:t>anza de los conocimientos espaciales en el Nivel Inicial</w:t>
      </w:r>
    </w:p>
    <w:p w:rsidR="00DE18A5" w:rsidRDefault="00DE18A5" w:rsidP="00DE18A5">
      <w:pPr>
        <w:jc w:val="center"/>
        <w:rPr>
          <w:rFonts w:ascii="Arial Narrow" w:hAnsi="Arial Narrow"/>
          <w:sz w:val="32"/>
          <w:szCs w:val="32"/>
        </w:rPr>
      </w:pPr>
    </w:p>
    <w:p w:rsidR="00DE18A5" w:rsidRDefault="00DE18A5" w:rsidP="00DE18A5">
      <w:pPr>
        <w:jc w:val="center"/>
        <w:rPr>
          <w:rFonts w:ascii="Arial Narrow" w:hAnsi="Arial Narrow"/>
          <w:sz w:val="32"/>
          <w:szCs w:val="32"/>
        </w:rPr>
      </w:pPr>
    </w:p>
    <w:p w:rsidR="00DE18A5" w:rsidRDefault="00DE18A5" w:rsidP="00DE18A5">
      <w:pPr>
        <w:jc w:val="center"/>
        <w:rPr>
          <w:rFonts w:ascii="Arial Narrow" w:hAnsi="Arial Narrow"/>
          <w:sz w:val="32"/>
          <w:szCs w:val="32"/>
        </w:rPr>
      </w:pPr>
    </w:p>
    <w:p w:rsidR="00DE18A5" w:rsidRDefault="00DE18A5" w:rsidP="00DE18A5">
      <w:pPr>
        <w:jc w:val="center"/>
        <w:rPr>
          <w:rFonts w:ascii="Arial Narrow" w:hAnsi="Arial Narrow"/>
          <w:sz w:val="32"/>
          <w:szCs w:val="32"/>
        </w:rPr>
      </w:pPr>
    </w:p>
    <w:p w:rsidR="00DE18A5" w:rsidRDefault="00DE18A5" w:rsidP="00DE18A5">
      <w:pPr>
        <w:jc w:val="center"/>
        <w:rPr>
          <w:rFonts w:ascii="Arial Narrow" w:hAnsi="Arial Narrow"/>
          <w:sz w:val="32"/>
          <w:szCs w:val="32"/>
        </w:rPr>
      </w:pPr>
    </w:p>
    <w:p w:rsidR="00DE18A5" w:rsidRPr="00DE18A5" w:rsidRDefault="00DE18A5" w:rsidP="00E6741D">
      <w:pPr>
        <w:rPr>
          <w:rFonts w:ascii="Arial Narrow" w:hAnsi="Arial Narrow"/>
          <w:sz w:val="32"/>
          <w:szCs w:val="32"/>
        </w:rPr>
      </w:pPr>
    </w:p>
    <w:p w:rsidR="00DE18A5" w:rsidRPr="00DE18A5" w:rsidRDefault="00DE18A5" w:rsidP="00DE18A5">
      <w:pPr>
        <w:jc w:val="center"/>
        <w:rPr>
          <w:rFonts w:ascii="Arial Narrow" w:hAnsi="Arial Narrow"/>
        </w:rPr>
      </w:pPr>
      <w:r w:rsidRPr="00DE18A5">
        <w:rPr>
          <w:rFonts w:ascii="Arial Narrow" w:hAnsi="Arial Narrow"/>
        </w:rPr>
        <w:t xml:space="preserve">Realizar la lectura de </w:t>
      </w:r>
      <w:proofErr w:type="spellStart"/>
      <w:r w:rsidRPr="00DE18A5">
        <w:rPr>
          <w:rFonts w:ascii="Arial Narrow" w:hAnsi="Arial Narrow"/>
        </w:rPr>
        <w:t>Quaranta</w:t>
      </w:r>
      <w:proofErr w:type="spellEnd"/>
      <w:r w:rsidRPr="00DE18A5">
        <w:rPr>
          <w:rFonts w:ascii="Arial Narrow" w:hAnsi="Arial Narrow"/>
        </w:rPr>
        <w:t xml:space="preserve"> y </w:t>
      </w:r>
      <w:proofErr w:type="spellStart"/>
      <w:r w:rsidRPr="00DE18A5">
        <w:rPr>
          <w:rFonts w:ascii="Arial Narrow" w:hAnsi="Arial Narrow"/>
        </w:rPr>
        <w:t>Ressia</w:t>
      </w:r>
      <w:proofErr w:type="spellEnd"/>
      <w:r w:rsidRPr="00DE18A5">
        <w:rPr>
          <w:rFonts w:ascii="Arial Narrow" w:hAnsi="Arial Narrow"/>
        </w:rPr>
        <w:t xml:space="preserve"> 'la enseñanza en la geometría en el Jardín de infantes'cap. 2 pp35-50. La lectura la encuentran en escuela en red en el apartado de documentos.</w:t>
      </w:r>
    </w:p>
    <w:p w:rsidR="00DE18A5" w:rsidRPr="00DE18A5" w:rsidRDefault="00DE18A5" w:rsidP="00DE18A5">
      <w:pPr>
        <w:jc w:val="center"/>
        <w:rPr>
          <w:rFonts w:ascii="Arial Narrow" w:hAnsi="Arial Narrow"/>
        </w:rPr>
      </w:pPr>
      <w:r w:rsidRPr="00DE18A5">
        <w:rPr>
          <w:rFonts w:ascii="Arial Narrow" w:hAnsi="Arial Narrow"/>
        </w:rPr>
        <w:t>Elegir un caso y desde el punto de vista de la alumna realizar un argumento sobre la pertinencia de dichas actividades, ¿qué adecuaciones le podrías hacer? y si cumple o no con lo solicitado en el programa de estudio vigente</w:t>
      </w:r>
      <w:r>
        <w:rPr>
          <w:rFonts w:ascii="Arial Narrow" w:hAnsi="Arial Narrow"/>
        </w:rPr>
        <w:t>.</w:t>
      </w:r>
    </w:p>
    <w:p w:rsidR="00DE18A5" w:rsidRDefault="00DE18A5" w:rsidP="00DE18A5">
      <w:pPr>
        <w:jc w:val="center"/>
      </w:pPr>
    </w:p>
    <w:p w:rsidR="00E6741D" w:rsidRDefault="00E6741D" w:rsidP="00DE18A5">
      <w:r w:rsidRPr="00E6741D">
        <w:rPr>
          <w:rFonts w:ascii="DK Lemon Yellow Sun" w:hAnsi="DK Lemon Yellow Sun"/>
          <w:b/>
          <w:color w:val="7030A0"/>
          <w:sz w:val="36"/>
          <w:szCs w:val="36"/>
        </w:rPr>
        <w:lastRenderedPageBreak/>
        <w:t>7. Dictado de desplazamientos</w:t>
      </w:r>
      <w:r w:rsidRPr="00E6741D">
        <w:rPr>
          <w:color w:val="7030A0"/>
        </w:rPr>
        <w:t xml:space="preserve"> </w:t>
      </w:r>
    </w:p>
    <w:p w:rsidR="00DE18A5" w:rsidRPr="00787825" w:rsidRDefault="00E6741D" w:rsidP="00DE18A5">
      <w:pPr>
        <w:rPr>
          <w:rFonts w:ascii="Arial Narrow" w:hAnsi="Arial Narrow"/>
          <w:sz w:val="26"/>
          <w:szCs w:val="26"/>
        </w:rPr>
      </w:pPr>
      <w:r w:rsidRPr="00787825">
        <w:rPr>
          <w:rFonts w:ascii="Arial Narrow" w:hAnsi="Arial Narrow"/>
          <w:sz w:val="26"/>
          <w:szCs w:val="26"/>
        </w:rPr>
        <w:t xml:space="preserve">Para promover la comprensión creciente de los desplazamientos del objeto con independencia de los desplazamientos del niño, es necesario generar situaciones en las que tengan que imaginar recorridos, anticipar acciones, comunicar posiciones, es decir, en las que se proponga representar esos desplazamientos. La enseñanza de la Geometría en el jardín de infantes 47 Por ejemplo: un alumno ubicado en una posición fija en el aula, guía a un compañero mediante instrucciones hacia el lugar donde escondió un objeto (el alumno que cumple el rol de orientador debe apelar a sus propios esquemas de referencias y, al </w:t>
      </w:r>
      <w:bookmarkStart w:id="0" w:name="_GoBack"/>
      <w:bookmarkEnd w:id="0"/>
      <w:r w:rsidRPr="00787825">
        <w:rPr>
          <w:rFonts w:ascii="Arial Narrow" w:hAnsi="Arial Narrow"/>
          <w:sz w:val="26"/>
          <w:szCs w:val="26"/>
        </w:rPr>
        <w:t>mismo tiempo, considerar los puntos de referencia del compañero al que está guiando). El docente puede anotar las (o algunas) indicaciones dadas por el orientador para poder volver sobre ellas en un análisis posterior.</w:t>
      </w:r>
    </w:p>
    <w:p w:rsidR="00FC46E4" w:rsidRPr="00787825" w:rsidRDefault="00FC46E4" w:rsidP="00DE18A5">
      <w:pPr>
        <w:rPr>
          <w:rFonts w:ascii="Arial Narrow" w:hAnsi="Arial Narrow"/>
          <w:sz w:val="26"/>
          <w:szCs w:val="26"/>
        </w:rPr>
      </w:pPr>
      <w:r w:rsidRPr="00787825">
        <w:rPr>
          <w:rFonts w:ascii="Arial Narrow" w:hAnsi="Arial Narrow"/>
          <w:sz w:val="26"/>
          <w:szCs w:val="26"/>
        </w:rPr>
        <w:t>En el organizador curricular de ubicación espacial el aprendizaje clave dice que los niños deben ubicar objetos y lugares cuya ubicación desconoce, a través de la interpretación de relaciones espaciales y puntos de referencia.</w:t>
      </w:r>
    </w:p>
    <w:p w:rsidR="00FC46E4" w:rsidRPr="00787825" w:rsidRDefault="00FC46E4" w:rsidP="00DE18A5">
      <w:pPr>
        <w:rPr>
          <w:rFonts w:ascii="Arial Narrow" w:hAnsi="Arial Narrow"/>
          <w:sz w:val="26"/>
          <w:szCs w:val="26"/>
        </w:rPr>
      </w:pPr>
      <w:r w:rsidRPr="00787825">
        <w:rPr>
          <w:rFonts w:ascii="Arial Narrow" w:hAnsi="Arial Narrow"/>
          <w:sz w:val="26"/>
          <w:szCs w:val="26"/>
        </w:rPr>
        <w:t>Aprendizaje con el cual cumple la actividad 7 ya que uno de los alumnos guía a otro para encontrar el objeto escondido y este debe de tener en cuenta los puntos de referencia vistos del lado de su alumno ya que su derecha no es la misma derecha de su compañero.</w:t>
      </w:r>
    </w:p>
    <w:p w:rsidR="00FC46E4" w:rsidRPr="00787825" w:rsidRDefault="00FC46E4" w:rsidP="00DE18A5">
      <w:pPr>
        <w:rPr>
          <w:rFonts w:ascii="Arial Narrow" w:hAnsi="Arial Narrow"/>
          <w:sz w:val="26"/>
          <w:szCs w:val="26"/>
        </w:rPr>
      </w:pPr>
      <w:r w:rsidRPr="00787825">
        <w:rPr>
          <w:rFonts w:ascii="Arial Narrow" w:hAnsi="Arial Narrow"/>
          <w:sz w:val="26"/>
          <w:szCs w:val="26"/>
        </w:rPr>
        <w:t xml:space="preserve">Lo que le agregaría yo es que antes de que un alumno guie a otro la docente de un tipo de repaso a los alumnos en general sobre la ubicación de los objetos, que haga preguntas y que los cambie enfrente de ellos para que les quede más clara su ubicación por ejemplo “si cambio el cubo a este lado ya no está encima de la mesa si no que ahora ¿Dónde está? </w:t>
      </w:r>
    </w:p>
    <w:p w:rsidR="00FC46E4" w:rsidRPr="00787825" w:rsidRDefault="00FC46E4" w:rsidP="00DE18A5">
      <w:pPr>
        <w:rPr>
          <w:rFonts w:ascii="Arial Narrow" w:hAnsi="Arial Narrow"/>
          <w:sz w:val="26"/>
          <w:szCs w:val="26"/>
        </w:rPr>
      </w:pPr>
      <w:r w:rsidRPr="00787825">
        <w:rPr>
          <w:rFonts w:ascii="Arial Narrow" w:hAnsi="Arial Narrow"/>
          <w:sz w:val="26"/>
          <w:szCs w:val="26"/>
        </w:rPr>
        <w:t>Y que al final de la actividad haga que los niños describan el lugar donde encontraron tal cosa incluso que describan donde sus compañeros encontraron sus objetos, etc.</w:t>
      </w:r>
    </w:p>
    <w:p w:rsidR="00787825" w:rsidRPr="00787825" w:rsidRDefault="00787825" w:rsidP="00DE18A5">
      <w:pPr>
        <w:rPr>
          <w:rFonts w:ascii="Arial Narrow" w:hAnsi="Arial Narrow"/>
          <w:sz w:val="26"/>
          <w:szCs w:val="26"/>
        </w:rPr>
      </w:pPr>
      <w:r w:rsidRPr="00787825">
        <w:rPr>
          <w:rFonts w:ascii="Arial Narrow" w:hAnsi="Arial Narrow"/>
          <w:sz w:val="26"/>
          <w:szCs w:val="26"/>
        </w:rPr>
        <w:t>Hacer una representación gráfica de donde encontraron dichos objetos y explicarles a sus compañeros frente al salón podría ser tomado como un tipo de evaluación para saber si realmente comprendió el tema o hay que aplicar alguna otra actividad.</w:t>
      </w:r>
    </w:p>
    <w:p w:rsidR="00FC46E4" w:rsidRPr="00E6741D" w:rsidRDefault="00FC46E4" w:rsidP="00DE18A5">
      <w:pPr>
        <w:rPr>
          <w:rFonts w:ascii="Arial Narrow" w:hAnsi="Arial Narrow"/>
          <w:sz w:val="24"/>
          <w:szCs w:val="24"/>
        </w:rPr>
      </w:pPr>
    </w:p>
    <w:sectPr w:rsidR="00FC46E4" w:rsidRPr="00E674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 CARTER">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DK Lemon Yellow Sun">
    <w:panose1 w:val="02000000000000000000"/>
    <w:charset w:val="00"/>
    <w:family w:val="modern"/>
    <w:notTrueType/>
    <w:pitch w:val="variable"/>
    <w:sig w:usb0="8000000F" w:usb1="00000002"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A5"/>
    <w:rsid w:val="003102D5"/>
    <w:rsid w:val="003D3CAF"/>
    <w:rsid w:val="00787825"/>
    <w:rsid w:val="00AB4326"/>
    <w:rsid w:val="00DE18A5"/>
    <w:rsid w:val="00E6741D"/>
    <w:rsid w:val="00FC4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D28C"/>
  <w15:chartTrackingRefBased/>
  <w15:docId w15:val="{D7854F84-B73F-4D38-AC89-D79BD1BF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DE18A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E18A5"/>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DE1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21075">
      <w:bodyDiv w:val="1"/>
      <w:marLeft w:val="0"/>
      <w:marRight w:val="0"/>
      <w:marTop w:val="0"/>
      <w:marBottom w:val="0"/>
      <w:divBdr>
        <w:top w:val="none" w:sz="0" w:space="0" w:color="auto"/>
        <w:left w:val="none" w:sz="0" w:space="0" w:color="auto"/>
        <w:bottom w:val="none" w:sz="0" w:space="0" w:color="auto"/>
        <w:right w:val="none" w:sz="0" w:space="0" w:color="auto"/>
      </w:divBdr>
      <w:divsChild>
        <w:div w:id="854926390">
          <w:marLeft w:val="0"/>
          <w:marRight w:val="0"/>
          <w:marTop w:val="0"/>
          <w:marBottom w:val="0"/>
          <w:divBdr>
            <w:top w:val="none" w:sz="0" w:space="0" w:color="auto"/>
            <w:left w:val="none" w:sz="0" w:space="0" w:color="auto"/>
            <w:bottom w:val="none" w:sz="0" w:space="0" w:color="auto"/>
            <w:right w:val="none" w:sz="0" w:space="0" w:color="auto"/>
          </w:divBdr>
        </w:div>
      </w:divsChild>
    </w:div>
    <w:div w:id="1160803292">
      <w:bodyDiv w:val="1"/>
      <w:marLeft w:val="0"/>
      <w:marRight w:val="0"/>
      <w:marTop w:val="0"/>
      <w:marBottom w:val="0"/>
      <w:divBdr>
        <w:top w:val="none" w:sz="0" w:space="0" w:color="auto"/>
        <w:left w:val="none" w:sz="0" w:space="0" w:color="auto"/>
        <w:bottom w:val="none" w:sz="0" w:space="0" w:color="auto"/>
        <w:right w:val="none" w:sz="0" w:space="0" w:color="auto"/>
      </w:divBdr>
    </w:div>
    <w:div w:id="151017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87.160.244.18/sistema/mensajes/EnviaMensaje1.asp?e=enep-00040&amp;c=600765339&amp;p=B72M19B3741M15MB3152562&amp;idMateria=5691&amp;idMateria=5691&amp;a=M199&amp;an=CRISTINA%20ISELA%20VALENZUELA%20ESCALERA"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452</Words>
  <Characters>2492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Villanueva</dc:creator>
  <cp:keywords/>
  <dc:description/>
  <cp:lastModifiedBy>Ana Villanueva</cp:lastModifiedBy>
  <cp:revision>6</cp:revision>
  <dcterms:created xsi:type="dcterms:W3CDTF">2020-03-03T00:48:00Z</dcterms:created>
  <dcterms:modified xsi:type="dcterms:W3CDTF">2020-03-04T00:25:00Z</dcterms:modified>
</cp:coreProperties>
</file>