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EED" w:rsidRPr="00A30373" w:rsidRDefault="00A30373" w:rsidP="00A30373">
      <w:pPr>
        <w:spacing w:line="360" w:lineRule="auto"/>
        <w:jc w:val="center"/>
        <w:rPr>
          <w:rFonts w:ascii="Arial" w:hAnsi="Arial" w:cs="Arial"/>
          <w:sz w:val="36"/>
          <w:szCs w:val="36"/>
        </w:rPr>
      </w:pPr>
      <w:r w:rsidRPr="00A30373">
        <w:rPr>
          <w:rFonts w:ascii="Arial" w:hAnsi="Arial" w:cs="Arial"/>
          <w:sz w:val="36"/>
          <w:szCs w:val="36"/>
        </w:rPr>
        <w:t>Escuela Normal</w:t>
      </w:r>
      <w:r>
        <w:rPr>
          <w:rFonts w:ascii="Arial" w:hAnsi="Arial" w:cs="Arial"/>
          <w:sz w:val="36"/>
          <w:szCs w:val="36"/>
        </w:rPr>
        <w:t xml:space="preserve"> De Educación Preescolar.</w:t>
      </w:r>
      <w:r>
        <w:rPr>
          <w:rFonts w:ascii="Arial" w:hAnsi="Arial" w:cs="Arial"/>
          <w:noProof/>
          <w:sz w:val="36"/>
          <w:szCs w:val="36"/>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A30373" w:rsidRPr="00A30373" w:rsidRDefault="00A30373" w:rsidP="00A30373">
      <w:pPr>
        <w:spacing w:before="30" w:after="30" w:line="360" w:lineRule="auto"/>
        <w:ind w:left="60"/>
        <w:jc w:val="center"/>
        <w:outlineLvl w:val="2"/>
        <w:rPr>
          <w:rFonts w:ascii="Arial" w:eastAsia="Times New Roman" w:hAnsi="Arial" w:cs="Arial"/>
          <w:bCs/>
          <w:color w:val="000000"/>
          <w:sz w:val="36"/>
          <w:szCs w:val="36"/>
          <w:lang w:eastAsia="es-MX"/>
        </w:rPr>
      </w:pPr>
      <w:hyperlink r:id="rId6" w:history="1">
        <w:r w:rsidRPr="00A30373">
          <w:rPr>
            <w:rFonts w:ascii="Arial" w:eastAsia="Times New Roman" w:hAnsi="Arial" w:cs="Arial"/>
            <w:bCs/>
            <w:color w:val="000000"/>
            <w:sz w:val="36"/>
            <w:szCs w:val="36"/>
            <w:lang w:eastAsia="es-MX"/>
          </w:rPr>
          <w:t>Cristina Isela Valenzuela Escalera</w:t>
        </w:r>
      </w:hyperlink>
      <w:r>
        <w:rPr>
          <w:rFonts w:ascii="Arial" w:eastAsia="Times New Roman" w:hAnsi="Arial" w:cs="Arial"/>
          <w:bCs/>
          <w:color w:val="000000"/>
          <w:sz w:val="36"/>
          <w:szCs w:val="36"/>
          <w:lang w:eastAsia="es-MX"/>
        </w:rPr>
        <w:t>.</w:t>
      </w:r>
    </w:p>
    <w:p w:rsidR="00A30373" w:rsidRPr="00A30373" w:rsidRDefault="00A30373" w:rsidP="00A30373">
      <w:pPr>
        <w:spacing w:before="30" w:after="30" w:line="360" w:lineRule="auto"/>
        <w:ind w:left="60"/>
        <w:jc w:val="center"/>
        <w:outlineLvl w:val="2"/>
        <w:rPr>
          <w:rFonts w:ascii="Arial" w:eastAsia="Times New Roman" w:hAnsi="Arial" w:cs="Arial"/>
          <w:bCs/>
          <w:color w:val="000000"/>
          <w:sz w:val="36"/>
          <w:szCs w:val="36"/>
          <w:lang w:eastAsia="es-MX"/>
        </w:rPr>
      </w:pPr>
      <w:r w:rsidRPr="00A30373">
        <w:rPr>
          <w:rFonts w:ascii="Arial" w:eastAsia="Times New Roman" w:hAnsi="Arial" w:cs="Arial"/>
          <w:bCs/>
          <w:color w:val="000000"/>
          <w:sz w:val="36"/>
          <w:szCs w:val="36"/>
          <w:lang w:eastAsia="es-MX"/>
        </w:rPr>
        <w:t>Avila Olivares Mariana Abigail #1</w:t>
      </w:r>
      <w:r>
        <w:rPr>
          <w:rFonts w:ascii="Arial" w:eastAsia="Times New Roman" w:hAnsi="Arial" w:cs="Arial"/>
          <w:bCs/>
          <w:color w:val="000000"/>
          <w:sz w:val="36"/>
          <w:szCs w:val="36"/>
          <w:lang w:eastAsia="es-MX"/>
        </w:rPr>
        <w:t>.</w:t>
      </w:r>
    </w:p>
    <w:p w:rsidR="00A30373" w:rsidRDefault="00A30373" w:rsidP="00A30373">
      <w:pPr>
        <w:spacing w:before="30" w:after="30" w:line="360" w:lineRule="auto"/>
        <w:ind w:left="60"/>
        <w:jc w:val="center"/>
        <w:outlineLvl w:val="2"/>
        <w:rPr>
          <w:rFonts w:ascii="Arial" w:eastAsia="Times New Roman" w:hAnsi="Arial" w:cs="Arial"/>
          <w:bCs/>
          <w:color w:val="000000"/>
          <w:sz w:val="36"/>
          <w:szCs w:val="36"/>
          <w:lang w:eastAsia="es-MX"/>
        </w:rPr>
      </w:pPr>
      <w:r w:rsidRPr="00A30373">
        <w:rPr>
          <w:rFonts w:ascii="Arial" w:eastAsia="Times New Roman" w:hAnsi="Arial" w:cs="Arial"/>
          <w:bCs/>
          <w:color w:val="000000"/>
          <w:sz w:val="36"/>
          <w:szCs w:val="36"/>
          <w:lang w:eastAsia="es-MX"/>
        </w:rPr>
        <w:t xml:space="preserve">Primer Grado Sección </w:t>
      </w:r>
      <w:r>
        <w:rPr>
          <w:rFonts w:ascii="Arial" w:eastAsia="Times New Roman" w:hAnsi="Arial" w:cs="Arial"/>
          <w:bCs/>
          <w:color w:val="000000"/>
          <w:sz w:val="36"/>
          <w:szCs w:val="36"/>
          <w:lang w:eastAsia="es-MX"/>
        </w:rPr>
        <w:t>“</w:t>
      </w:r>
      <w:r w:rsidRPr="00A30373">
        <w:rPr>
          <w:rFonts w:ascii="Arial" w:eastAsia="Times New Roman" w:hAnsi="Arial" w:cs="Arial"/>
          <w:bCs/>
          <w:color w:val="000000"/>
          <w:sz w:val="36"/>
          <w:szCs w:val="36"/>
          <w:lang w:eastAsia="es-MX"/>
        </w:rPr>
        <w:t>A</w:t>
      </w:r>
      <w:r>
        <w:rPr>
          <w:rFonts w:ascii="Arial" w:eastAsia="Times New Roman" w:hAnsi="Arial" w:cs="Arial"/>
          <w:bCs/>
          <w:color w:val="000000"/>
          <w:sz w:val="36"/>
          <w:szCs w:val="36"/>
          <w:lang w:eastAsia="es-MX"/>
        </w:rPr>
        <w:t>”.</w:t>
      </w:r>
    </w:p>
    <w:p w:rsidR="00A30373" w:rsidRDefault="00A30373" w:rsidP="00A30373">
      <w:pPr>
        <w:spacing w:before="30" w:after="30" w:line="360" w:lineRule="auto"/>
        <w:ind w:left="60"/>
        <w:jc w:val="center"/>
        <w:outlineLvl w:val="2"/>
        <w:rPr>
          <w:rFonts w:ascii="Arial" w:eastAsia="Times New Roman" w:hAnsi="Arial" w:cs="Arial"/>
          <w:bCs/>
          <w:color w:val="000000"/>
          <w:sz w:val="36"/>
          <w:szCs w:val="36"/>
          <w:lang w:eastAsia="es-MX"/>
        </w:rPr>
      </w:pPr>
      <w:r w:rsidRPr="00A30373">
        <w:rPr>
          <w:rFonts w:ascii="Arial" w:eastAsia="Times New Roman" w:hAnsi="Arial" w:cs="Arial"/>
          <w:bCs/>
          <w:color w:val="000000"/>
          <w:sz w:val="36"/>
          <w:szCs w:val="36"/>
          <w:lang w:eastAsia="es-MX"/>
        </w:rPr>
        <w:t>Segundo Semestre</w:t>
      </w:r>
      <w:r>
        <w:rPr>
          <w:rFonts w:ascii="Arial" w:eastAsia="Times New Roman" w:hAnsi="Arial" w:cs="Arial"/>
          <w:bCs/>
          <w:color w:val="000000"/>
          <w:sz w:val="36"/>
          <w:szCs w:val="36"/>
          <w:lang w:eastAsia="es-MX"/>
        </w:rPr>
        <w:t>.</w:t>
      </w:r>
    </w:p>
    <w:p w:rsidR="00A30373" w:rsidRDefault="00A30373" w:rsidP="00A30373">
      <w:pPr>
        <w:spacing w:before="30" w:after="30" w:line="360" w:lineRule="auto"/>
        <w:ind w:left="60"/>
        <w:jc w:val="center"/>
        <w:outlineLvl w:val="2"/>
        <w:rPr>
          <w:rFonts w:ascii="Arial" w:eastAsia="Times New Roman" w:hAnsi="Arial" w:cs="Arial"/>
          <w:bCs/>
          <w:color w:val="000000"/>
          <w:sz w:val="36"/>
          <w:szCs w:val="36"/>
          <w:lang w:eastAsia="es-MX"/>
        </w:rPr>
      </w:pPr>
      <w:r>
        <w:rPr>
          <w:rFonts w:ascii="Arial" w:eastAsia="Times New Roman" w:hAnsi="Arial" w:cs="Arial"/>
          <w:bCs/>
          <w:color w:val="000000"/>
          <w:sz w:val="36"/>
          <w:szCs w:val="36"/>
          <w:lang w:eastAsia="es-MX"/>
        </w:rPr>
        <w:t>la enseñanza de los conocimientos especiales en el nivel inicial.</w:t>
      </w:r>
    </w:p>
    <w:p w:rsidR="009D138D" w:rsidRDefault="00A30373" w:rsidP="00A30373">
      <w:pPr>
        <w:spacing w:before="30" w:after="30" w:line="360" w:lineRule="auto"/>
        <w:ind w:left="60"/>
        <w:jc w:val="center"/>
        <w:outlineLvl w:val="2"/>
        <w:rPr>
          <w:rFonts w:ascii="Arial" w:eastAsia="Times New Roman" w:hAnsi="Arial" w:cs="Arial"/>
          <w:bCs/>
          <w:color w:val="000000"/>
          <w:sz w:val="36"/>
          <w:szCs w:val="36"/>
          <w:lang w:eastAsia="es-MX"/>
        </w:rPr>
      </w:pPr>
      <w:r>
        <w:rPr>
          <w:rFonts w:ascii="Arial" w:eastAsia="Times New Roman" w:hAnsi="Arial" w:cs="Arial"/>
          <w:bCs/>
          <w:color w:val="000000"/>
          <w:sz w:val="36"/>
          <w:szCs w:val="36"/>
          <w:lang w:eastAsia="es-MX"/>
        </w:rPr>
        <w:t>Las prácticas de la enseñanza de los conocimientos espaciales.</w:t>
      </w:r>
    </w:p>
    <w:p w:rsidR="009D138D" w:rsidRDefault="009D138D">
      <w:pPr>
        <w:rPr>
          <w:rFonts w:ascii="Arial" w:eastAsia="Times New Roman" w:hAnsi="Arial" w:cs="Arial"/>
          <w:bCs/>
          <w:color w:val="000000"/>
          <w:sz w:val="36"/>
          <w:szCs w:val="36"/>
          <w:lang w:eastAsia="es-MX"/>
        </w:rPr>
      </w:pPr>
      <w:r>
        <w:rPr>
          <w:rFonts w:ascii="Arial" w:eastAsia="Times New Roman" w:hAnsi="Arial" w:cs="Arial"/>
          <w:bCs/>
          <w:color w:val="000000"/>
          <w:sz w:val="36"/>
          <w:szCs w:val="36"/>
          <w:lang w:eastAsia="es-MX"/>
        </w:rPr>
        <w:br w:type="page"/>
      </w:r>
    </w:p>
    <w:p w:rsidR="00A30373" w:rsidRPr="0056007A" w:rsidRDefault="00745624" w:rsidP="00A30373">
      <w:pPr>
        <w:spacing w:before="30" w:after="30" w:line="360" w:lineRule="auto"/>
        <w:ind w:left="60"/>
        <w:jc w:val="center"/>
        <w:outlineLvl w:val="2"/>
        <w:rPr>
          <w:rFonts w:ascii="Century Gothic" w:eastAsia="Times New Roman" w:hAnsi="Century Gothic" w:cs="Arial"/>
          <w:b/>
          <w:bCs/>
          <w:color w:val="000000"/>
          <w:sz w:val="36"/>
          <w:szCs w:val="36"/>
          <w:lang w:eastAsia="es-MX"/>
        </w:rPr>
      </w:pPr>
      <w:r w:rsidRPr="0056007A">
        <w:rPr>
          <w:rFonts w:ascii="Century Gothic" w:eastAsia="Times New Roman" w:hAnsi="Century Gothic" w:cs="Arial"/>
          <w:b/>
          <w:bCs/>
          <w:color w:val="000000"/>
          <w:sz w:val="36"/>
          <w:szCs w:val="36"/>
          <w:lang w:eastAsia="es-MX"/>
        </w:rPr>
        <w:lastRenderedPageBreak/>
        <w:t>Situación 3</w:t>
      </w:r>
    </w:p>
    <w:p w:rsidR="00745624" w:rsidRPr="0056007A" w:rsidRDefault="00745624" w:rsidP="00745624">
      <w:pPr>
        <w:spacing w:before="30" w:after="30" w:line="360" w:lineRule="auto"/>
        <w:ind w:left="60"/>
        <w:jc w:val="center"/>
        <w:outlineLvl w:val="2"/>
        <w:rPr>
          <w:rFonts w:ascii="Century Gothic" w:eastAsia="Times New Roman" w:hAnsi="Century Gothic" w:cs="Arial"/>
          <w:b/>
          <w:bCs/>
          <w:color w:val="000000"/>
          <w:sz w:val="36"/>
          <w:szCs w:val="36"/>
          <w:lang w:eastAsia="es-MX"/>
        </w:rPr>
      </w:pPr>
      <w:r w:rsidRPr="0056007A">
        <w:rPr>
          <w:rFonts w:ascii="Century Gothic" w:eastAsia="Times New Roman" w:hAnsi="Century Gothic" w:cs="Arial"/>
          <w:b/>
          <w:bCs/>
          <w:color w:val="000000"/>
          <w:sz w:val="36"/>
          <w:szCs w:val="36"/>
          <w:lang w:eastAsia="es-MX"/>
        </w:rPr>
        <w:t>Copiado de objetos.</w:t>
      </w:r>
    </w:p>
    <w:p w:rsidR="00745624" w:rsidRPr="00A30373" w:rsidRDefault="00745624" w:rsidP="00745624">
      <w:pPr>
        <w:spacing w:before="30" w:after="30" w:line="360" w:lineRule="auto"/>
        <w:ind w:left="60"/>
        <w:outlineLvl w:val="2"/>
        <w:rPr>
          <w:rFonts w:ascii="Century Gothic" w:eastAsia="Times New Roman" w:hAnsi="Century Gothic" w:cs="Arial"/>
          <w:bCs/>
          <w:color w:val="000000"/>
          <w:sz w:val="36"/>
          <w:szCs w:val="36"/>
          <w:lang w:eastAsia="es-MX"/>
        </w:rPr>
      </w:pPr>
      <w:r w:rsidRPr="0056007A">
        <w:rPr>
          <w:rFonts w:ascii="Century Gothic" w:hAnsi="Century Gothic"/>
        </w:rPr>
        <w:t>Colocar en el centro de una mesa un objeto de formas asimétricas (una escultura, un auto, un muñeco sentado o parado, etc.). Cuatro niños se sientan, cada uno, en un lado de la mesa y tienen que reproducir el objeto dibujando sólo lo que ven. Posteriormente, el maestro pide a los alumnos que analicen acerca de si efectivamente, desde la posición del compañero, se ve el objeto de esa manera. La toma de conciencia de los diferentes puntos de vista en relación con la perspectiva del objet</w:t>
      </w:r>
      <w:r w:rsidRPr="0056007A">
        <w:rPr>
          <w:rFonts w:ascii="Century Gothic" w:hAnsi="Century Gothic"/>
        </w:rPr>
        <w:t>o permite co</w:t>
      </w:r>
      <w:r w:rsidRPr="0056007A">
        <w:rPr>
          <w:rFonts w:ascii="Century Gothic" w:hAnsi="Century Gothic"/>
        </w:rPr>
        <w:t>ordinar las partes que lo constituyen.</w:t>
      </w:r>
    </w:p>
    <w:p w:rsidR="00745624" w:rsidRPr="0056007A" w:rsidRDefault="00745624" w:rsidP="00745624">
      <w:pPr>
        <w:rPr>
          <w:rFonts w:ascii="Century Gothic" w:hAnsi="Century Gothic"/>
        </w:rPr>
      </w:pPr>
      <w:r w:rsidRPr="0056007A">
        <w:rPr>
          <w:rFonts w:ascii="Century Gothic" w:hAnsi="Century Gothic"/>
        </w:rPr>
        <w:t>Si cumple con el aprendizaje esperado del libro de las sep. 2018 (</w:t>
      </w:r>
      <w:r w:rsidRPr="0056007A">
        <w:rPr>
          <w:rFonts w:ascii="Century Gothic" w:hAnsi="Century Gothic"/>
        </w:rPr>
        <w:t>Ubica objetos y lugares cuya ubicación desconoce, a través de la interpretación de relaciones espaciales y puntos de referencia.</w:t>
      </w:r>
      <w:r w:rsidRPr="0056007A">
        <w:rPr>
          <w:rFonts w:ascii="Century Gothic" w:hAnsi="Century Gothic"/>
        </w:rPr>
        <w:t>)</w:t>
      </w:r>
    </w:p>
    <w:p w:rsidR="009D138D" w:rsidRPr="0056007A" w:rsidRDefault="00745624" w:rsidP="00745624">
      <w:pPr>
        <w:jc w:val="center"/>
        <w:rPr>
          <w:rFonts w:ascii="Century Gothic" w:hAnsi="Century Gothic"/>
          <w:b/>
        </w:rPr>
      </w:pPr>
      <w:r w:rsidRPr="0056007A">
        <w:rPr>
          <w:rFonts w:ascii="Century Gothic" w:hAnsi="Century Gothic"/>
          <w:b/>
        </w:rPr>
        <w:t>Mi cambio</w:t>
      </w:r>
      <w:r w:rsidR="0056007A">
        <w:rPr>
          <w:rFonts w:ascii="Century Gothic" w:hAnsi="Century Gothic"/>
          <w:b/>
        </w:rPr>
        <w:t xml:space="preserve"> a la actividad</w:t>
      </w:r>
      <w:bookmarkStart w:id="0" w:name="_GoBack"/>
      <w:bookmarkEnd w:id="0"/>
      <w:r w:rsidRPr="0056007A">
        <w:rPr>
          <w:rFonts w:ascii="Century Gothic" w:hAnsi="Century Gothic"/>
          <w:b/>
        </w:rPr>
        <w:t>:</w:t>
      </w:r>
    </w:p>
    <w:p w:rsidR="0056007A" w:rsidRPr="0056007A" w:rsidRDefault="0056007A" w:rsidP="00745624">
      <w:pPr>
        <w:rPr>
          <w:rFonts w:ascii="Century Gothic" w:hAnsi="Century Gothic" w:cs="Arial"/>
          <w:sz w:val="24"/>
        </w:rPr>
      </w:pPr>
      <w:r w:rsidRPr="0056007A">
        <w:rPr>
          <w:rFonts w:ascii="Century Gothic" w:hAnsi="Century Gothic" w:cs="Arial"/>
          <w:sz w:val="24"/>
        </w:rPr>
        <w:t>Cambaría</w:t>
      </w:r>
      <w:r w:rsidR="00745624" w:rsidRPr="0056007A">
        <w:rPr>
          <w:rFonts w:ascii="Century Gothic" w:hAnsi="Century Gothic" w:cs="Arial"/>
          <w:sz w:val="24"/>
        </w:rPr>
        <w:t xml:space="preserve"> la actividad a que sea </w:t>
      </w:r>
      <w:r w:rsidRPr="0056007A">
        <w:rPr>
          <w:rFonts w:ascii="Century Gothic" w:hAnsi="Century Gothic" w:cs="Arial"/>
          <w:sz w:val="24"/>
        </w:rPr>
        <w:t>más</w:t>
      </w:r>
      <w:r w:rsidR="00745624" w:rsidRPr="0056007A">
        <w:rPr>
          <w:rFonts w:ascii="Century Gothic" w:hAnsi="Century Gothic" w:cs="Arial"/>
          <w:sz w:val="24"/>
        </w:rPr>
        <w:t xml:space="preserve"> didáctica</w:t>
      </w:r>
      <w:r w:rsidRPr="0056007A">
        <w:rPr>
          <w:rFonts w:ascii="Century Gothic" w:hAnsi="Century Gothic" w:cs="Arial"/>
          <w:sz w:val="24"/>
        </w:rPr>
        <w:t>,</w:t>
      </w:r>
      <w:r w:rsidR="00745624" w:rsidRPr="0056007A">
        <w:rPr>
          <w:rFonts w:ascii="Century Gothic" w:hAnsi="Century Gothic" w:cs="Arial"/>
          <w:sz w:val="24"/>
        </w:rPr>
        <w:t xml:space="preserve"> en vez de objetos como </w:t>
      </w:r>
      <w:r w:rsidRPr="0056007A">
        <w:rPr>
          <w:rFonts w:ascii="Century Gothic" w:hAnsi="Century Gothic" w:cs="Arial"/>
          <w:sz w:val="24"/>
        </w:rPr>
        <w:t>juguetes</w:t>
      </w:r>
      <w:r w:rsidR="00745624" w:rsidRPr="0056007A">
        <w:rPr>
          <w:rFonts w:ascii="Century Gothic" w:hAnsi="Century Gothic" w:cs="Arial"/>
          <w:sz w:val="24"/>
        </w:rPr>
        <w:t xml:space="preserve"> serian ellos mismos</w:t>
      </w:r>
      <w:r w:rsidRPr="0056007A">
        <w:rPr>
          <w:rFonts w:ascii="Century Gothic" w:hAnsi="Century Gothic" w:cs="Arial"/>
          <w:sz w:val="24"/>
        </w:rPr>
        <w:t>,</w:t>
      </w:r>
      <w:r w:rsidR="00745624" w:rsidRPr="0056007A">
        <w:rPr>
          <w:rFonts w:ascii="Century Gothic" w:hAnsi="Century Gothic" w:cs="Arial"/>
          <w:sz w:val="24"/>
        </w:rPr>
        <w:t xml:space="preserve"> esto les ayudaría </w:t>
      </w:r>
      <w:r w:rsidRPr="0056007A">
        <w:rPr>
          <w:rFonts w:ascii="Century Gothic" w:hAnsi="Century Gothic" w:cs="Arial"/>
          <w:sz w:val="24"/>
        </w:rPr>
        <w:t xml:space="preserve">a aprenderse mas los puntos de referencia cuando se le indican el trabajo seria, por equipos de 5 niños y abría un objeto intermedio ejemplo mesa para que la actividad sea aún más dinámica agregaría los objetos y los niños se acomodarían arriba abajo o al centro de ellos 3 harían esta función y 2 lo dibujarían después explicarían y en grupo expondrían su resolución al problema </w:t>
      </w:r>
    </w:p>
    <w:sectPr w:rsidR="0056007A" w:rsidRPr="005600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D5A09"/>
    <w:multiLevelType w:val="hybridMultilevel"/>
    <w:tmpl w:val="A22ACC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5D862AA3"/>
    <w:multiLevelType w:val="hybridMultilevel"/>
    <w:tmpl w:val="EB72F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73"/>
    <w:rsid w:val="0056007A"/>
    <w:rsid w:val="00673211"/>
    <w:rsid w:val="00723907"/>
    <w:rsid w:val="00745624"/>
    <w:rsid w:val="009D138D"/>
    <w:rsid w:val="00A303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5849"/>
  <w15:chartTrackingRefBased/>
  <w15:docId w15:val="{A7B689E8-1B3D-43BC-8B3C-C5CD311F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A3037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3037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A30373"/>
    <w:rPr>
      <w:color w:val="0000FF"/>
      <w:u w:val="single"/>
    </w:rPr>
  </w:style>
  <w:style w:type="paragraph" w:styleId="Prrafodelista">
    <w:name w:val="List Paragraph"/>
    <w:basedOn w:val="Normal"/>
    <w:uiPriority w:val="34"/>
    <w:qFormat/>
    <w:rsid w:val="00A30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80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7.160.244.18/sistema/mensajes/EnviaMensaje1.asp?e=enep-00040&amp;c=600765339&amp;p=7536A19B3471M15BM217MA47&amp;idMateria=5691&amp;idMateria=5691&amp;a=M199&amp;an=CRISTINA%20ISELA%20VALENZUELA%20ESCALERA"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274</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Abigail Avila Olivares</dc:creator>
  <cp:keywords/>
  <dc:description/>
  <cp:lastModifiedBy>Mariana Abigail Avila Olivares</cp:lastModifiedBy>
  <cp:revision>1</cp:revision>
  <dcterms:created xsi:type="dcterms:W3CDTF">2020-03-04T01:29:00Z</dcterms:created>
  <dcterms:modified xsi:type="dcterms:W3CDTF">2020-03-04T02:08:00Z</dcterms:modified>
</cp:coreProperties>
</file>