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20" w:rsidRPr="00262FF6" w:rsidRDefault="00262FF6" w:rsidP="00262FF6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t>Escuela Normal De Educació</w:t>
      </w: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t>n Preescolar Del Estado De Coahuila De Zaragoza</w:t>
      </w:r>
    </w:p>
    <w:p w:rsidR="00B90F20" w:rsidRPr="00262FF6" w:rsidRDefault="00262FF6" w:rsidP="00262FF6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9B9D892" wp14:editId="79B63679">
            <wp:simplePos x="0" y="0"/>
            <wp:positionH relativeFrom="column">
              <wp:posOffset>2518410</wp:posOffset>
            </wp:positionH>
            <wp:positionV relativeFrom="paragraph">
              <wp:posOffset>82677</wp:posOffset>
            </wp:positionV>
            <wp:extent cx="704850" cy="920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9487"/>
                    <a:stretch/>
                  </pic:blipFill>
                  <pic:spPr bwMode="auto">
                    <a:xfrm>
                      <a:off x="0" y="0"/>
                      <a:ext cx="704850" cy="92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F20" w:rsidRPr="00262FF6" w:rsidRDefault="00B90F20" w:rsidP="00262FF6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B90F20" w:rsidRPr="00262FF6" w:rsidRDefault="00B90F20" w:rsidP="00262FF6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5D2FC4" w:rsidRDefault="005D2FC4" w:rsidP="00262FF6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t xml:space="preserve">Practicas Sociales Del Lenguaje </w:t>
      </w:r>
    </w:p>
    <w:p w:rsidR="005D2FC4" w:rsidRDefault="005D2FC4" w:rsidP="00262FF6">
      <w:pPr>
        <w:spacing w:line="360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Las Transformaciones Que Sufrirán Sus Modos Y Pautas De Interacción Con Y A Través Del Lenguaje </w:t>
      </w:r>
    </w:p>
    <w:p w:rsidR="00B90F20" w:rsidRPr="00262FF6" w:rsidRDefault="00262FF6" w:rsidP="00262FF6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t>Mariana Abigail Avila Ol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w:t>i</w:t>
      </w: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t xml:space="preserve">vares </w:t>
      </w:r>
    </w:p>
    <w:p w:rsidR="00B90F20" w:rsidRPr="00262FF6" w:rsidRDefault="00262FF6" w:rsidP="00262FF6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t>Primer Grado Seccion ‘’A’’</w:t>
      </w:r>
    </w:p>
    <w:p w:rsidR="00B90F20" w:rsidRPr="00262FF6" w:rsidRDefault="00262FF6" w:rsidP="00262FF6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t xml:space="preserve">Segundo Semestre </w:t>
      </w:r>
    </w:p>
    <w:p w:rsidR="00B90F20" w:rsidRPr="00262FF6" w:rsidRDefault="00262FF6" w:rsidP="00262FF6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t>Numero De Lista: 1</w:t>
      </w:r>
    </w:p>
    <w:p w:rsidR="00B90F20" w:rsidRPr="00262FF6" w:rsidRDefault="00262FF6" w:rsidP="00262FF6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t xml:space="preserve">Yara Alejandra Hernandez Figueroa </w:t>
      </w:r>
    </w:p>
    <w:p w:rsidR="00262FF6" w:rsidRPr="00262FF6" w:rsidRDefault="00262FF6" w:rsidP="00262FF6">
      <w:pPr>
        <w:spacing w:line="360" w:lineRule="auto"/>
        <w:ind w:left="720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t>Competencias Profecionales:</w:t>
      </w:r>
    </w:p>
    <w:p w:rsidR="00262FF6" w:rsidRPr="00262FF6" w:rsidRDefault="00262FF6" w:rsidP="00262FF6">
      <w:pPr>
        <w:pStyle w:val="Prrafodelista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noProof/>
        </w:rPr>
      </w:pPr>
      <w:r w:rsidRPr="00262FF6">
        <w:rPr>
          <w:rFonts w:ascii="Arial" w:hAnsi="Arial" w:cs="Arial"/>
          <w:b/>
          <w:noProof/>
        </w:rPr>
        <w:t>Utiliza recursos de la investigación educativa para enriquecer su práctica profesional expresando su interés por el conocimiento, la ciencia y la mejora de la educación</w:t>
      </w:r>
    </w:p>
    <w:p w:rsidR="00262FF6" w:rsidRPr="00262FF6" w:rsidRDefault="00262FF6" w:rsidP="00262FF6">
      <w:pPr>
        <w:spacing w:line="360" w:lineRule="auto"/>
        <w:ind w:left="720"/>
        <w:jc w:val="center"/>
        <w:rPr>
          <w:rFonts w:ascii="Arial" w:hAnsi="Arial" w:cs="Arial"/>
          <w:b/>
          <w:noProof/>
          <w:sz w:val="24"/>
          <w:szCs w:val="24"/>
        </w:rPr>
      </w:pPr>
      <w:r w:rsidRPr="00262FF6">
        <w:rPr>
          <w:rFonts w:ascii="Arial" w:hAnsi="Arial" w:cs="Arial"/>
          <w:b/>
          <w:noProof/>
          <w:sz w:val="24"/>
          <w:szCs w:val="24"/>
        </w:rPr>
        <w:t xml:space="preserve">Competencias genericas </w:t>
      </w:r>
    </w:p>
    <w:p w:rsidR="00A92724" w:rsidRPr="00262FF6" w:rsidRDefault="00262FF6" w:rsidP="00262FF6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262FF6">
        <w:rPr>
          <w:rFonts w:ascii="Arial" w:hAnsi="Arial" w:cs="Arial"/>
          <w:b/>
          <w:noProof/>
          <w:sz w:val="24"/>
          <w:szCs w:val="24"/>
          <w:lang w:eastAsia="es-MX"/>
        </w:rPr>
        <w:t xml:space="preserve"> </w:t>
      </w:r>
      <w:r w:rsidRPr="00262FF6">
        <w:rPr>
          <w:rFonts w:ascii="Arial" w:hAnsi="Arial" w:cs="Arial"/>
          <w:b/>
          <w:noProof/>
          <w:sz w:val="24"/>
          <w:szCs w:val="24"/>
          <w:lang w:val="es-ES_tradnl"/>
        </w:rPr>
        <w:t>Aprende de manera autónoma y muestra iniciativa para autorregularse y fortalecer su desarrollo personal.</w:t>
      </w:r>
    </w:p>
    <w:p w:rsidR="00A92724" w:rsidRPr="00262FF6" w:rsidRDefault="00262FF6" w:rsidP="00262FF6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62FF6">
        <w:rPr>
          <w:rFonts w:ascii="Arial" w:hAnsi="Arial" w:cs="Arial"/>
          <w:b/>
          <w:noProof/>
          <w:sz w:val="24"/>
          <w:szCs w:val="24"/>
          <w:lang w:val="es-ES_tradnl" w:eastAsia="es-MX"/>
        </w:rPr>
        <w:t>Soluciona problemas y toma decisiones utilizando su pensamiento crítico y creativo.</w:t>
      </w:r>
    </w:p>
    <w:p w:rsidR="00262FF6" w:rsidRPr="00262FF6" w:rsidRDefault="00262FF6" w:rsidP="00262FF6">
      <w:pPr>
        <w:spacing w:line="360" w:lineRule="auto"/>
        <w:ind w:left="720"/>
        <w:jc w:val="right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62FF6">
        <w:rPr>
          <w:rFonts w:ascii="Arial" w:hAnsi="Arial" w:cs="Arial"/>
          <w:b/>
          <w:noProof/>
          <w:sz w:val="24"/>
          <w:szCs w:val="24"/>
          <w:lang w:val="es-ES_tradnl" w:eastAsia="es-MX"/>
        </w:rPr>
        <w:t>Marzo 2020</w:t>
      </w:r>
    </w:p>
    <w:p w:rsidR="00262FF6" w:rsidRPr="00262FF6" w:rsidRDefault="00262FF6" w:rsidP="00262FF6">
      <w:pPr>
        <w:spacing w:line="360" w:lineRule="auto"/>
        <w:jc w:val="center"/>
        <w:rPr>
          <w:rFonts w:ascii="Arial" w:hAnsi="Arial" w:cs="Arial"/>
          <w:b/>
          <w:noProof/>
          <w:sz w:val="28"/>
          <w:szCs w:val="28"/>
          <w:lang w:eastAsia="es-MX"/>
        </w:rPr>
      </w:pPr>
    </w:p>
    <w:p w:rsidR="00575125" w:rsidRPr="00434B9B" w:rsidRDefault="00B90F20" w:rsidP="00434B9B">
      <w:pPr>
        <w:jc w:val="center"/>
        <w:rPr>
          <w:noProof/>
          <w:lang w:eastAsia="es-MX"/>
        </w:rPr>
      </w:pPr>
      <w:r>
        <w:rPr>
          <w:noProof/>
          <w:lang w:eastAsia="es-MX"/>
        </w:rPr>
        <w:br w:type="page"/>
      </w:r>
      <w:r w:rsidR="00575125">
        <w:rPr>
          <w:rFonts w:ascii="Arial" w:hAnsi="Arial" w:cs="Arial"/>
          <w:b/>
          <w:sz w:val="28"/>
          <w:szCs w:val="28"/>
        </w:rPr>
        <w:lastRenderedPageBreak/>
        <w:br w:type="page"/>
      </w:r>
    </w:p>
    <w:p w:rsidR="005D2FC4" w:rsidRPr="00434B9B" w:rsidRDefault="00F321B6" w:rsidP="00434B9B">
      <w:pPr>
        <w:spacing w:line="360" w:lineRule="auto"/>
        <w:jc w:val="both"/>
        <w:rPr>
          <w:rFonts w:ascii="Arial" w:hAnsi="Arial" w:cs="Arial"/>
          <w:b/>
          <w:sz w:val="24"/>
          <w:szCs w:val="28"/>
        </w:rPr>
      </w:pPr>
      <w:r w:rsidRPr="00434B9B">
        <w:rPr>
          <w:rFonts w:ascii="Arial" w:hAnsi="Arial" w:cs="Arial"/>
          <w:b/>
          <w:sz w:val="24"/>
          <w:szCs w:val="28"/>
        </w:rPr>
        <w:lastRenderedPageBreak/>
        <w:t xml:space="preserve">INTRODUCCIÓN </w:t>
      </w:r>
    </w:p>
    <w:p w:rsidR="005D2FC4" w:rsidRPr="00434B9B" w:rsidRDefault="005D2FC4" w:rsidP="00434B9B">
      <w:pPr>
        <w:spacing w:line="360" w:lineRule="auto"/>
        <w:jc w:val="both"/>
        <w:rPr>
          <w:rFonts w:ascii="Arial" w:hAnsi="Arial" w:cs="Arial"/>
          <w:sz w:val="24"/>
          <w:szCs w:val="28"/>
        </w:rPr>
      </w:pPr>
    </w:p>
    <w:p w:rsidR="00BA614D" w:rsidRPr="00434B9B" w:rsidRDefault="00731467" w:rsidP="00434B9B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434B9B">
        <w:rPr>
          <w:rFonts w:ascii="Arial" w:hAnsi="Arial" w:cs="Arial"/>
          <w:sz w:val="24"/>
          <w:szCs w:val="28"/>
        </w:rPr>
        <w:t>En el siguiente documento se habla sobre la importancia de las prácticas sociales del lenguaje y las transformaciones que han surgido en diferentes generaciones, que es lo que más ha afectado en el medio social, escolar y familiar y como ha favorecido a la comunicación con diferentes tecnologías innovadoras</w:t>
      </w:r>
      <w:r w:rsidR="00BA614D" w:rsidRPr="00434B9B">
        <w:rPr>
          <w:rFonts w:ascii="Arial" w:hAnsi="Arial" w:cs="Arial"/>
          <w:sz w:val="24"/>
          <w:szCs w:val="28"/>
        </w:rPr>
        <w:t>, las cuales también han afectado en el lenguaje que se da en distintos niveles educativos al</w:t>
      </w:r>
      <w:r w:rsidRPr="00434B9B">
        <w:rPr>
          <w:rFonts w:ascii="Arial" w:hAnsi="Arial" w:cs="Arial"/>
          <w:sz w:val="24"/>
          <w:szCs w:val="28"/>
        </w:rPr>
        <w:t xml:space="preserve"> pasar de los años. </w:t>
      </w:r>
    </w:p>
    <w:p w:rsidR="00BA614D" w:rsidRPr="00434B9B" w:rsidRDefault="00BA614D" w:rsidP="00434B9B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434B9B">
        <w:rPr>
          <w:rFonts w:ascii="Arial" w:hAnsi="Arial" w:cs="Arial"/>
          <w:sz w:val="24"/>
          <w:szCs w:val="28"/>
        </w:rPr>
        <w:t xml:space="preserve">La comunicación a cambiado con la tecnología que sea presentado en la actualidad, los jóvenes ya no utilizan los medios comunes (la lengua) para comunicarse con personas de mayor </w:t>
      </w:r>
      <w:r w:rsidR="005D2FC4" w:rsidRPr="00434B9B">
        <w:rPr>
          <w:rFonts w:ascii="Arial" w:hAnsi="Arial" w:cs="Arial"/>
          <w:sz w:val="24"/>
          <w:szCs w:val="28"/>
        </w:rPr>
        <w:t>edad,</w:t>
      </w:r>
      <w:r w:rsidRPr="00434B9B">
        <w:rPr>
          <w:rFonts w:ascii="Arial" w:hAnsi="Arial" w:cs="Arial"/>
          <w:sz w:val="24"/>
          <w:szCs w:val="28"/>
        </w:rPr>
        <w:t xml:space="preserve"> es decir</w:t>
      </w:r>
      <w:r w:rsidR="005D2FC4" w:rsidRPr="00434B9B">
        <w:rPr>
          <w:rFonts w:ascii="Arial" w:hAnsi="Arial" w:cs="Arial"/>
          <w:sz w:val="24"/>
          <w:szCs w:val="28"/>
        </w:rPr>
        <w:t>,</w:t>
      </w:r>
      <w:r w:rsidRPr="00434B9B">
        <w:rPr>
          <w:rFonts w:ascii="Arial" w:hAnsi="Arial" w:cs="Arial"/>
          <w:sz w:val="24"/>
          <w:szCs w:val="28"/>
        </w:rPr>
        <w:t xml:space="preserve"> abuelos, tíos o papás</w:t>
      </w:r>
      <w:r w:rsidR="005D2FC4" w:rsidRPr="00434B9B">
        <w:rPr>
          <w:rFonts w:ascii="Arial" w:hAnsi="Arial" w:cs="Arial"/>
          <w:sz w:val="24"/>
          <w:szCs w:val="28"/>
        </w:rPr>
        <w:t xml:space="preserve"> incluso</w:t>
      </w:r>
      <w:r w:rsidRPr="00434B9B">
        <w:rPr>
          <w:rFonts w:ascii="Arial" w:hAnsi="Arial" w:cs="Arial"/>
          <w:sz w:val="24"/>
          <w:szCs w:val="28"/>
        </w:rPr>
        <w:t xml:space="preserve"> </w:t>
      </w:r>
      <w:r w:rsidR="005D2FC4" w:rsidRPr="00434B9B">
        <w:rPr>
          <w:rFonts w:ascii="Arial" w:hAnsi="Arial" w:cs="Arial"/>
          <w:sz w:val="24"/>
          <w:szCs w:val="28"/>
        </w:rPr>
        <w:t>con sus iguales. E</w:t>
      </w:r>
      <w:r w:rsidRPr="00434B9B">
        <w:rPr>
          <w:rFonts w:ascii="Arial" w:hAnsi="Arial" w:cs="Arial"/>
          <w:sz w:val="24"/>
          <w:szCs w:val="28"/>
        </w:rPr>
        <w:t>sto surge a que</w:t>
      </w:r>
      <w:r w:rsidR="005D2FC4" w:rsidRPr="00434B9B">
        <w:rPr>
          <w:rFonts w:ascii="Arial" w:hAnsi="Arial" w:cs="Arial"/>
          <w:sz w:val="24"/>
          <w:szCs w:val="28"/>
        </w:rPr>
        <w:t xml:space="preserve"> los adultos</w:t>
      </w:r>
      <w:r w:rsidRPr="00434B9B">
        <w:rPr>
          <w:rFonts w:ascii="Arial" w:hAnsi="Arial" w:cs="Arial"/>
          <w:sz w:val="24"/>
          <w:szCs w:val="28"/>
        </w:rPr>
        <w:t xml:space="preserve"> no se dan el tiempo de actualizarse en las nuevas tecnologías</w:t>
      </w:r>
      <w:r w:rsidR="005D2FC4" w:rsidRPr="00434B9B">
        <w:rPr>
          <w:rFonts w:ascii="Arial" w:hAnsi="Arial" w:cs="Arial"/>
          <w:sz w:val="24"/>
          <w:szCs w:val="28"/>
        </w:rPr>
        <w:t xml:space="preserve">, tanto los adultos como los más jóvenes </w:t>
      </w:r>
      <w:r w:rsidRPr="00434B9B">
        <w:rPr>
          <w:rFonts w:ascii="Arial" w:hAnsi="Arial" w:cs="Arial"/>
          <w:sz w:val="24"/>
          <w:szCs w:val="28"/>
        </w:rPr>
        <w:t>deja</w:t>
      </w:r>
      <w:r w:rsidR="005D2FC4" w:rsidRPr="00434B9B">
        <w:rPr>
          <w:rFonts w:ascii="Arial" w:hAnsi="Arial" w:cs="Arial"/>
          <w:sz w:val="24"/>
          <w:szCs w:val="28"/>
        </w:rPr>
        <w:t xml:space="preserve">n </w:t>
      </w:r>
      <w:r w:rsidRPr="00434B9B">
        <w:rPr>
          <w:rFonts w:ascii="Arial" w:hAnsi="Arial" w:cs="Arial"/>
          <w:sz w:val="24"/>
          <w:szCs w:val="28"/>
        </w:rPr>
        <w:t>atrás los medios de comunicación como la televisión, periódicos, radio, revistas, cartas, teléfonos fijos.</w:t>
      </w:r>
    </w:p>
    <w:p w:rsidR="00BA614D" w:rsidRPr="00434B9B" w:rsidRDefault="00BA614D" w:rsidP="00434B9B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434B9B">
        <w:rPr>
          <w:rFonts w:ascii="Arial" w:hAnsi="Arial" w:cs="Arial"/>
          <w:sz w:val="24"/>
          <w:szCs w:val="28"/>
        </w:rPr>
        <w:t xml:space="preserve">El adulto que se actualice en distintas tecnologías no se </w:t>
      </w:r>
      <w:r w:rsidR="005D2FC4" w:rsidRPr="00434B9B">
        <w:rPr>
          <w:rFonts w:ascii="Arial" w:hAnsi="Arial" w:cs="Arial"/>
          <w:sz w:val="24"/>
          <w:szCs w:val="28"/>
        </w:rPr>
        <w:t>verá</w:t>
      </w:r>
      <w:r w:rsidRPr="00434B9B">
        <w:rPr>
          <w:rFonts w:ascii="Arial" w:hAnsi="Arial" w:cs="Arial"/>
          <w:sz w:val="24"/>
          <w:szCs w:val="28"/>
        </w:rPr>
        <w:t xml:space="preserve"> afectado por los nuevos medios de comunicación </w:t>
      </w:r>
      <w:r w:rsidR="005D2FC4" w:rsidRPr="00434B9B">
        <w:rPr>
          <w:rFonts w:ascii="Arial" w:hAnsi="Arial" w:cs="Arial"/>
          <w:sz w:val="24"/>
          <w:szCs w:val="28"/>
        </w:rPr>
        <w:t>como son celulares, tabletas y computadoras portátiles, ya que las fijas o de escritorio también han sido remplazadas con estas nuevas tecnologías.</w:t>
      </w:r>
    </w:p>
    <w:p w:rsidR="005D2FC4" w:rsidRPr="00434B9B" w:rsidRDefault="005D2FC4" w:rsidP="00434B9B">
      <w:pPr>
        <w:spacing w:line="360" w:lineRule="auto"/>
        <w:jc w:val="both"/>
        <w:rPr>
          <w:rFonts w:ascii="Arial" w:hAnsi="Arial" w:cs="Arial"/>
          <w:sz w:val="24"/>
          <w:szCs w:val="28"/>
        </w:rPr>
      </w:pPr>
    </w:p>
    <w:p w:rsidR="00731467" w:rsidRPr="00434B9B" w:rsidRDefault="00731467" w:rsidP="00434B9B">
      <w:pPr>
        <w:spacing w:line="360" w:lineRule="auto"/>
        <w:rPr>
          <w:rFonts w:ascii="Arial" w:hAnsi="Arial" w:cs="Arial"/>
          <w:sz w:val="24"/>
          <w:szCs w:val="28"/>
        </w:rPr>
      </w:pPr>
      <w:r w:rsidRPr="00434B9B">
        <w:rPr>
          <w:rFonts w:ascii="Arial" w:hAnsi="Arial" w:cs="Arial"/>
          <w:sz w:val="24"/>
          <w:szCs w:val="28"/>
        </w:rPr>
        <w:br w:type="page"/>
      </w:r>
    </w:p>
    <w:p w:rsidR="005D2FC4" w:rsidRPr="00434B9B" w:rsidRDefault="00F321B6" w:rsidP="00434B9B">
      <w:pPr>
        <w:spacing w:line="360" w:lineRule="auto"/>
        <w:jc w:val="both"/>
        <w:rPr>
          <w:rFonts w:ascii="Arial" w:hAnsi="Arial" w:cs="Arial"/>
          <w:b/>
          <w:sz w:val="32"/>
          <w:szCs w:val="28"/>
        </w:rPr>
      </w:pPr>
      <w:r w:rsidRPr="00434B9B">
        <w:rPr>
          <w:rFonts w:ascii="Arial" w:hAnsi="Arial" w:cs="Arial"/>
          <w:b/>
          <w:sz w:val="32"/>
          <w:szCs w:val="28"/>
        </w:rPr>
        <w:lastRenderedPageBreak/>
        <w:t xml:space="preserve">DESARROLLO </w:t>
      </w:r>
    </w:p>
    <w:p w:rsidR="005D2FC4" w:rsidRPr="00434B9B" w:rsidRDefault="005D2FC4" w:rsidP="00434B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4B9B">
        <w:rPr>
          <w:rFonts w:ascii="Arial" w:hAnsi="Arial" w:cs="Arial"/>
          <w:b/>
          <w:sz w:val="24"/>
          <w:szCs w:val="24"/>
        </w:rPr>
        <w:t>Practicas del lenguaje y su transformación con la tecnología.</w:t>
      </w:r>
    </w:p>
    <w:p w:rsidR="005D2FC4" w:rsidRPr="00434B9B" w:rsidRDefault="005D2FC4" w:rsidP="00434B9B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434B9B">
        <w:rPr>
          <w:rFonts w:ascii="Arial" w:hAnsi="Arial" w:cs="Arial"/>
          <w:b/>
          <w:color w:val="000000"/>
          <w:sz w:val="28"/>
          <w:szCs w:val="24"/>
        </w:rPr>
        <w:t>Las transformaciones que sufri</w:t>
      </w:r>
      <w:r w:rsidRPr="00434B9B">
        <w:rPr>
          <w:rFonts w:ascii="Arial" w:hAnsi="Arial" w:cs="Arial"/>
          <w:b/>
          <w:color w:val="000000"/>
          <w:sz w:val="28"/>
          <w:szCs w:val="24"/>
        </w:rPr>
        <w:t>rán sus modos y pautas de interacción con y a través del lenguaje</w:t>
      </w:r>
    </w:p>
    <w:p w:rsidR="00F321B6" w:rsidRPr="00434B9B" w:rsidRDefault="005E4190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 xml:space="preserve">El acceso internet nos ha cambiado en nuestra forma de interactuar, hablar o comunicarnos a llegado casi a manipularnos como personas la manera en la que convivimos con nuestros familiares, amigos, compañeros etc. </w:t>
      </w:r>
      <w:r w:rsidR="00386B80" w:rsidRPr="00434B9B">
        <w:rPr>
          <w:rFonts w:ascii="Arial" w:hAnsi="Arial" w:cs="Arial"/>
          <w:sz w:val="24"/>
          <w:szCs w:val="24"/>
        </w:rPr>
        <w:t>no</w:t>
      </w:r>
      <w:r w:rsidRPr="00434B9B">
        <w:rPr>
          <w:rFonts w:ascii="Arial" w:hAnsi="Arial" w:cs="Arial"/>
          <w:sz w:val="24"/>
          <w:szCs w:val="24"/>
        </w:rPr>
        <w:t xml:space="preserve"> es la misma que hace algunos tiempos</w:t>
      </w:r>
      <w:r w:rsidR="00A01967" w:rsidRPr="00434B9B">
        <w:rPr>
          <w:rFonts w:ascii="Arial" w:hAnsi="Arial" w:cs="Arial"/>
          <w:sz w:val="24"/>
          <w:szCs w:val="24"/>
        </w:rPr>
        <w:t>,</w:t>
      </w:r>
      <w:r w:rsidRPr="00434B9B">
        <w:rPr>
          <w:rFonts w:ascii="Arial" w:hAnsi="Arial" w:cs="Arial"/>
          <w:sz w:val="24"/>
          <w:szCs w:val="24"/>
        </w:rPr>
        <w:t xml:space="preserve"> antes las </w:t>
      </w:r>
      <w:r w:rsidR="00386B80" w:rsidRPr="00434B9B">
        <w:rPr>
          <w:rFonts w:ascii="Arial" w:hAnsi="Arial" w:cs="Arial"/>
          <w:sz w:val="24"/>
          <w:szCs w:val="24"/>
        </w:rPr>
        <w:t>personas convivían de manera familiar o se creaba un ambiente en donde se jugaba fuera de casa y no atreves</w:t>
      </w:r>
      <w:r w:rsidR="0022047B" w:rsidRPr="00434B9B">
        <w:rPr>
          <w:rFonts w:ascii="Arial" w:hAnsi="Arial" w:cs="Arial"/>
          <w:sz w:val="24"/>
          <w:szCs w:val="24"/>
        </w:rPr>
        <w:t xml:space="preserve"> de una pantalla.</w:t>
      </w:r>
    </w:p>
    <w:p w:rsidR="00F321B6" w:rsidRPr="00434B9B" w:rsidRDefault="0022047B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 xml:space="preserve"> Hoy en día la tecnología ha llegado a ser más de lo esperado</w:t>
      </w:r>
      <w:r w:rsidR="00F321B6" w:rsidRPr="00434B9B">
        <w:rPr>
          <w:rFonts w:ascii="Arial" w:hAnsi="Arial" w:cs="Arial"/>
          <w:sz w:val="24"/>
          <w:szCs w:val="24"/>
        </w:rPr>
        <w:t xml:space="preserve">, </w:t>
      </w:r>
      <w:r w:rsidRPr="00434B9B">
        <w:rPr>
          <w:rFonts w:ascii="Arial" w:hAnsi="Arial" w:cs="Arial"/>
          <w:sz w:val="24"/>
          <w:szCs w:val="24"/>
        </w:rPr>
        <w:t xml:space="preserve"> se puede encontrar en cualquier tipo de lugar tales como en el trabajo, educación, espacios públicos la política y la guerra </w:t>
      </w:r>
      <w:sdt>
        <w:sdtPr>
          <w:rPr>
            <w:rFonts w:ascii="Arial" w:hAnsi="Arial" w:cs="Arial"/>
            <w:sz w:val="24"/>
            <w:szCs w:val="24"/>
          </w:rPr>
          <w:id w:val="2017417343"/>
          <w:citation/>
        </w:sdtPr>
        <w:sdtContent>
          <w:r w:rsidRPr="00434B9B">
            <w:rPr>
              <w:rFonts w:ascii="Arial" w:hAnsi="Arial" w:cs="Arial"/>
              <w:sz w:val="24"/>
              <w:szCs w:val="24"/>
            </w:rPr>
            <w:fldChar w:fldCharType="begin"/>
          </w:r>
          <w:r w:rsidRPr="00434B9B">
            <w:rPr>
              <w:rFonts w:ascii="Arial" w:hAnsi="Arial" w:cs="Arial"/>
              <w:sz w:val="24"/>
              <w:szCs w:val="24"/>
            </w:rPr>
            <w:instrText xml:space="preserve"> CITATION Que \l 2058 </w:instrText>
          </w:r>
          <w:r w:rsidRPr="00434B9B">
            <w:rPr>
              <w:rFonts w:ascii="Arial" w:hAnsi="Arial" w:cs="Arial"/>
              <w:sz w:val="24"/>
              <w:szCs w:val="24"/>
            </w:rPr>
            <w:fldChar w:fldCharType="separate"/>
          </w:r>
          <w:r w:rsidR="00F321B6" w:rsidRPr="00434B9B">
            <w:rPr>
              <w:rFonts w:ascii="Arial" w:hAnsi="Arial" w:cs="Arial"/>
              <w:noProof/>
              <w:sz w:val="24"/>
              <w:szCs w:val="24"/>
            </w:rPr>
            <w:t>(Quevedo)</w:t>
          </w:r>
          <w:r w:rsidRPr="00434B9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FD5CE5" w:rsidRPr="00434B9B">
        <w:rPr>
          <w:rFonts w:ascii="Arial" w:hAnsi="Arial" w:cs="Arial"/>
          <w:sz w:val="24"/>
          <w:szCs w:val="24"/>
        </w:rPr>
        <w:t xml:space="preserve"> </w:t>
      </w:r>
    </w:p>
    <w:p w:rsidR="00F321B6" w:rsidRPr="00434B9B" w:rsidRDefault="00F321B6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>“</w:t>
      </w:r>
      <w:r w:rsidR="00600E70" w:rsidRPr="00434B9B">
        <w:rPr>
          <w:rFonts w:ascii="Arial" w:hAnsi="Arial" w:cs="Arial"/>
          <w:sz w:val="24"/>
          <w:szCs w:val="24"/>
        </w:rPr>
        <w:t>Las nuevas tecnologías de la comunica</w:t>
      </w:r>
      <w:r w:rsidR="000A357A" w:rsidRPr="00434B9B">
        <w:rPr>
          <w:rFonts w:ascii="Arial" w:hAnsi="Arial" w:cs="Arial"/>
          <w:sz w:val="24"/>
          <w:szCs w:val="24"/>
        </w:rPr>
        <w:t>ción tienen una relación con  los jóvenes</w:t>
      </w:r>
      <w:r w:rsidR="00600E70" w:rsidRPr="00434B9B">
        <w:rPr>
          <w:rFonts w:ascii="Arial" w:hAnsi="Arial" w:cs="Arial"/>
          <w:sz w:val="24"/>
          <w:szCs w:val="24"/>
        </w:rPr>
        <w:t xml:space="preserve"> lo conectan al mundo, lo habitan de sonidos, lo excitan con imágenes, lo aíslan cuando transita por el espacio público y lo hacen vibrar en</w:t>
      </w:r>
      <w:r w:rsidR="00600E70" w:rsidRPr="00434B9B">
        <w:rPr>
          <w:rFonts w:ascii="Arial" w:hAnsi="Arial" w:cs="Arial"/>
          <w:sz w:val="24"/>
          <w:szCs w:val="24"/>
        </w:rPr>
        <w:t xml:space="preserve"> medio de los mayores silencios.</w:t>
      </w:r>
      <w:r w:rsidRPr="00434B9B"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608970251"/>
          <w:citation/>
        </w:sdtPr>
        <w:sdtContent>
          <w:r w:rsidRPr="00434B9B">
            <w:rPr>
              <w:rFonts w:ascii="Arial" w:hAnsi="Arial" w:cs="Arial"/>
              <w:sz w:val="24"/>
              <w:szCs w:val="24"/>
            </w:rPr>
            <w:fldChar w:fldCharType="begin"/>
          </w:r>
          <w:r w:rsidRPr="00434B9B">
            <w:rPr>
              <w:rFonts w:ascii="Arial" w:hAnsi="Arial" w:cs="Arial"/>
              <w:sz w:val="24"/>
              <w:szCs w:val="24"/>
            </w:rPr>
            <w:instrText xml:space="preserve"> CITATION Que \l 2058 </w:instrText>
          </w:r>
          <w:r w:rsidRPr="00434B9B">
            <w:rPr>
              <w:rFonts w:ascii="Arial" w:hAnsi="Arial" w:cs="Arial"/>
              <w:sz w:val="24"/>
              <w:szCs w:val="24"/>
            </w:rPr>
            <w:fldChar w:fldCharType="separate"/>
          </w:r>
          <w:r w:rsidRPr="00434B9B">
            <w:rPr>
              <w:rFonts w:ascii="Arial" w:hAnsi="Arial" w:cs="Arial"/>
              <w:noProof/>
              <w:sz w:val="24"/>
              <w:szCs w:val="24"/>
            </w:rPr>
            <w:t xml:space="preserve"> (Quevedo)</w:t>
          </w:r>
          <w:r w:rsidRPr="00434B9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F321B6" w:rsidRPr="00434B9B" w:rsidRDefault="00764A50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>Todos somos de una generación intermedia, que vio llegar la computadora.</w:t>
      </w:r>
    </w:p>
    <w:p w:rsidR="00F321B6" w:rsidRPr="00434B9B" w:rsidRDefault="00764A50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 xml:space="preserve"> Los niños y jóvenes son generaciones con amplios conocimientos acerca de cómo usar las nuevas tecnologías</w:t>
      </w:r>
      <w:r w:rsidR="00F321B6" w:rsidRPr="00434B9B">
        <w:rPr>
          <w:rFonts w:ascii="Arial" w:hAnsi="Arial" w:cs="Arial"/>
          <w:sz w:val="24"/>
          <w:szCs w:val="24"/>
        </w:rPr>
        <w:t>.</w:t>
      </w:r>
      <w:r w:rsidRPr="00434B9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4797604"/>
          <w:citation/>
        </w:sdtPr>
        <w:sdtContent>
          <w:r w:rsidRPr="00434B9B">
            <w:rPr>
              <w:rFonts w:ascii="Arial" w:hAnsi="Arial" w:cs="Arial"/>
              <w:sz w:val="24"/>
              <w:szCs w:val="24"/>
            </w:rPr>
            <w:fldChar w:fldCharType="begin"/>
          </w:r>
          <w:r w:rsidRPr="00434B9B">
            <w:rPr>
              <w:rFonts w:ascii="Arial" w:hAnsi="Arial" w:cs="Arial"/>
              <w:sz w:val="24"/>
              <w:szCs w:val="24"/>
            </w:rPr>
            <w:instrText xml:space="preserve"> CITATION Emi \l 2058 </w:instrText>
          </w:r>
          <w:r w:rsidRPr="00434B9B">
            <w:rPr>
              <w:rFonts w:ascii="Arial" w:hAnsi="Arial" w:cs="Arial"/>
              <w:sz w:val="24"/>
              <w:szCs w:val="24"/>
            </w:rPr>
            <w:fldChar w:fldCharType="separate"/>
          </w:r>
          <w:r w:rsidR="00F321B6" w:rsidRPr="00434B9B">
            <w:rPr>
              <w:rFonts w:ascii="Arial" w:hAnsi="Arial" w:cs="Arial"/>
              <w:noProof/>
              <w:sz w:val="24"/>
              <w:szCs w:val="24"/>
            </w:rPr>
            <w:t>(Ferreiro)</w:t>
          </w:r>
          <w:r w:rsidRPr="00434B9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3E01CB" w:rsidRPr="00434B9B">
        <w:rPr>
          <w:rFonts w:ascii="Arial" w:hAnsi="Arial" w:cs="Arial"/>
          <w:sz w:val="24"/>
          <w:szCs w:val="24"/>
        </w:rPr>
        <w:t xml:space="preserve"> </w:t>
      </w:r>
      <w:r w:rsidR="002271E4" w:rsidRPr="00434B9B">
        <w:rPr>
          <w:rFonts w:ascii="Arial" w:hAnsi="Arial" w:cs="Arial"/>
          <w:sz w:val="24"/>
          <w:szCs w:val="24"/>
        </w:rPr>
        <w:t>.</w:t>
      </w:r>
    </w:p>
    <w:p w:rsidR="004C5230" w:rsidRPr="00434B9B" w:rsidRDefault="002271E4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 xml:space="preserve"> </w:t>
      </w:r>
      <w:r w:rsidR="00F321B6" w:rsidRPr="00434B9B">
        <w:rPr>
          <w:rFonts w:ascii="Arial" w:hAnsi="Arial" w:cs="Arial"/>
          <w:sz w:val="24"/>
          <w:szCs w:val="24"/>
        </w:rPr>
        <w:t>“</w:t>
      </w:r>
      <w:r w:rsidRPr="00434B9B">
        <w:rPr>
          <w:rFonts w:ascii="Arial" w:hAnsi="Arial" w:cs="Arial"/>
          <w:sz w:val="24"/>
          <w:szCs w:val="24"/>
        </w:rPr>
        <w:t xml:space="preserve">Las tecnologías son aspectos </w:t>
      </w:r>
      <w:r w:rsidR="00FC7AFA" w:rsidRPr="00434B9B">
        <w:rPr>
          <w:rFonts w:ascii="Arial" w:hAnsi="Arial" w:cs="Arial"/>
          <w:sz w:val="24"/>
          <w:szCs w:val="24"/>
        </w:rPr>
        <w:t xml:space="preserve">que se hacen notar ya que los jóvenes usan la </w:t>
      </w:r>
      <w:r w:rsidR="00FC7AFA" w:rsidRPr="00434B9B">
        <w:rPr>
          <w:rFonts w:ascii="Arial" w:hAnsi="Arial" w:cs="Arial"/>
          <w:sz w:val="24"/>
          <w:szCs w:val="24"/>
        </w:rPr>
        <w:t>voz en el uso del teléfono, si</w:t>
      </w:r>
      <w:r w:rsidR="00F321B6" w:rsidRPr="00434B9B">
        <w:rPr>
          <w:rFonts w:ascii="Arial" w:hAnsi="Arial" w:cs="Arial"/>
          <w:sz w:val="24"/>
          <w:szCs w:val="24"/>
        </w:rPr>
        <w:t xml:space="preserve"> </w:t>
      </w:r>
      <w:r w:rsidR="00FC7AFA" w:rsidRPr="00434B9B">
        <w:rPr>
          <w:rFonts w:ascii="Arial" w:hAnsi="Arial" w:cs="Arial"/>
          <w:sz w:val="24"/>
          <w:szCs w:val="24"/>
        </w:rPr>
        <w:t>no que tienden a incorporar los mensajes de texto y reducen al mínimo el habla (lo hacen casi exclusivamente con sus padres o</w:t>
      </w:r>
      <w:r w:rsidR="00FC7AFA" w:rsidRPr="00434B9B">
        <w:rPr>
          <w:rFonts w:ascii="Arial" w:hAnsi="Arial" w:cs="Arial"/>
          <w:sz w:val="24"/>
          <w:szCs w:val="24"/>
        </w:rPr>
        <w:t xml:space="preserve"> adultos). Es</w:t>
      </w:r>
      <w:r w:rsidR="00FC7AFA" w:rsidRPr="00434B9B">
        <w:rPr>
          <w:rFonts w:ascii="Arial" w:hAnsi="Arial" w:cs="Arial"/>
          <w:sz w:val="24"/>
          <w:szCs w:val="24"/>
        </w:rPr>
        <w:t xml:space="preserve"> más, con esto ya muestran una distancia con los mayores a quienes les resulta e</w:t>
      </w:r>
      <w:r w:rsidR="00F321B6" w:rsidRPr="00434B9B">
        <w:rPr>
          <w:rFonts w:ascii="Arial" w:hAnsi="Arial" w:cs="Arial"/>
          <w:sz w:val="24"/>
          <w:szCs w:val="24"/>
        </w:rPr>
        <w:t>xtraña y difícil esta práctica.”</w:t>
      </w:r>
      <w:sdt>
        <w:sdtPr>
          <w:rPr>
            <w:rFonts w:ascii="Arial" w:hAnsi="Arial" w:cs="Arial"/>
            <w:sz w:val="24"/>
            <w:szCs w:val="24"/>
          </w:rPr>
          <w:id w:val="1932471633"/>
          <w:citation/>
        </w:sdtPr>
        <w:sdtContent>
          <w:r w:rsidR="00F321B6" w:rsidRPr="00434B9B">
            <w:rPr>
              <w:rFonts w:ascii="Arial" w:hAnsi="Arial" w:cs="Arial"/>
              <w:sz w:val="24"/>
              <w:szCs w:val="24"/>
            </w:rPr>
            <w:fldChar w:fldCharType="begin"/>
          </w:r>
          <w:r w:rsidR="00F321B6" w:rsidRPr="00434B9B">
            <w:rPr>
              <w:rFonts w:ascii="Arial" w:hAnsi="Arial" w:cs="Arial"/>
              <w:sz w:val="24"/>
              <w:szCs w:val="24"/>
            </w:rPr>
            <w:instrText xml:space="preserve"> CITATION Que \l 2058 </w:instrText>
          </w:r>
          <w:r w:rsidR="00F321B6" w:rsidRPr="00434B9B">
            <w:rPr>
              <w:rFonts w:ascii="Arial" w:hAnsi="Arial" w:cs="Arial"/>
              <w:sz w:val="24"/>
              <w:szCs w:val="24"/>
            </w:rPr>
            <w:fldChar w:fldCharType="separate"/>
          </w:r>
          <w:r w:rsidR="00F321B6" w:rsidRPr="00434B9B">
            <w:rPr>
              <w:rFonts w:ascii="Arial" w:hAnsi="Arial" w:cs="Arial"/>
              <w:noProof/>
              <w:sz w:val="24"/>
              <w:szCs w:val="24"/>
            </w:rPr>
            <w:t xml:space="preserve"> (Quevedo)</w:t>
          </w:r>
          <w:r w:rsidR="00F321B6" w:rsidRPr="00434B9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22047B" w:rsidRPr="00434B9B" w:rsidRDefault="004C5230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 xml:space="preserve">Las personas llevan a cabo la práctica del lenguaje llevando a cabo diferentes tipos de elementos tales como: </w:t>
      </w:r>
    </w:p>
    <w:p w:rsidR="004C5230" w:rsidRPr="00434B9B" w:rsidRDefault="004C5230" w:rsidP="00434B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>Tipo de necesidad que la suscrita (entretenerse o entretener a otros)</w:t>
      </w:r>
    </w:p>
    <w:p w:rsidR="004C5230" w:rsidRPr="00434B9B" w:rsidRDefault="004C5230" w:rsidP="00434B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lastRenderedPageBreak/>
        <w:t>Tipo de interacción que genera (interacción de varias personas a través de un texto oral o escrito.</w:t>
      </w:r>
    </w:p>
    <w:p w:rsidR="00887FCC" w:rsidRPr="00434B9B" w:rsidRDefault="004C5230" w:rsidP="00434B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 xml:space="preserve">Tipos de actos que se realizan </w:t>
      </w:r>
      <w:r w:rsidR="00887FCC" w:rsidRPr="00434B9B">
        <w:rPr>
          <w:rFonts w:ascii="Arial" w:hAnsi="Arial" w:cs="Arial"/>
          <w:sz w:val="24"/>
          <w:szCs w:val="24"/>
        </w:rPr>
        <w:t>con el lenguaje (pedir, justificar, opinar, afirmar, ofrecer, prometer, culpar, etc.)</w:t>
      </w:r>
    </w:p>
    <w:p w:rsidR="00F321B6" w:rsidRPr="00434B9B" w:rsidRDefault="00887FCC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sz w:val="24"/>
          <w:szCs w:val="24"/>
        </w:rPr>
        <w:t xml:space="preserve">Las adaptaciones que debe de tener las personas son la lingüística, pragmática, léxica, discursiva para que se ajusten a las diferentes situaciones sociales de la comunicación. 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 En consecuencia, las prácticas sociales del lenguaje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constituyen </w:t>
      </w:r>
      <w:r w:rsidR="003B756F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la</w:t>
      </w:r>
      <w:r w:rsidRPr="00434B9B">
        <w:rPr>
          <w:rFonts w:ascii="Arial" w:hAnsi="Arial" w:cs="Arial"/>
          <w:color w:val="000000"/>
          <w:sz w:val="24"/>
          <w:szCs w:val="24"/>
        </w:rPr>
        <w:br/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definición de los contenidos del programa pues perm</w:t>
      </w:r>
      <w:r w:rsidR="003B756F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iten preservar las funciones y el</w:t>
      </w:r>
      <w:r w:rsidR="003B756F" w:rsidRPr="00434B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valor que el lenguaje oral y escrito</w:t>
      </w:r>
      <w:r w:rsidR="003B756F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tiene fuera de la escuela.</w:t>
      </w:r>
    </w:p>
    <w:p w:rsidR="00F321B6" w:rsidRPr="00434B9B" w:rsidRDefault="003B756F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Una de las importancias de las practicas del lenguaje es que esta nos ayuda a comprender los diferentes tipos de leer, estudiar y compartir textos</w:t>
      </w:r>
      <w:r w:rsidR="005B01EF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321B6" w:rsidRPr="00434B9B" w:rsidRDefault="005B01EF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>El lenguaje atraviesa toda la vida social y escolar. En todas las actividades que realizamos cotidianamente conversamos, ofrecemos explicaciones, proponemos ejemplos, formulamos pedidos y preguntas, expresamos emociones, exponemos nuestros puntos de vista, dirimimos conflictos, transmitimos y recibimos información de varios tipos, nos divertimos con expresiones o narrativas divertidas, creamos o nos adentramos en mundos fantásticos y mucho más.</w:t>
      </w:r>
    </w:p>
    <w:p w:rsidR="005D2FC4" w:rsidRPr="00434B9B" w:rsidRDefault="005B01EF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 xml:space="preserve"> El lenguaje es una herramienta comunicativa extraordinaria de acción (con él preguntamos, declaramos, pedimos, invitamos, rechazamos, juramos, prometemos, seducimos, agredimos, justificamos) y de interacción (nos relacionamos con otros para lograr un propósito). Las prácticas del lenguaje son las diferentes formas de relación social que se llevan a cabo en la variedad de ámbitos y contextos comunicativos por medio de la interacción y a partir del lenguaje.</w:t>
      </w:r>
      <w:r w:rsidR="008B3DAF" w:rsidRPr="00434B9B">
        <w:rPr>
          <w:rFonts w:ascii="Arial" w:hAnsi="Arial" w:cs="Arial"/>
          <w:sz w:val="24"/>
          <w:szCs w:val="24"/>
        </w:rPr>
        <w:t xml:space="preserve"> </w:t>
      </w:r>
    </w:p>
    <w:p w:rsidR="005B01EF" w:rsidRPr="00434B9B" w:rsidRDefault="008B3DAF" w:rsidP="00434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B9B">
        <w:rPr>
          <w:rFonts w:ascii="Arial" w:hAnsi="Arial" w:cs="Arial"/>
          <w:sz w:val="24"/>
          <w:szCs w:val="24"/>
        </w:rPr>
        <w:t>“Es</w:t>
      </w:r>
      <w:r w:rsidRPr="00434B9B">
        <w:rPr>
          <w:rFonts w:ascii="Arial" w:hAnsi="Arial" w:cs="Arial"/>
          <w:sz w:val="24"/>
          <w:szCs w:val="24"/>
        </w:rPr>
        <w:t xml:space="preserve"> que cada vez más niños sean capaces de usar el lenguaje para desarrollarse y entablar relaciones con otros, entonces se hace necesario tematizar sobre las prácticas de enseñanza que promueven en el aula situaciones en las que se lee, escribe y habla con los mismos propósitos con los que se lo hace en la sociedad y en situaciones culturales particulares</w:t>
      </w:r>
      <w:r w:rsidRPr="00434B9B">
        <w:rPr>
          <w:rFonts w:ascii="Arial" w:hAnsi="Arial" w:cs="Arial"/>
          <w:sz w:val="24"/>
          <w:szCs w:val="24"/>
        </w:rPr>
        <w:t>”</w:t>
      </w:r>
      <w:r w:rsidR="00F321B6" w:rsidRPr="00434B9B">
        <w:rPr>
          <w:rFonts w:ascii="Arial" w:hAnsi="Arial" w:cs="Arial"/>
          <w:sz w:val="24"/>
          <w:szCs w:val="24"/>
        </w:rPr>
        <w:t xml:space="preserve">. </w:t>
      </w:r>
      <w:sdt>
        <w:sdtPr>
          <w:rPr>
            <w:rFonts w:ascii="Arial" w:hAnsi="Arial" w:cs="Arial"/>
            <w:sz w:val="24"/>
            <w:szCs w:val="24"/>
          </w:rPr>
          <w:id w:val="-789820011"/>
          <w:citation/>
        </w:sdtPr>
        <w:sdtContent>
          <w:r w:rsidR="00044546" w:rsidRPr="00434B9B">
            <w:rPr>
              <w:rFonts w:ascii="Arial" w:hAnsi="Arial" w:cs="Arial"/>
              <w:sz w:val="24"/>
              <w:szCs w:val="24"/>
            </w:rPr>
            <w:fldChar w:fldCharType="begin"/>
          </w:r>
          <w:r w:rsidR="00044546" w:rsidRPr="00434B9B">
            <w:rPr>
              <w:rFonts w:ascii="Arial" w:hAnsi="Arial" w:cs="Arial"/>
              <w:sz w:val="24"/>
              <w:szCs w:val="24"/>
            </w:rPr>
            <w:instrText xml:space="preserve"> CITATION SEP18 \l 2058 </w:instrText>
          </w:r>
          <w:r w:rsidR="00044546" w:rsidRPr="00434B9B">
            <w:rPr>
              <w:rFonts w:ascii="Arial" w:hAnsi="Arial" w:cs="Arial"/>
              <w:sz w:val="24"/>
              <w:szCs w:val="24"/>
            </w:rPr>
            <w:fldChar w:fldCharType="separate"/>
          </w:r>
          <w:r w:rsidR="00F321B6" w:rsidRPr="00434B9B">
            <w:rPr>
              <w:rFonts w:ascii="Arial" w:hAnsi="Arial" w:cs="Arial"/>
              <w:noProof/>
              <w:sz w:val="24"/>
              <w:szCs w:val="24"/>
            </w:rPr>
            <w:t>(PUBLICA, 2018)</w:t>
          </w:r>
          <w:r w:rsidR="00044546" w:rsidRPr="00434B9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5D2FC4" w:rsidRPr="00434B9B" w:rsidRDefault="00F321B6" w:rsidP="00434B9B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434B9B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lastRenderedPageBreak/>
        <w:t xml:space="preserve">CONCLUSIÓN </w:t>
      </w:r>
    </w:p>
    <w:p w:rsidR="00434B9B" w:rsidRPr="00434B9B" w:rsidRDefault="00434B9B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El lenguaje nos ayuda a abrirte en todos los ámbitos sociales, culturales, escolares, científicos, históricos, en la comunidad, etc.</w:t>
      </w:r>
    </w:p>
    <w:p w:rsidR="00434B9B" w:rsidRPr="00434B9B" w:rsidRDefault="00434B9B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Las tecnologías han transformado la forma de comunicación en la sociedad.</w:t>
      </w:r>
    </w:p>
    <w:p w:rsidR="00434B9B" w:rsidRPr="00434B9B" w:rsidRDefault="00434B9B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adultos mayores podrían actualizarse en la tecnología para poder tener mejor comunicación</w:t>
      </w:r>
    </w:p>
    <w:p w:rsidR="00F63E3F" w:rsidRPr="00434B9B" w:rsidRDefault="00F63E3F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En la actualidad as tecnologías en gran parte han ayudado, pero también han afectado a la comunicación por lo que se pierde la convivencia entre las personas.</w:t>
      </w:r>
    </w:p>
    <w:p w:rsidR="00F63E3F" w:rsidRPr="00434B9B" w:rsidRDefault="00F63E3F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Hoy en día es más fácil comunicarse por medio de celular y computadora.</w:t>
      </w:r>
    </w:p>
    <w:p w:rsidR="00434B9B" w:rsidRPr="00434B9B" w:rsidRDefault="00F63E3F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Hay que manejar límites y horarios establecidos para que estos no afecten </w:t>
      </w:r>
      <w:r w:rsidR="00434B9B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la comunidad. </w:t>
      </w:r>
    </w:p>
    <w:p w:rsidR="00434B9B" w:rsidRPr="00434B9B" w:rsidRDefault="00434B9B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En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ámbito escolar como educadora actualizarnos para poder crear un buen lenguaje con alumnos y otros docentes.</w:t>
      </w:r>
    </w:p>
    <w:p w:rsidR="00434B9B" w:rsidRPr="00434B9B" w:rsidRDefault="00F63E3F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34B9B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provechar a que el alumno haga vínculos afectivos y buenas relaciones empezando por lo familiar para después </w:t>
      </w:r>
      <w:r w:rsidR="00434B9B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ayudar en el contexto externo.</w:t>
      </w:r>
    </w:p>
    <w:p w:rsidR="00434B9B" w:rsidRPr="00434B9B" w:rsidRDefault="00434B9B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F63E3F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omo docentes podemos mane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j</w:t>
      </w:r>
      <w:r w:rsidR="00F63E3F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ar esto desde un aula de clases para que lo pongan a prueba en casa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63E3F" w:rsidRPr="00434B9B" w:rsidRDefault="00F63E3F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</w:t>
      </w:r>
      <w:r w:rsidR="00434B9B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tecnología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 puede ayudar a solucionar </w:t>
      </w:r>
      <w:r w:rsidR="00434B9B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un problema</w:t>
      </w: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34B9B"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o a generarlos si no se utiliza de la mejor manera.</w:t>
      </w:r>
    </w:p>
    <w:p w:rsidR="001C2EEB" w:rsidRPr="00434B9B" w:rsidRDefault="001C2EEB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Apoyarnos con la tecnología y ponerla en práctica para actividades didácticas en el aula.</w:t>
      </w:r>
    </w:p>
    <w:p w:rsidR="00F63E3F" w:rsidRPr="00434B9B" w:rsidRDefault="001C2EEB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Conocer las distintas tecnologías innovadoras para poder mostrarlas a los alumnos y tener un ganar ganar en tecnología, para enriquecer el lenguaje. </w:t>
      </w:r>
    </w:p>
    <w:p w:rsidR="00434B9B" w:rsidRPr="00434B9B" w:rsidRDefault="00434B9B" w:rsidP="00434B9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B9B">
        <w:rPr>
          <w:rFonts w:ascii="Arial" w:hAnsi="Arial" w:cs="Arial"/>
          <w:color w:val="000000"/>
          <w:sz w:val="24"/>
          <w:szCs w:val="24"/>
          <w:shd w:val="clear" w:color="auto" w:fill="FFFFFF"/>
        </w:rPr>
        <w:t>El lenguaje también se transforma con el contexto en el que alumno interactúa en el entorno social.</w:t>
      </w:r>
    </w:p>
    <w:p w:rsidR="00F321B6" w:rsidRPr="00434B9B" w:rsidRDefault="00F321B6" w:rsidP="00434B9B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sdt>
      <w:sdtPr>
        <w:rPr>
          <w:rFonts w:ascii="Arial" w:hAnsi="Arial" w:cs="Arial"/>
          <w:lang w:val="es-ES"/>
        </w:rPr>
        <w:id w:val="1337423665"/>
        <w:docPartObj>
          <w:docPartGallery w:val="Bibliographies"/>
          <w:docPartUnique/>
        </w:docPartObj>
      </w:sdtPr>
      <w:sdtEndPr>
        <w:rPr>
          <w:rFonts w:eastAsiaTheme="minorHAnsi"/>
          <w:color w:val="auto"/>
          <w:sz w:val="22"/>
          <w:szCs w:val="22"/>
          <w:lang w:val="es-MX" w:eastAsia="en-US"/>
        </w:rPr>
      </w:sdtEndPr>
      <w:sdtContent>
        <w:p w:rsidR="0022047B" w:rsidRPr="00434B9B" w:rsidRDefault="00BA614D" w:rsidP="00434B9B">
          <w:pPr>
            <w:pStyle w:val="Ttulo1"/>
            <w:spacing w:line="360" w:lineRule="auto"/>
            <w:rPr>
              <w:rFonts w:ascii="Arial" w:hAnsi="Arial" w:cs="Arial"/>
            </w:rPr>
          </w:pPr>
          <w:r w:rsidRPr="00434B9B">
            <w:rPr>
              <w:rFonts w:ascii="Arial" w:hAnsi="Arial" w:cs="Arial"/>
              <w:lang w:val="es-ES"/>
            </w:rPr>
            <w:t xml:space="preserve">Bibliografías </w:t>
          </w:r>
        </w:p>
        <w:sdt>
          <w:sdtPr>
            <w:rPr>
              <w:rFonts w:ascii="Arial" w:hAnsi="Arial" w:cs="Arial"/>
              <w:b/>
              <w:sz w:val="24"/>
              <w:u w:val="single"/>
            </w:rPr>
            <w:id w:val="-573587230"/>
            <w:bibliography/>
          </w:sdtPr>
          <w:sdtEndPr>
            <w:rPr>
              <w:b w:val="0"/>
              <w:sz w:val="22"/>
              <w:u w:val="none"/>
            </w:rPr>
          </w:sdtEndPr>
          <w:sdtContent>
            <w:p w:rsidR="00F321B6" w:rsidRPr="00434B9B" w:rsidRDefault="0022047B" w:rsidP="00434B9B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b/>
                  <w:noProof/>
                  <w:sz w:val="28"/>
                  <w:szCs w:val="24"/>
                  <w:u w:val="single"/>
                  <w:lang w:val="es-ES"/>
                </w:rPr>
              </w:pPr>
              <w:r w:rsidRPr="00434B9B">
                <w:rPr>
                  <w:rFonts w:ascii="Arial" w:hAnsi="Arial" w:cs="Arial"/>
                  <w:b/>
                  <w:sz w:val="24"/>
                  <w:u w:val="single"/>
                </w:rPr>
                <w:fldChar w:fldCharType="begin"/>
              </w:r>
              <w:r w:rsidRPr="00434B9B">
                <w:rPr>
                  <w:rFonts w:ascii="Arial" w:hAnsi="Arial" w:cs="Arial"/>
                  <w:b/>
                  <w:sz w:val="24"/>
                  <w:u w:val="single"/>
                </w:rPr>
                <w:instrText>BIBLIOGRAPHY</w:instrText>
              </w:r>
              <w:r w:rsidRPr="00434B9B">
                <w:rPr>
                  <w:rFonts w:ascii="Arial" w:hAnsi="Arial" w:cs="Arial"/>
                  <w:b/>
                  <w:sz w:val="24"/>
                  <w:u w:val="single"/>
                </w:rPr>
                <w:fldChar w:fldCharType="separate"/>
              </w:r>
              <w:r w:rsidR="00F321B6" w:rsidRPr="00434B9B">
                <w:rPr>
                  <w:rFonts w:ascii="Arial" w:hAnsi="Arial" w:cs="Arial"/>
                  <w:b/>
                  <w:noProof/>
                  <w:sz w:val="24"/>
                  <w:u w:val="single"/>
                  <w:lang w:val="es-ES"/>
                </w:rPr>
                <w:t xml:space="preserve">Ferreiro, E. (s.f.). </w:t>
              </w:r>
              <w:r w:rsidR="00F321B6" w:rsidRPr="00434B9B">
                <w:rPr>
                  <w:rFonts w:ascii="Arial" w:hAnsi="Arial" w:cs="Arial"/>
                  <w:b/>
                  <w:i/>
                  <w:iCs/>
                  <w:noProof/>
                  <w:sz w:val="24"/>
                  <w:u w:val="single"/>
                  <w:lang w:val="es-ES"/>
                </w:rPr>
                <w:t>pasado y futuro del verbo leer .</w:t>
              </w:r>
              <w:r w:rsidR="00F321B6" w:rsidRPr="00434B9B">
                <w:rPr>
                  <w:rFonts w:ascii="Arial" w:hAnsi="Arial" w:cs="Arial"/>
                  <w:b/>
                  <w:noProof/>
                  <w:sz w:val="24"/>
                  <w:u w:val="single"/>
                  <w:lang w:val="es-ES"/>
                </w:rPr>
                <w:t xml:space="preserve"> </w:t>
              </w:r>
            </w:p>
            <w:p w:rsidR="00F321B6" w:rsidRPr="00434B9B" w:rsidRDefault="00F321B6" w:rsidP="00434B9B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b/>
                  <w:noProof/>
                  <w:sz w:val="24"/>
                  <w:u w:val="single"/>
                  <w:lang w:val="es-ES"/>
                </w:rPr>
              </w:pPr>
              <w:r w:rsidRPr="00434B9B">
                <w:rPr>
                  <w:rFonts w:ascii="Arial" w:hAnsi="Arial" w:cs="Arial"/>
                  <w:b/>
                  <w:noProof/>
                  <w:sz w:val="24"/>
                  <w:u w:val="single"/>
                  <w:lang w:val="es-ES"/>
                </w:rPr>
                <w:t xml:space="preserve">PUBLICA, S. (. (2018). </w:t>
              </w:r>
              <w:r w:rsidRPr="00434B9B">
                <w:rPr>
                  <w:rFonts w:ascii="Arial" w:hAnsi="Arial" w:cs="Arial"/>
                  <w:b/>
                  <w:i/>
                  <w:iCs/>
                  <w:noProof/>
                  <w:sz w:val="24"/>
                  <w:u w:val="single"/>
                  <w:lang w:val="es-ES"/>
                </w:rPr>
                <w:t>plan de estudios practicas del lenguaje .</w:t>
              </w:r>
              <w:r w:rsidRPr="00434B9B">
                <w:rPr>
                  <w:rFonts w:ascii="Arial" w:hAnsi="Arial" w:cs="Arial"/>
                  <w:b/>
                  <w:noProof/>
                  <w:sz w:val="24"/>
                  <w:u w:val="single"/>
                  <w:lang w:val="es-ES"/>
                </w:rPr>
                <w:t xml:space="preserve"> </w:t>
              </w:r>
            </w:p>
            <w:p w:rsidR="00F321B6" w:rsidRPr="00434B9B" w:rsidRDefault="00F321B6" w:rsidP="00434B9B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b/>
                  <w:noProof/>
                  <w:sz w:val="24"/>
                  <w:u w:val="single"/>
                  <w:lang w:val="es-ES"/>
                </w:rPr>
              </w:pPr>
              <w:r w:rsidRPr="00434B9B">
                <w:rPr>
                  <w:rFonts w:ascii="Arial" w:hAnsi="Arial" w:cs="Arial"/>
                  <w:b/>
                  <w:noProof/>
                  <w:sz w:val="24"/>
                  <w:u w:val="single"/>
                  <w:lang w:val="es-ES"/>
                </w:rPr>
                <w:t xml:space="preserve">Quevedo, L. (s.f.). </w:t>
              </w:r>
              <w:r w:rsidRPr="00434B9B">
                <w:rPr>
                  <w:rFonts w:ascii="Arial" w:hAnsi="Arial" w:cs="Arial"/>
                  <w:b/>
                  <w:i/>
                  <w:iCs/>
                  <w:noProof/>
                  <w:sz w:val="24"/>
                  <w:u w:val="single"/>
                  <w:lang w:val="es-ES"/>
                </w:rPr>
                <w:t>tecnologias y nuevo espacio publico .</w:t>
              </w:r>
              <w:r w:rsidRPr="00434B9B">
                <w:rPr>
                  <w:rFonts w:ascii="Arial" w:hAnsi="Arial" w:cs="Arial"/>
                  <w:b/>
                  <w:noProof/>
                  <w:sz w:val="24"/>
                  <w:u w:val="single"/>
                  <w:lang w:val="es-ES"/>
                </w:rPr>
                <w:t xml:space="preserve"> </w:t>
              </w:r>
            </w:p>
            <w:p w:rsidR="0022047B" w:rsidRPr="00434B9B" w:rsidRDefault="0022047B" w:rsidP="00434B9B">
              <w:pPr>
                <w:spacing w:line="360" w:lineRule="auto"/>
                <w:rPr>
                  <w:rFonts w:ascii="Arial" w:hAnsi="Arial" w:cs="Arial"/>
                </w:rPr>
              </w:pPr>
              <w:r w:rsidRPr="00434B9B">
                <w:rPr>
                  <w:rFonts w:ascii="Arial" w:hAnsi="Arial" w:cs="Arial"/>
                  <w:b/>
                  <w:bCs/>
                  <w:sz w:val="24"/>
                  <w:u w:val="single"/>
                </w:rPr>
                <w:fldChar w:fldCharType="end"/>
              </w:r>
            </w:p>
          </w:sdtContent>
        </w:sdt>
      </w:sdtContent>
    </w:sdt>
    <w:p w:rsidR="00434B9B" w:rsidRDefault="00434B9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880ED6" w:rsidRPr="00434B9B" w:rsidRDefault="00434B9B" w:rsidP="00434B9B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bookmarkStart w:id="0" w:name="_GoBack"/>
      <w:r w:rsidRPr="00783271">
        <w:rPr>
          <w:noProof/>
          <w:lang w:eastAsia="es-MX"/>
        </w:rPr>
        <w:lastRenderedPageBreak/>
        <w:drawing>
          <wp:inline distT="0" distB="0" distL="0" distR="0" wp14:anchorId="5E2BEB12" wp14:editId="55E5FC3C">
            <wp:extent cx="8815581" cy="5827395"/>
            <wp:effectExtent l="7937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8186" cy="582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0ED6" w:rsidRPr="00434B9B" w:rsidSect="005B01E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62" w:rsidRDefault="00097462" w:rsidP="00B90F20">
      <w:pPr>
        <w:spacing w:after="0" w:line="240" w:lineRule="auto"/>
      </w:pPr>
      <w:r>
        <w:separator/>
      </w:r>
    </w:p>
  </w:endnote>
  <w:endnote w:type="continuationSeparator" w:id="0">
    <w:p w:rsidR="00097462" w:rsidRDefault="00097462" w:rsidP="00B9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62" w:rsidRDefault="00097462" w:rsidP="00B90F20">
      <w:pPr>
        <w:spacing w:after="0" w:line="240" w:lineRule="auto"/>
      </w:pPr>
      <w:r>
        <w:separator/>
      </w:r>
    </w:p>
  </w:footnote>
  <w:footnote w:type="continuationSeparator" w:id="0">
    <w:p w:rsidR="00097462" w:rsidRDefault="00097462" w:rsidP="00B9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159"/>
    <w:multiLevelType w:val="hybridMultilevel"/>
    <w:tmpl w:val="D1229C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771C9"/>
    <w:multiLevelType w:val="hybridMultilevel"/>
    <w:tmpl w:val="0030824C"/>
    <w:lvl w:ilvl="0" w:tplc="11902C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4C8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32E1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F6D9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4415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047D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B433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6858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9648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09B5FE6"/>
    <w:multiLevelType w:val="hybridMultilevel"/>
    <w:tmpl w:val="71E6E97C"/>
    <w:lvl w:ilvl="0" w:tplc="D9EA8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85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E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08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CE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43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A2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02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AF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E0281E"/>
    <w:multiLevelType w:val="hybridMultilevel"/>
    <w:tmpl w:val="A11666D4"/>
    <w:lvl w:ilvl="0" w:tplc="713A3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A0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86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0E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02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42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62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2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46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71"/>
    <w:rsid w:val="00044546"/>
    <w:rsid w:val="00097462"/>
    <w:rsid w:val="000A357A"/>
    <w:rsid w:val="001C2EEB"/>
    <w:rsid w:val="0022047B"/>
    <w:rsid w:val="002271E4"/>
    <w:rsid w:val="00262FF6"/>
    <w:rsid w:val="00285EE6"/>
    <w:rsid w:val="00386B80"/>
    <w:rsid w:val="003B756F"/>
    <w:rsid w:val="003E01CB"/>
    <w:rsid w:val="00434B9B"/>
    <w:rsid w:val="004A0B52"/>
    <w:rsid w:val="004C5230"/>
    <w:rsid w:val="00575125"/>
    <w:rsid w:val="005B01EF"/>
    <w:rsid w:val="005D2FC4"/>
    <w:rsid w:val="005E4190"/>
    <w:rsid w:val="005F0076"/>
    <w:rsid w:val="00600E70"/>
    <w:rsid w:val="00731467"/>
    <w:rsid w:val="00764A50"/>
    <w:rsid w:val="00783271"/>
    <w:rsid w:val="00880ED6"/>
    <w:rsid w:val="00887FCC"/>
    <w:rsid w:val="008B3DAF"/>
    <w:rsid w:val="00A01967"/>
    <w:rsid w:val="00A02FC9"/>
    <w:rsid w:val="00A92724"/>
    <w:rsid w:val="00B90F20"/>
    <w:rsid w:val="00BA614D"/>
    <w:rsid w:val="00CC0097"/>
    <w:rsid w:val="00DA480E"/>
    <w:rsid w:val="00F321B6"/>
    <w:rsid w:val="00F63E3F"/>
    <w:rsid w:val="00FC7AFA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9244"/>
  <w15:chartTrackingRefBased/>
  <w15:docId w15:val="{1BD46D47-BD2D-416E-9782-BAB5E72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0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F20"/>
  </w:style>
  <w:style w:type="paragraph" w:styleId="Piedepgina">
    <w:name w:val="footer"/>
    <w:basedOn w:val="Normal"/>
    <w:link w:val="PiedepginaCar"/>
    <w:uiPriority w:val="99"/>
    <w:unhideWhenUsed/>
    <w:rsid w:val="00B90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F20"/>
  </w:style>
  <w:style w:type="paragraph" w:styleId="Prrafodelista">
    <w:name w:val="List Paragraph"/>
    <w:basedOn w:val="Normal"/>
    <w:uiPriority w:val="34"/>
    <w:qFormat/>
    <w:rsid w:val="00262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20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2047B"/>
  </w:style>
  <w:style w:type="paragraph" w:styleId="Textodeglobo">
    <w:name w:val="Balloon Text"/>
    <w:basedOn w:val="Normal"/>
    <w:link w:val="TextodegloboCar"/>
    <w:uiPriority w:val="99"/>
    <w:semiHidden/>
    <w:unhideWhenUsed/>
    <w:rsid w:val="0073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Que</b:Tag>
    <b:SourceType>Report</b:SourceType>
    <b:Guid>{12895B50-1F69-4759-93FC-FEB9B7129C82}</b:Guid>
    <b:Author>
      <b:Author>
        <b:NameList>
          <b:Person>
            <b:Last>Quevedo</b:Last>
            <b:First>Luis</b:First>
          </b:Person>
        </b:NameList>
      </b:Author>
    </b:Author>
    <b:Title>tecnologias y nuevo espacio publico </b:Title>
    <b:RefOrder>1</b:RefOrder>
  </b:Source>
  <b:Source>
    <b:Tag>Emi</b:Tag>
    <b:SourceType>Report</b:SourceType>
    <b:Guid>{EBE402F4-6BCB-4322-9FF6-356E12F6D500}</b:Guid>
    <b:Author>
      <b:Author>
        <b:NameList>
          <b:Person>
            <b:Last>Ferreiro</b:Last>
            <b:First>Emilia</b:First>
          </b:Person>
        </b:NameList>
      </b:Author>
    </b:Author>
    <b:Title>pasado y futuro del verbo leer </b:Title>
    <b:RefOrder>2</b:RefOrder>
  </b:Source>
  <b:Source>
    <b:Tag>SEP18</b:Tag>
    <b:SourceType>Report</b:SourceType>
    <b:Guid>{D67E4461-8DFD-47DD-82FF-9EC45A682771}</b:Guid>
    <b:Title>plan de estudios practicas del lenguaje </b:Title>
    <b:Year>2018</b:Year>
    <b:Author>
      <b:Author>
        <b:NameList>
          <b:Person>
            <b:Last>PUBLICA</b:Last>
            <b:First>SEP</b:First>
            <b:Middle>(SECRETARIA DE EDUCACION</b:Middle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22BD6367-4FAA-44DD-BFDA-A5C81217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Mariana Abigail Avila Olivares</cp:lastModifiedBy>
  <cp:revision>2</cp:revision>
  <cp:lastPrinted>2020-03-23T04:06:00Z</cp:lastPrinted>
  <dcterms:created xsi:type="dcterms:W3CDTF">2020-03-23T05:11:00Z</dcterms:created>
  <dcterms:modified xsi:type="dcterms:W3CDTF">2020-03-23T05:11:00Z</dcterms:modified>
</cp:coreProperties>
</file>