
<file path=[Content_Types].xml><?xml version="1.0" encoding="utf-8"?>
<Types xmlns="http://schemas.openxmlformats.org/package/2006/content-types">
  <Default Extension="jpg"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C1F1" w14:textId="77777777" w:rsidR="001452A5" w:rsidRPr="00AA34D2" w:rsidRDefault="00124D96" w:rsidP="00124D96">
      <w:pPr>
        <w:jc w:val="center"/>
        <w:rPr>
          <w:b/>
          <w:sz w:val="32"/>
          <w:szCs w:val="40"/>
        </w:rPr>
      </w:pPr>
      <w:r w:rsidRPr="00AA34D2">
        <w:rPr>
          <w:b/>
          <w:noProof/>
          <w:sz w:val="32"/>
          <w:szCs w:val="40"/>
          <w:lang w:eastAsia="es-MX"/>
        </w:rPr>
        <w:drawing>
          <wp:anchor distT="0" distB="0" distL="114300" distR="114300" simplePos="0" relativeHeight="251658240" behindDoc="0" locked="0" layoutInCell="1" allowOverlap="1" wp14:anchorId="7F0E04F0" wp14:editId="57E06B64">
            <wp:simplePos x="0" y="0"/>
            <wp:positionH relativeFrom="column">
              <wp:posOffset>-651510</wp:posOffset>
            </wp:positionH>
            <wp:positionV relativeFrom="paragraph">
              <wp:posOffset>5715</wp:posOffset>
            </wp:positionV>
            <wp:extent cx="1304925" cy="970329"/>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jpg"/>
                    <pic:cNvPicPr/>
                  </pic:nvPicPr>
                  <pic:blipFill>
                    <a:blip r:embed="rId6">
                      <a:extLst>
                        <a:ext uri="{28A0092B-C50C-407E-A947-70E740481C1C}">
                          <a14:useLocalDpi xmlns:a14="http://schemas.microsoft.com/office/drawing/2010/main" val="0"/>
                        </a:ext>
                      </a:extLst>
                    </a:blip>
                    <a:stretch>
                      <a:fillRect/>
                    </a:stretch>
                  </pic:blipFill>
                  <pic:spPr>
                    <a:xfrm>
                      <a:off x="0" y="0"/>
                      <a:ext cx="1304925" cy="970329"/>
                    </a:xfrm>
                    <a:prstGeom prst="rect">
                      <a:avLst/>
                    </a:prstGeom>
                  </pic:spPr>
                </pic:pic>
              </a:graphicData>
            </a:graphic>
            <wp14:sizeRelH relativeFrom="page">
              <wp14:pctWidth>0</wp14:pctWidth>
            </wp14:sizeRelH>
            <wp14:sizeRelV relativeFrom="page">
              <wp14:pctHeight>0</wp14:pctHeight>
            </wp14:sizeRelV>
          </wp:anchor>
        </w:drawing>
      </w:r>
      <w:r w:rsidRPr="00AA34D2">
        <w:rPr>
          <w:b/>
          <w:sz w:val="32"/>
          <w:szCs w:val="40"/>
        </w:rPr>
        <w:t xml:space="preserve">Escuela Normal de </w:t>
      </w:r>
      <w:r w:rsidR="00316F9B" w:rsidRPr="00AA34D2">
        <w:rPr>
          <w:b/>
          <w:sz w:val="32"/>
          <w:szCs w:val="40"/>
        </w:rPr>
        <w:t>Educación</w:t>
      </w:r>
      <w:r w:rsidRPr="00AA34D2">
        <w:rPr>
          <w:b/>
          <w:sz w:val="32"/>
          <w:szCs w:val="40"/>
        </w:rPr>
        <w:t xml:space="preserve"> Preescolar </w:t>
      </w:r>
    </w:p>
    <w:p w14:paraId="48CD2F70" w14:textId="77777777" w:rsidR="00124D96" w:rsidRPr="00AA34D2" w:rsidRDefault="00124D96" w:rsidP="00AA34D2">
      <w:pPr>
        <w:jc w:val="center"/>
        <w:rPr>
          <w:b/>
          <w:sz w:val="32"/>
          <w:szCs w:val="40"/>
        </w:rPr>
      </w:pPr>
      <w:r w:rsidRPr="00AA34D2">
        <w:rPr>
          <w:b/>
          <w:sz w:val="32"/>
          <w:szCs w:val="40"/>
        </w:rPr>
        <w:t>Licenc</w:t>
      </w:r>
      <w:r w:rsidR="00AA34D2" w:rsidRPr="00AA34D2">
        <w:rPr>
          <w:b/>
          <w:sz w:val="32"/>
          <w:szCs w:val="40"/>
        </w:rPr>
        <w:t xml:space="preserve">iatura en </w:t>
      </w:r>
      <w:r w:rsidR="00316F9B" w:rsidRPr="00AA34D2">
        <w:rPr>
          <w:b/>
          <w:sz w:val="32"/>
          <w:szCs w:val="40"/>
        </w:rPr>
        <w:t>Educación</w:t>
      </w:r>
      <w:r w:rsidR="00AA34D2" w:rsidRPr="00AA34D2">
        <w:rPr>
          <w:b/>
          <w:sz w:val="32"/>
          <w:szCs w:val="40"/>
        </w:rPr>
        <w:t xml:space="preserve"> Preescolar </w:t>
      </w:r>
    </w:p>
    <w:p w14:paraId="02A1C351" w14:textId="77777777" w:rsidR="00124D96" w:rsidRPr="00AA34D2" w:rsidRDefault="00124D96" w:rsidP="00124D96">
      <w:pPr>
        <w:jc w:val="center"/>
        <w:rPr>
          <w:b/>
          <w:sz w:val="32"/>
          <w:szCs w:val="40"/>
        </w:rPr>
      </w:pPr>
    </w:p>
    <w:p w14:paraId="12CEB5EC" w14:textId="77777777" w:rsidR="00124D96" w:rsidRPr="00AA34D2" w:rsidRDefault="00124D96" w:rsidP="00124D96">
      <w:pPr>
        <w:jc w:val="center"/>
        <w:rPr>
          <w:b/>
          <w:sz w:val="32"/>
          <w:szCs w:val="40"/>
        </w:rPr>
      </w:pPr>
      <w:r w:rsidRPr="00AA34D2">
        <w:rPr>
          <w:b/>
          <w:sz w:val="32"/>
          <w:szCs w:val="40"/>
        </w:rPr>
        <w:t>Actividad:</w:t>
      </w:r>
      <w:r w:rsidR="001D717A">
        <w:rPr>
          <w:b/>
          <w:sz w:val="32"/>
          <w:szCs w:val="40"/>
        </w:rPr>
        <w:t xml:space="preserve"> </w:t>
      </w:r>
      <w:r w:rsidR="00316F9B">
        <w:rPr>
          <w:b/>
          <w:sz w:val="32"/>
          <w:szCs w:val="40"/>
        </w:rPr>
        <w:t>Evaluación</w:t>
      </w:r>
      <w:r w:rsidR="001D717A">
        <w:rPr>
          <w:b/>
          <w:sz w:val="32"/>
          <w:szCs w:val="40"/>
        </w:rPr>
        <w:t xml:space="preserve"> </w:t>
      </w:r>
      <w:r w:rsidR="00316F9B">
        <w:rPr>
          <w:b/>
          <w:sz w:val="32"/>
          <w:szCs w:val="40"/>
        </w:rPr>
        <w:t xml:space="preserve">Global </w:t>
      </w:r>
      <w:r w:rsidR="00316F9B" w:rsidRPr="00AA34D2">
        <w:rPr>
          <w:b/>
          <w:sz w:val="32"/>
          <w:szCs w:val="40"/>
        </w:rPr>
        <w:t>“</w:t>
      </w:r>
      <w:r w:rsidRPr="00AA34D2">
        <w:rPr>
          <w:b/>
          <w:sz w:val="32"/>
          <w:szCs w:val="40"/>
        </w:rPr>
        <w:t>Ensayo de una secuencia</w:t>
      </w:r>
      <w:r w:rsidR="001D717A">
        <w:rPr>
          <w:b/>
          <w:sz w:val="32"/>
          <w:szCs w:val="40"/>
        </w:rPr>
        <w:t>”</w:t>
      </w:r>
      <w:r w:rsidRPr="00AA34D2">
        <w:rPr>
          <w:b/>
          <w:sz w:val="32"/>
          <w:szCs w:val="40"/>
        </w:rPr>
        <w:t xml:space="preserve"> </w:t>
      </w:r>
    </w:p>
    <w:p w14:paraId="1F25DAC2" w14:textId="77777777" w:rsidR="00124D96" w:rsidRPr="00AA34D2" w:rsidRDefault="00124D96" w:rsidP="00124D96">
      <w:pPr>
        <w:jc w:val="center"/>
        <w:rPr>
          <w:b/>
          <w:sz w:val="32"/>
          <w:szCs w:val="40"/>
        </w:rPr>
      </w:pPr>
      <w:r w:rsidRPr="00AA34D2">
        <w:rPr>
          <w:b/>
          <w:sz w:val="32"/>
          <w:szCs w:val="40"/>
        </w:rPr>
        <w:t>Curso: Forma, espacio y medida</w:t>
      </w:r>
    </w:p>
    <w:p w14:paraId="0A45FB8D" w14:textId="77777777" w:rsidR="00124D96" w:rsidRPr="00AA34D2" w:rsidRDefault="00124D96" w:rsidP="00124D96">
      <w:pPr>
        <w:jc w:val="center"/>
        <w:rPr>
          <w:b/>
          <w:sz w:val="32"/>
          <w:szCs w:val="40"/>
        </w:rPr>
      </w:pPr>
      <w:r w:rsidRPr="00AA34D2">
        <w:rPr>
          <w:b/>
          <w:sz w:val="32"/>
          <w:szCs w:val="40"/>
        </w:rPr>
        <w:t xml:space="preserve">Docente: </w:t>
      </w:r>
      <w:r w:rsidR="00316F9B" w:rsidRPr="00AA34D2">
        <w:rPr>
          <w:b/>
          <w:sz w:val="32"/>
          <w:szCs w:val="40"/>
        </w:rPr>
        <w:t>María</w:t>
      </w:r>
      <w:r w:rsidRPr="00AA34D2">
        <w:rPr>
          <w:b/>
          <w:sz w:val="32"/>
          <w:szCs w:val="40"/>
        </w:rPr>
        <w:t xml:space="preserve"> Teresa Cerda Orocio </w:t>
      </w:r>
    </w:p>
    <w:p w14:paraId="39D0171B" w14:textId="77777777" w:rsidR="00124D96" w:rsidRPr="00AA34D2" w:rsidRDefault="00124D96" w:rsidP="00124D96">
      <w:pPr>
        <w:jc w:val="center"/>
        <w:rPr>
          <w:b/>
          <w:sz w:val="32"/>
          <w:szCs w:val="40"/>
        </w:rPr>
      </w:pPr>
      <w:r w:rsidRPr="00AA34D2">
        <w:rPr>
          <w:b/>
          <w:sz w:val="32"/>
          <w:szCs w:val="40"/>
        </w:rPr>
        <w:t xml:space="preserve">Alumna: Jessica Paola Saucedo </w:t>
      </w:r>
      <w:r w:rsidR="00316F9B" w:rsidRPr="00AA34D2">
        <w:rPr>
          <w:b/>
          <w:sz w:val="32"/>
          <w:szCs w:val="40"/>
        </w:rPr>
        <w:t>González</w:t>
      </w:r>
    </w:p>
    <w:p w14:paraId="7F133A33" w14:textId="77777777" w:rsidR="00124D96" w:rsidRPr="00AA34D2" w:rsidRDefault="00124D96" w:rsidP="00124D96">
      <w:pPr>
        <w:jc w:val="center"/>
        <w:rPr>
          <w:b/>
          <w:sz w:val="32"/>
          <w:szCs w:val="40"/>
        </w:rPr>
      </w:pPr>
      <w:r w:rsidRPr="00AA34D2">
        <w:rPr>
          <w:b/>
          <w:sz w:val="32"/>
          <w:szCs w:val="40"/>
        </w:rPr>
        <w:t xml:space="preserve">Grado: 1°       </w:t>
      </w:r>
      <w:r w:rsidR="00316F9B" w:rsidRPr="00AA34D2">
        <w:rPr>
          <w:b/>
          <w:sz w:val="32"/>
          <w:szCs w:val="40"/>
        </w:rPr>
        <w:t>Sección</w:t>
      </w:r>
      <w:r w:rsidRPr="00AA34D2">
        <w:rPr>
          <w:b/>
          <w:sz w:val="32"/>
          <w:szCs w:val="40"/>
        </w:rPr>
        <w:t>: D</w:t>
      </w:r>
    </w:p>
    <w:p w14:paraId="1FACBD1A" w14:textId="77777777" w:rsidR="00AA34D2" w:rsidRPr="00AA34D2" w:rsidRDefault="00AA34D2" w:rsidP="00124D96">
      <w:pPr>
        <w:jc w:val="center"/>
        <w:rPr>
          <w:b/>
          <w:sz w:val="32"/>
          <w:szCs w:val="40"/>
        </w:rPr>
      </w:pPr>
    </w:p>
    <w:p w14:paraId="40DF4A9D" w14:textId="77777777" w:rsidR="00124D96" w:rsidRPr="00AA34D2" w:rsidRDefault="00AA34D2" w:rsidP="00316F9B">
      <w:pPr>
        <w:jc w:val="center"/>
        <w:rPr>
          <w:b/>
          <w:sz w:val="32"/>
          <w:szCs w:val="40"/>
        </w:rPr>
      </w:pPr>
      <w:r w:rsidRPr="00AA34D2">
        <w:rPr>
          <w:b/>
          <w:sz w:val="32"/>
          <w:szCs w:val="40"/>
        </w:rPr>
        <w:t xml:space="preserve">Unidad 4: Estrategias de </w:t>
      </w:r>
      <w:r>
        <w:rPr>
          <w:b/>
          <w:sz w:val="32"/>
          <w:szCs w:val="40"/>
        </w:rPr>
        <w:t>enseñanza y aprendizaje para el desarrollo de los conceptos de longitud, distancia y tiempo.</w:t>
      </w:r>
    </w:p>
    <w:p w14:paraId="513E3D67" w14:textId="77777777" w:rsidR="00124D96" w:rsidRPr="00AA34D2" w:rsidRDefault="00124D96" w:rsidP="00124D96">
      <w:pPr>
        <w:jc w:val="center"/>
        <w:rPr>
          <w:b/>
          <w:sz w:val="32"/>
          <w:szCs w:val="40"/>
        </w:rPr>
      </w:pPr>
      <w:r w:rsidRPr="00AA34D2">
        <w:rPr>
          <w:b/>
          <w:sz w:val="32"/>
          <w:szCs w:val="40"/>
        </w:rPr>
        <w:t>Competencias Profesionales:</w:t>
      </w:r>
    </w:p>
    <w:p w14:paraId="5BC6867C" w14:textId="77777777" w:rsidR="008B157D" w:rsidRPr="00316F9B" w:rsidRDefault="00316F9B" w:rsidP="00316F9B">
      <w:pPr>
        <w:pStyle w:val="Prrafodelista"/>
        <w:numPr>
          <w:ilvl w:val="0"/>
          <w:numId w:val="2"/>
        </w:numPr>
        <w:rPr>
          <w:b/>
          <w:sz w:val="32"/>
          <w:szCs w:val="40"/>
        </w:rPr>
      </w:pPr>
      <w:r w:rsidRPr="00316F9B">
        <w:rPr>
          <w:b/>
          <w:sz w:val="32"/>
          <w:szCs w:val="40"/>
        </w:rPr>
        <w:t xml:space="preserve">Distingue los procesos de aprendizaje de sus alumnos para favorecer su desarrollo cognitivo y socioemocional.  </w:t>
      </w:r>
    </w:p>
    <w:p w14:paraId="6A223CBA" w14:textId="77777777" w:rsidR="008B157D" w:rsidRPr="00316F9B" w:rsidRDefault="00316F9B" w:rsidP="00316F9B">
      <w:pPr>
        <w:pStyle w:val="Prrafodelista"/>
        <w:numPr>
          <w:ilvl w:val="0"/>
          <w:numId w:val="2"/>
        </w:numPr>
        <w:rPr>
          <w:b/>
          <w:sz w:val="32"/>
          <w:szCs w:val="40"/>
        </w:rPr>
      </w:pPr>
      <w:r w:rsidRPr="00316F9B">
        <w:rPr>
          <w:b/>
          <w:sz w:val="32"/>
          <w:szCs w:val="40"/>
        </w:rPr>
        <w:t xml:space="preserve">Aplica el plan y programas de estudio para alcanzar los propósitos educativos y contribuir al pleno desenvolvimiento de las capacidades de sus alumnos. </w:t>
      </w:r>
    </w:p>
    <w:p w14:paraId="3E80AB2C" w14:textId="77777777" w:rsidR="00AA34D2" w:rsidRDefault="00316F9B" w:rsidP="00316F9B">
      <w:pPr>
        <w:pStyle w:val="Prrafodelista"/>
        <w:numPr>
          <w:ilvl w:val="0"/>
          <w:numId w:val="2"/>
        </w:numPr>
        <w:rPr>
          <w:b/>
          <w:sz w:val="32"/>
          <w:szCs w:val="40"/>
        </w:rPr>
      </w:pPr>
      <w:r w:rsidRPr="00316F9B">
        <w:rPr>
          <w:b/>
          <w:sz w:val="32"/>
          <w:szCs w:val="4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9339DA2" w14:textId="77777777" w:rsidR="00CE1039" w:rsidRDefault="00CE1039" w:rsidP="00CE1039">
      <w:pPr>
        <w:rPr>
          <w:b/>
          <w:sz w:val="32"/>
          <w:szCs w:val="40"/>
        </w:rPr>
      </w:pPr>
    </w:p>
    <w:p w14:paraId="7C334A35" w14:textId="77777777" w:rsidR="00CE1039" w:rsidRDefault="00CE1039" w:rsidP="00CE1039">
      <w:pPr>
        <w:rPr>
          <w:b/>
          <w:sz w:val="32"/>
          <w:szCs w:val="40"/>
        </w:rPr>
      </w:pPr>
    </w:p>
    <w:p w14:paraId="56B2C4D8" w14:textId="77777777" w:rsidR="00CE1039" w:rsidRDefault="00CE1039" w:rsidP="00CE1039">
      <w:pPr>
        <w:jc w:val="right"/>
        <w:rPr>
          <w:b/>
          <w:sz w:val="32"/>
          <w:szCs w:val="40"/>
        </w:rPr>
      </w:pPr>
      <w:r>
        <w:rPr>
          <w:b/>
          <w:sz w:val="32"/>
          <w:szCs w:val="40"/>
        </w:rPr>
        <w:t>21/Junio/2020</w:t>
      </w:r>
    </w:p>
    <w:p w14:paraId="23367A65" w14:textId="77777777" w:rsidR="00124D96" w:rsidRPr="00CE1039" w:rsidRDefault="00316F9B" w:rsidP="00CE1039">
      <w:pPr>
        <w:jc w:val="center"/>
        <w:rPr>
          <w:b/>
          <w:sz w:val="32"/>
          <w:szCs w:val="40"/>
        </w:rPr>
      </w:pPr>
      <w:r>
        <w:rPr>
          <w:b/>
          <w:sz w:val="32"/>
          <w:szCs w:val="32"/>
        </w:rPr>
        <w:lastRenderedPageBreak/>
        <w:t>Introducción</w:t>
      </w:r>
    </w:p>
    <w:p w14:paraId="7F2CAD58" w14:textId="14DE53D4" w:rsidR="00AA34D2" w:rsidRDefault="00AA34D2" w:rsidP="00CE1039">
      <w:pPr>
        <w:spacing w:line="360" w:lineRule="auto"/>
        <w:rPr>
          <w:sz w:val="28"/>
          <w:szCs w:val="28"/>
        </w:rPr>
      </w:pPr>
      <w:r>
        <w:rPr>
          <w:sz w:val="28"/>
          <w:szCs w:val="28"/>
        </w:rPr>
        <w:t xml:space="preserve">Este </w:t>
      </w:r>
      <w:r w:rsidR="000A5C8A">
        <w:rPr>
          <w:sz w:val="28"/>
          <w:szCs w:val="28"/>
        </w:rPr>
        <w:t xml:space="preserve">ensayo </w:t>
      </w:r>
      <w:r w:rsidR="00316F9B">
        <w:rPr>
          <w:sz w:val="28"/>
          <w:szCs w:val="28"/>
        </w:rPr>
        <w:t>está</w:t>
      </w:r>
      <w:r>
        <w:rPr>
          <w:sz w:val="28"/>
          <w:szCs w:val="28"/>
        </w:rPr>
        <w:t xml:space="preserve"> realizado </w:t>
      </w:r>
      <w:r w:rsidR="00B70EEC">
        <w:rPr>
          <w:sz w:val="28"/>
          <w:szCs w:val="28"/>
        </w:rPr>
        <w:t>para analizar</w:t>
      </w:r>
      <w:r w:rsidR="000A5C8A">
        <w:rPr>
          <w:sz w:val="28"/>
          <w:szCs w:val="28"/>
        </w:rPr>
        <w:t xml:space="preserve"> una </w:t>
      </w:r>
      <w:r w:rsidR="00B70EEC">
        <w:rPr>
          <w:sz w:val="28"/>
          <w:szCs w:val="28"/>
        </w:rPr>
        <w:t>secuencia del</w:t>
      </w:r>
      <w:r w:rsidR="00316F9B">
        <w:rPr>
          <w:sz w:val="28"/>
          <w:szCs w:val="28"/>
        </w:rPr>
        <w:t xml:space="preserve"> tema </w:t>
      </w:r>
      <w:r w:rsidR="000A5C8A">
        <w:rPr>
          <w:sz w:val="28"/>
          <w:szCs w:val="28"/>
        </w:rPr>
        <w:t>“</w:t>
      </w:r>
      <w:r w:rsidR="00316F9B">
        <w:rPr>
          <w:sz w:val="28"/>
          <w:szCs w:val="28"/>
        </w:rPr>
        <w:t xml:space="preserve">ubicación </w:t>
      </w:r>
      <w:r w:rsidR="004A1268">
        <w:rPr>
          <w:sz w:val="28"/>
          <w:szCs w:val="28"/>
        </w:rPr>
        <w:t>espacial” y</w:t>
      </w:r>
      <w:r w:rsidR="00316F9B">
        <w:rPr>
          <w:sz w:val="28"/>
          <w:szCs w:val="28"/>
        </w:rPr>
        <w:t xml:space="preserve"> tiene como propósito conocer que tanto es lo que </w:t>
      </w:r>
      <w:r w:rsidR="00424D9A">
        <w:rPr>
          <w:sz w:val="28"/>
          <w:szCs w:val="28"/>
        </w:rPr>
        <w:t xml:space="preserve">saben </w:t>
      </w:r>
      <w:r w:rsidR="00316F9B">
        <w:rPr>
          <w:sz w:val="28"/>
          <w:szCs w:val="28"/>
        </w:rPr>
        <w:t>los niños acerca de ubicar objetos y ubicarse ellos mismo</w:t>
      </w:r>
      <w:r w:rsidR="000A5C8A">
        <w:rPr>
          <w:sz w:val="28"/>
          <w:szCs w:val="28"/>
        </w:rPr>
        <w:t xml:space="preserve">s, </w:t>
      </w:r>
      <w:r w:rsidR="00316F9B">
        <w:rPr>
          <w:sz w:val="28"/>
          <w:szCs w:val="28"/>
        </w:rPr>
        <w:t xml:space="preserve">se realiza para iniciar al niño en </w:t>
      </w:r>
      <w:r w:rsidR="004A1268">
        <w:rPr>
          <w:sz w:val="28"/>
          <w:szCs w:val="28"/>
        </w:rPr>
        <w:t>el tema</w:t>
      </w:r>
      <w:r w:rsidR="000A5C8A">
        <w:rPr>
          <w:sz w:val="28"/>
          <w:szCs w:val="28"/>
        </w:rPr>
        <w:t xml:space="preserve">, </w:t>
      </w:r>
      <w:r w:rsidR="00316F9B">
        <w:rPr>
          <w:sz w:val="28"/>
          <w:szCs w:val="28"/>
        </w:rPr>
        <w:t xml:space="preserve"> ya que es algo que les sirve en su vida cotidiana y que irán conociendo a lo largo de su formación académica.</w:t>
      </w:r>
      <w:r w:rsidR="009D21EF">
        <w:rPr>
          <w:sz w:val="28"/>
          <w:szCs w:val="28"/>
        </w:rPr>
        <w:t xml:space="preserve"> </w:t>
      </w:r>
    </w:p>
    <w:p w14:paraId="4F9B4D15" w14:textId="614FB2D8" w:rsidR="00096583" w:rsidRPr="00096583" w:rsidRDefault="00096583" w:rsidP="00096583">
      <w:pPr>
        <w:rPr>
          <w:sz w:val="28"/>
          <w:szCs w:val="28"/>
        </w:rPr>
      </w:pPr>
      <w:r>
        <w:rPr>
          <w:sz w:val="28"/>
          <w:szCs w:val="28"/>
        </w:rPr>
        <w:t xml:space="preserve"> </w:t>
      </w:r>
      <w:sdt>
        <w:sdtPr>
          <w:rPr>
            <w:sz w:val="28"/>
            <w:szCs w:val="28"/>
          </w:rPr>
          <w:id w:val="-616293490"/>
          <w:citation/>
        </w:sdtPr>
        <w:sdtContent>
          <w:r>
            <w:rPr>
              <w:sz w:val="28"/>
              <w:szCs w:val="28"/>
            </w:rPr>
            <w:fldChar w:fldCharType="begin"/>
          </w:r>
          <w:r>
            <w:rPr>
              <w:sz w:val="28"/>
              <w:szCs w:val="28"/>
            </w:rPr>
            <w:instrText xml:space="preserve"> CITATION Pro \l 2058 </w:instrText>
          </w:r>
          <w:r>
            <w:rPr>
              <w:sz w:val="28"/>
              <w:szCs w:val="28"/>
            </w:rPr>
            <w:fldChar w:fldCharType="separate"/>
          </w:r>
          <w:r w:rsidRPr="00096583">
            <w:rPr>
              <w:noProof/>
              <w:sz w:val="28"/>
              <w:szCs w:val="28"/>
            </w:rPr>
            <w:t>(Ozón)</w:t>
          </w:r>
          <w:r>
            <w:rPr>
              <w:sz w:val="28"/>
              <w:szCs w:val="28"/>
            </w:rPr>
            <w:fldChar w:fldCharType="end"/>
          </w:r>
        </w:sdtContent>
      </w:sdt>
      <w:r>
        <w:rPr>
          <w:sz w:val="28"/>
          <w:szCs w:val="28"/>
        </w:rPr>
        <w:t>“</w:t>
      </w:r>
      <w:r w:rsidR="00B70EEC" w:rsidRPr="00B70EEC">
        <w:rPr>
          <w:sz w:val="28"/>
          <w:szCs w:val="28"/>
        </w:rPr>
        <w:t xml:space="preserve">En la vida cotidiana, </w:t>
      </w:r>
      <w:r w:rsidR="004A1268" w:rsidRPr="00B70EEC">
        <w:rPr>
          <w:sz w:val="28"/>
          <w:szCs w:val="28"/>
        </w:rPr>
        <w:t>todos necesitamos</w:t>
      </w:r>
      <w:r w:rsidR="00B70EEC" w:rsidRPr="00B70EEC">
        <w:rPr>
          <w:sz w:val="28"/>
          <w:szCs w:val="28"/>
        </w:rPr>
        <w:t xml:space="preserve"> utilizar relaciones espaciales para ubicar o manipular objetos en la propia casa o en desplazamientos en el barrio o la ciudad, en la construcción de objetos, en las informaciones espaciales que nos demandan o que recibimos. Apropiarse del espacio que nos rodea implica poder observar, describir, comunicar, representar y comparar posiciones de los objetos y de las personas como también de sus desplazamientos</w:t>
      </w:r>
      <w:r>
        <w:rPr>
          <w:sz w:val="28"/>
          <w:szCs w:val="28"/>
        </w:rPr>
        <w:t xml:space="preserve">. </w:t>
      </w:r>
      <w:r w:rsidRPr="00096583">
        <w:rPr>
          <w:sz w:val="28"/>
          <w:szCs w:val="28"/>
        </w:rPr>
        <w:t xml:space="preserve">Los niños desde que nacen exploran su entorno, construyendo un particular conocimiento espacial. En diversas actividades cotidianas interpretan indicaciones que aluden tanto a sus desplazamientos: “anda </w:t>
      </w:r>
      <w:r w:rsidRPr="00096583">
        <w:rPr>
          <w:sz w:val="28"/>
          <w:szCs w:val="28"/>
        </w:rPr>
        <w:t>a.…</w:t>
      </w:r>
      <w:r w:rsidRPr="00096583">
        <w:rPr>
          <w:sz w:val="28"/>
          <w:szCs w:val="28"/>
        </w:rPr>
        <w:t xml:space="preserve">”, como a ubicar un objeto que se busca: “está en…”. Si bien estos conocimientos son disponibles en los niños, en la sala se enfrentarán con problemas que pondrán en conflicto la referencia del propio cuerpo y les permitirán la construcción de nuevas referencias que articulen tanto la posición como la localización de objetos. </w:t>
      </w:r>
      <w:r>
        <w:rPr>
          <w:sz w:val="28"/>
          <w:szCs w:val="28"/>
        </w:rPr>
        <w:t>“</w:t>
      </w:r>
    </w:p>
    <w:p w14:paraId="69DD8301" w14:textId="13E905E2" w:rsidR="00B70EEC" w:rsidRDefault="00B70EEC" w:rsidP="00CE1039">
      <w:pPr>
        <w:spacing w:line="360" w:lineRule="auto"/>
        <w:rPr>
          <w:sz w:val="28"/>
          <w:szCs w:val="28"/>
        </w:rPr>
      </w:pPr>
    </w:p>
    <w:p w14:paraId="3C57C9E0" w14:textId="59722661" w:rsidR="00234AF1" w:rsidRDefault="00B70EEC" w:rsidP="000A5C8A">
      <w:pPr>
        <w:spacing w:line="360" w:lineRule="auto"/>
        <w:rPr>
          <w:sz w:val="28"/>
          <w:szCs w:val="28"/>
        </w:rPr>
      </w:pPr>
      <w:r>
        <w:rPr>
          <w:sz w:val="28"/>
          <w:szCs w:val="28"/>
        </w:rPr>
        <w:t xml:space="preserve">Debemos </w:t>
      </w:r>
      <w:r w:rsidR="00424D9A">
        <w:rPr>
          <w:sz w:val="28"/>
          <w:szCs w:val="28"/>
        </w:rPr>
        <w:t xml:space="preserve">tener en </w:t>
      </w:r>
      <w:r w:rsidR="000A5C8A">
        <w:rPr>
          <w:sz w:val="28"/>
          <w:szCs w:val="28"/>
        </w:rPr>
        <w:t>cuenta que</w:t>
      </w:r>
      <w:r w:rsidR="00CE1039">
        <w:rPr>
          <w:sz w:val="28"/>
          <w:szCs w:val="28"/>
        </w:rPr>
        <w:t xml:space="preserve"> tanto es lo que los saben </w:t>
      </w:r>
      <w:r w:rsidR="000A5C8A">
        <w:rPr>
          <w:sz w:val="28"/>
          <w:szCs w:val="28"/>
        </w:rPr>
        <w:t xml:space="preserve">del </w:t>
      </w:r>
      <w:r>
        <w:rPr>
          <w:sz w:val="28"/>
          <w:szCs w:val="28"/>
        </w:rPr>
        <w:t>tema por</w:t>
      </w:r>
      <w:r w:rsidR="00CE1039">
        <w:rPr>
          <w:sz w:val="28"/>
          <w:szCs w:val="28"/>
        </w:rPr>
        <w:t xml:space="preserve"> lo cual al iniciar la actividad se rescatan sus saberes previos y partiendo de ahí dar una breve explicación o dejar que ellos solos den solución a las consignas </w:t>
      </w:r>
      <w:r w:rsidR="00424D9A">
        <w:rPr>
          <w:sz w:val="28"/>
          <w:szCs w:val="28"/>
        </w:rPr>
        <w:t xml:space="preserve">y por medio de estas actividades darnos cuenta de cuanto es lo que ellos conocen y en que podemos ayudarlos a reforzar sus conocimientos. </w:t>
      </w:r>
    </w:p>
    <w:p w14:paraId="04EF4DA0" w14:textId="77777777" w:rsidR="00234AF1" w:rsidRDefault="00234AF1" w:rsidP="000A5C8A">
      <w:pPr>
        <w:spacing w:line="360" w:lineRule="auto"/>
        <w:rPr>
          <w:sz w:val="28"/>
          <w:szCs w:val="28"/>
        </w:rPr>
      </w:pPr>
    </w:p>
    <w:p w14:paraId="6DAAB693" w14:textId="77777777" w:rsidR="006665F3" w:rsidRDefault="006665F3" w:rsidP="00CE1039">
      <w:pPr>
        <w:jc w:val="center"/>
        <w:rPr>
          <w:b/>
          <w:sz w:val="32"/>
          <w:szCs w:val="32"/>
        </w:rPr>
      </w:pPr>
      <w:r>
        <w:rPr>
          <w:b/>
          <w:sz w:val="32"/>
          <w:szCs w:val="32"/>
        </w:rPr>
        <w:lastRenderedPageBreak/>
        <w:t>Desarrollo</w:t>
      </w:r>
    </w:p>
    <w:p w14:paraId="492B2335" w14:textId="7488FA16" w:rsidR="00316F9B" w:rsidRDefault="006665F3" w:rsidP="00316F9B">
      <w:pPr>
        <w:spacing w:line="276" w:lineRule="auto"/>
        <w:rPr>
          <w:b/>
          <w:sz w:val="28"/>
          <w:szCs w:val="28"/>
        </w:rPr>
      </w:pPr>
      <w:r>
        <w:rPr>
          <w:b/>
          <w:sz w:val="28"/>
          <w:szCs w:val="28"/>
        </w:rPr>
        <w:t xml:space="preserve"> </w:t>
      </w:r>
      <w:r w:rsidR="00B70EEC">
        <w:rPr>
          <w:sz w:val="28"/>
          <w:szCs w:val="28"/>
        </w:rPr>
        <w:t>La secuencia</w:t>
      </w:r>
      <w:r>
        <w:rPr>
          <w:sz w:val="28"/>
          <w:szCs w:val="28"/>
        </w:rPr>
        <w:t xml:space="preserve"> </w:t>
      </w:r>
      <w:r w:rsidR="00316F9B">
        <w:rPr>
          <w:sz w:val="28"/>
          <w:szCs w:val="28"/>
        </w:rPr>
        <w:t>está</w:t>
      </w:r>
      <w:r>
        <w:rPr>
          <w:sz w:val="28"/>
          <w:szCs w:val="28"/>
        </w:rPr>
        <w:t xml:space="preserve"> r</w:t>
      </w:r>
      <w:r w:rsidR="000A5C8A">
        <w:rPr>
          <w:sz w:val="28"/>
          <w:szCs w:val="28"/>
        </w:rPr>
        <w:t xml:space="preserve">ealizada para desarrollar los saberes de los niños en cuanto al tema de </w:t>
      </w:r>
      <w:r w:rsidR="00316F9B">
        <w:rPr>
          <w:sz w:val="28"/>
          <w:szCs w:val="28"/>
        </w:rPr>
        <w:t xml:space="preserve">ubicación espacial con una actividad llamada </w:t>
      </w:r>
      <w:r w:rsidR="00316F9B">
        <w:rPr>
          <w:b/>
          <w:sz w:val="28"/>
          <w:szCs w:val="28"/>
        </w:rPr>
        <w:t xml:space="preserve">“Encuéntralo” </w:t>
      </w:r>
      <w:r w:rsidR="00316F9B">
        <w:rPr>
          <w:sz w:val="28"/>
          <w:szCs w:val="28"/>
        </w:rPr>
        <w:t xml:space="preserve">y para el diseño de esta actividad me base en el aprendizaje esperado </w:t>
      </w:r>
      <w:r w:rsidR="00316F9B">
        <w:rPr>
          <w:b/>
          <w:sz w:val="28"/>
          <w:szCs w:val="28"/>
        </w:rPr>
        <w:t>“Ubica objetos y lugares cuya ubicación desconoce, a través de la interpretación de relaciones espaciales y puntos de referencia”.</w:t>
      </w:r>
    </w:p>
    <w:p w14:paraId="03CA21EA" w14:textId="1110BC86" w:rsidR="00326112" w:rsidRDefault="00326112" w:rsidP="00316F9B">
      <w:pPr>
        <w:spacing w:line="276" w:lineRule="auto"/>
        <w:rPr>
          <w:sz w:val="28"/>
          <w:szCs w:val="28"/>
        </w:rPr>
      </w:pPr>
      <w:r>
        <w:rPr>
          <w:sz w:val="28"/>
          <w:szCs w:val="28"/>
        </w:rPr>
        <w:t>L</w:t>
      </w:r>
      <w:r w:rsidR="00316F9B">
        <w:rPr>
          <w:sz w:val="28"/>
          <w:szCs w:val="28"/>
        </w:rPr>
        <w:t xml:space="preserve">a actividad se debe plantear en forma de juego para que sea más atractiva para los niños, en este caso el procedimiento para realizar la actividad fue hacer preguntas a los niños de si sabían localizar cuando un objeto estaba arriba, abajo, en frente y atrás y que a partir de </w:t>
      </w:r>
      <w:r>
        <w:rPr>
          <w:sz w:val="28"/>
          <w:szCs w:val="28"/>
        </w:rPr>
        <w:t xml:space="preserve">sus nociones de </w:t>
      </w:r>
      <w:r w:rsidR="00B70EEC">
        <w:rPr>
          <w:sz w:val="28"/>
          <w:szCs w:val="28"/>
        </w:rPr>
        <w:t>ubicación ellos</w:t>
      </w:r>
      <w:r>
        <w:rPr>
          <w:sz w:val="28"/>
          <w:szCs w:val="28"/>
        </w:rPr>
        <w:t xml:space="preserve"> de manera </w:t>
      </w:r>
      <w:r w:rsidR="00B70EEC">
        <w:rPr>
          <w:sz w:val="28"/>
          <w:szCs w:val="28"/>
        </w:rPr>
        <w:t>autónoma pudieran</w:t>
      </w:r>
      <w:r w:rsidR="00316F9B">
        <w:rPr>
          <w:sz w:val="28"/>
          <w:szCs w:val="28"/>
        </w:rPr>
        <w:t xml:space="preserve"> ir dando solución a las consignas planteada</w:t>
      </w:r>
      <w:r>
        <w:rPr>
          <w:sz w:val="28"/>
          <w:szCs w:val="28"/>
        </w:rPr>
        <w:t>s</w:t>
      </w:r>
      <w:r w:rsidR="00316F9B">
        <w:rPr>
          <w:sz w:val="28"/>
          <w:szCs w:val="28"/>
        </w:rPr>
        <w:t xml:space="preserve">. </w:t>
      </w:r>
    </w:p>
    <w:p w14:paraId="61B0F7DD" w14:textId="217AB7B0" w:rsidR="00B70EEC" w:rsidRDefault="00316F9B" w:rsidP="00316F9B">
      <w:pPr>
        <w:spacing w:line="276" w:lineRule="auto"/>
        <w:rPr>
          <w:sz w:val="28"/>
          <w:szCs w:val="28"/>
        </w:rPr>
      </w:pPr>
      <w:r>
        <w:rPr>
          <w:sz w:val="28"/>
          <w:szCs w:val="28"/>
        </w:rPr>
        <w:t xml:space="preserve">Una de esas consignas era localizar un juguete que estaba entre un libro y detrás de una pelota con lo cual le genera una problemática al niño ya que había varios libros y varias pelotas precisamente para que al intentar encontrar el objeto que se le solicita le presente un </w:t>
      </w:r>
      <w:r w:rsidR="00B70EEC">
        <w:rPr>
          <w:sz w:val="28"/>
          <w:szCs w:val="28"/>
        </w:rPr>
        <w:t>reto para poner en práctica sus nociones de ubicación y</w:t>
      </w:r>
      <w:r>
        <w:rPr>
          <w:sz w:val="28"/>
          <w:szCs w:val="28"/>
        </w:rPr>
        <w:t xml:space="preserve"> </w:t>
      </w:r>
      <w:r w:rsidR="00B70EEC">
        <w:rPr>
          <w:sz w:val="28"/>
          <w:szCs w:val="28"/>
        </w:rPr>
        <w:t>observar que con</w:t>
      </w:r>
      <w:r>
        <w:rPr>
          <w:sz w:val="28"/>
          <w:szCs w:val="28"/>
        </w:rPr>
        <w:t xml:space="preserve"> sus conocimientos previos él puede resolver solo la consigna o si necesita ayuda de la docente.</w:t>
      </w:r>
    </w:p>
    <w:p w14:paraId="0E406BB0" w14:textId="50B24294" w:rsidR="00326112" w:rsidRDefault="00316F9B" w:rsidP="00316F9B">
      <w:pPr>
        <w:spacing w:line="276" w:lineRule="auto"/>
        <w:rPr>
          <w:sz w:val="28"/>
          <w:szCs w:val="28"/>
        </w:rPr>
      </w:pPr>
      <w:r>
        <w:rPr>
          <w:sz w:val="28"/>
          <w:szCs w:val="28"/>
        </w:rPr>
        <w:t xml:space="preserve"> Y al cierre de la actividad nos pudimos dar cuenta de que los niños mediante sus saberes previos ya tenían una noción básica de ubicación y con esta actividad se pudieron reforzar esos saberes y pudieron aprender algo más del tema.</w:t>
      </w:r>
    </w:p>
    <w:p w14:paraId="705325F1" w14:textId="77777777" w:rsidR="00316F9B" w:rsidRPr="00316F9B" w:rsidRDefault="00316F9B" w:rsidP="00316F9B">
      <w:pPr>
        <w:spacing w:line="276" w:lineRule="auto"/>
        <w:rPr>
          <w:sz w:val="28"/>
          <w:szCs w:val="28"/>
        </w:rPr>
      </w:pPr>
      <w:r>
        <w:rPr>
          <w:sz w:val="28"/>
          <w:szCs w:val="28"/>
        </w:rPr>
        <w:t>Esta actividad es muy buena para iniciar al niño en la noción de la ubicación espacial ya que se pueden ir planteando consignas con una dificultad mayor y por medio de los saberes previos guiarnos sobre que tanto están aprendiendo del tema, si ya lo saben, si van mejorando, o si necesitan más apoyo para comprender el tema.</w:t>
      </w:r>
    </w:p>
    <w:p w14:paraId="6620FE07" w14:textId="3E4FA5A7" w:rsidR="00326112" w:rsidRDefault="00326112" w:rsidP="00096583">
      <w:pPr>
        <w:spacing w:line="360" w:lineRule="auto"/>
        <w:rPr>
          <w:b/>
          <w:sz w:val="32"/>
          <w:szCs w:val="28"/>
        </w:rPr>
      </w:pPr>
    </w:p>
    <w:p w14:paraId="1092BC9B" w14:textId="77777777" w:rsidR="004A1268" w:rsidRDefault="004A1268" w:rsidP="00096583">
      <w:pPr>
        <w:spacing w:line="360" w:lineRule="auto"/>
        <w:rPr>
          <w:b/>
          <w:sz w:val="32"/>
          <w:szCs w:val="28"/>
        </w:rPr>
      </w:pPr>
    </w:p>
    <w:p w14:paraId="2E20F3BC" w14:textId="77777777" w:rsidR="00316F9B" w:rsidRDefault="00316F9B" w:rsidP="00CE1039">
      <w:pPr>
        <w:spacing w:line="360" w:lineRule="auto"/>
        <w:jc w:val="center"/>
        <w:rPr>
          <w:b/>
          <w:sz w:val="32"/>
          <w:szCs w:val="28"/>
        </w:rPr>
      </w:pPr>
      <w:r>
        <w:rPr>
          <w:b/>
          <w:sz w:val="32"/>
          <w:szCs w:val="28"/>
        </w:rPr>
        <w:lastRenderedPageBreak/>
        <w:t>Conclusiones</w:t>
      </w:r>
    </w:p>
    <w:p w14:paraId="41334C3D" w14:textId="78B8F4F1" w:rsidR="00316F9B" w:rsidRDefault="00C20E31" w:rsidP="00316F9B">
      <w:pPr>
        <w:spacing w:line="360" w:lineRule="auto"/>
        <w:rPr>
          <w:sz w:val="28"/>
          <w:szCs w:val="28"/>
        </w:rPr>
      </w:pPr>
      <w:r>
        <w:rPr>
          <w:sz w:val="28"/>
          <w:szCs w:val="28"/>
        </w:rPr>
        <w:t xml:space="preserve">Partiendo de la </w:t>
      </w:r>
      <w:r w:rsidR="00B70EEC">
        <w:rPr>
          <w:sz w:val="28"/>
          <w:szCs w:val="28"/>
        </w:rPr>
        <w:t>secuencia planteada</w:t>
      </w:r>
      <w:r>
        <w:rPr>
          <w:sz w:val="28"/>
          <w:szCs w:val="28"/>
        </w:rPr>
        <w:t xml:space="preserve"> </w:t>
      </w:r>
      <w:r w:rsidR="00316F9B">
        <w:rPr>
          <w:sz w:val="28"/>
          <w:szCs w:val="28"/>
        </w:rPr>
        <w:t xml:space="preserve">podemos </w:t>
      </w:r>
      <w:r w:rsidR="00B70EEC">
        <w:rPr>
          <w:sz w:val="28"/>
          <w:szCs w:val="28"/>
        </w:rPr>
        <w:t>concluir que</w:t>
      </w:r>
      <w:r w:rsidR="00316F9B">
        <w:rPr>
          <w:sz w:val="28"/>
          <w:szCs w:val="28"/>
        </w:rPr>
        <w:t xml:space="preserve"> es importante la enseñanza de la ubicación espacial en los primeros años del preescolar ya que esto </w:t>
      </w:r>
      <w:r w:rsidR="00B70EEC">
        <w:rPr>
          <w:sz w:val="28"/>
          <w:szCs w:val="28"/>
        </w:rPr>
        <w:t>se llevaran</w:t>
      </w:r>
      <w:r w:rsidR="00316F9B">
        <w:rPr>
          <w:sz w:val="28"/>
          <w:szCs w:val="28"/>
        </w:rPr>
        <w:t xml:space="preserve"> a cabo durante toda su vida,</w:t>
      </w:r>
      <w:r w:rsidR="00234AF1">
        <w:rPr>
          <w:sz w:val="28"/>
          <w:szCs w:val="28"/>
        </w:rPr>
        <w:t xml:space="preserve"> </w:t>
      </w:r>
      <w:r w:rsidR="00316F9B">
        <w:rPr>
          <w:sz w:val="28"/>
          <w:szCs w:val="28"/>
        </w:rPr>
        <w:t>y es importante saber que es la ubicación espacial para poder orientar a los niños en este tema</w:t>
      </w:r>
      <w:r w:rsidR="00234AF1">
        <w:rPr>
          <w:sz w:val="28"/>
          <w:szCs w:val="28"/>
        </w:rPr>
        <w:t xml:space="preserve"> ya que los ayuda a fortalecer habilidades en cuanto a la ubicación</w:t>
      </w:r>
      <w:r>
        <w:rPr>
          <w:sz w:val="28"/>
          <w:szCs w:val="28"/>
        </w:rPr>
        <w:t>.</w:t>
      </w:r>
    </w:p>
    <w:p w14:paraId="263C7F2C" w14:textId="745D5E8F" w:rsidR="00C20E31" w:rsidRDefault="00C20E31" w:rsidP="00316F9B">
      <w:pPr>
        <w:spacing w:line="360" w:lineRule="auto"/>
        <w:rPr>
          <w:sz w:val="28"/>
          <w:szCs w:val="28"/>
        </w:rPr>
      </w:pPr>
      <w:r>
        <w:rPr>
          <w:sz w:val="28"/>
          <w:szCs w:val="28"/>
        </w:rPr>
        <w:t xml:space="preserve">El análisis de la secuencia aplicada permitió resaltar cuales fueron los saberes que ya tenían los niños acerca de este tema y </w:t>
      </w:r>
      <w:r w:rsidR="00B70EEC">
        <w:rPr>
          <w:sz w:val="28"/>
          <w:szCs w:val="28"/>
        </w:rPr>
        <w:t>cuáles</w:t>
      </w:r>
      <w:r>
        <w:rPr>
          <w:sz w:val="28"/>
          <w:szCs w:val="28"/>
        </w:rPr>
        <w:t xml:space="preserve"> de estos pudieron reforzar, que tanto la desarrollaron y la forma de aprender de cada niño.</w:t>
      </w:r>
    </w:p>
    <w:p w14:paraId="77DEFDAA" w14:textId="60992AA7" w:rsidR="00316F9B" w:rsidRDefault="00C20E31" w:rsidP="00316F9B">
      <w:pPr>
        <w:spacing w:line="360" w:lineRule="auto"/>
        <w:rPr>
          <w:sz w:val="28"/>
          <w:szCs w:val="28"/>
        </w:rPr>
      </w:pPr>
      <w:r>
        <w:rPr>
          <w:sz w:val="28"/>
          <w:szCs w:val="28"/>
        </w:rPr>
        <w:t xml:space="preserve">Durante el desarrollo de este </w:t>
      </w:r>
      <w:r w:rsidR="00914258">
        <w:rPr>
          <w:sz w:val="28"/>
          <w:szCs w:val="28"/>
        </w:rPr>
        <w:t xml:space="preserve">ensayo </w:t>
      </w:r>
      <w:r>
        <w:rPr>
          <w:sz w:val="28"/>
          <w:szCs w:val="28"/>
        </w:rPr>
        <w:t xml:space="preserve"> se trabajo con la competencia “Aplica el plan y programas de estudio</w:t>
      </w:r>
      <w:r w:rsidR="00914258">
        <w:rPr>
          <w:sz w:val="28"/>
          <w:szCs w:val="28"/>
        </w:rPr>
        <w:t xml:space="preserve"> para alcanzar los propósitos educativos y  contribuir el pleno desenvolvimiento de las capacidades de sus alumnos” ya que al indagar en el libro de aprendizajes clave de la educación preescolar tome el aprendizaje esperado con el que realice la secuencia del tema y estos aprendizajes están realizados con el propósito de que al </w:t>
      </w:r>
      <w:r w:rsidR="00B70EEC">
        <w:rPr>
          <w:sz w:val="28"/>
          <w:szCs w:val="28"/>
        </w:rPr>
        <w:t>por</w:t>
      </w:r>
      <w:r w:rsidR="00914258">
        <w:rPr>
          <w:sz w:val="28"/>
          <w:szCs w:val="28"/>
        </w:rPr>
        <w:t xml:space="preserve"> </w:t>
      </w:r>
      <w:r w:rsidR="00B70EEC">
        <w:rPr>
          <w:sz w:val="28"/>
          <w:szCs w:val="28"/>
        </w:rPr>
        <w:t>ponerlo</w:t>
      </w:r>
      <w:r w:rsidR="00914258">
        <w:rPr>
          <w:sz w:val="28"/>
          <w:szCs w:val="28"/>
        </w:rPr>
        <w:t xml:space="preserve"> en </w:t>
      </w:r>
      <w:r w:rsidR="00B70EEC">
        <w:rPr>
          <w:sz w:val="28"/>
          <w:szCs w:val="28"/>
        </w:rPr>
        <w:t>práctica</w:t>
      </w:r>
      <w:r w:rsidR="00914258">
        <w:rPr>
          <w:sz w:val="28"/>
          <w:szCs w:val="28"/>
        </w:rPr>
        <w:t xml:space="preserve"> se puedan desarrollar los saberes del niño con las actividades que se realizan para lograr favorecerlos y que el niño tenga pleno desenvolvimiento en la </w:t>
      </w:r>
      <w:r w:rsidR="00B70EEC">
        <w:rPr>
          <w:sz w:val="28"/>
          <w:szCs w:val="28"/>
        </w:rPr>
        <w:t>práctica</w:t>
      </w:r>
      <w:r w:rsidR="00914258">
        <w:rPr>
          <w:sz w:val="28"/>
          <w:szCs w:val="28"/>
        </w:rPr>
        <w:t xml:space="preserve"> de la actividad y poder reforzar estos saberes.</w:t>
      </w:r>
    </w:p>
    <w:p w14:paraId="2FB73333" w14:textId="77777777" w:rsidR="00316F9B" w:rsidRDefault="00316F9B" w:rsidP="00914258">
      <w:pPr>
        <w:spacing w:line="360" w:lineRule="auto"/>
        <w:rPr>
          <w:b/>
          <w:sz w:val="32"/>
          <w:szCs w:val="28"/>
        </w:rPr>
      </w:pPr>
    </w:p>
    <w:p w14:paraId="223409DD" w14:textId="685A3DFA" w:rsidR="00316F9B" w:rsidRDefault="00316F9B" w:rsidP="00316F9B">
      <w:pPr>
        <w:spacing w:line="360" w:lineRule="auto"/>
        <w:rPr>
          <w:b/>
          <w:sz w:val="32"/>
          <w:szCs w:val="28"/>
        </w:rPr>
      </w:pPr>
    </w:p>
    <w:p w14:paraId="69089E72" w14:textId="0AB37A92" w:rsidR="004A1268" w:rsidRDefault="004A1268" w:rsidP="00316F9B">
      <w:pPr>
        <w:spacing w:line="360" w:lineRule="auto"/>
        <w:rPr>
          <w:b/>
          <w:sz w:val="32"/>
          <w:szCs w:val="28"/>
        </w:rPr>
      </w:pPr>
    </w:p>
    <w:p w14:paraId="2271EFE2" w14:textId="77777777" w:rsidR="004A1268" w:rsidRDefault="004A1268" w:rsidP="00316F9B">
      <w:pPr>
        <w:spacing w:line="360" w:lineRule="auto"/>
        <w:rPr>
          <w:b/>
          <w:sz w:val="32"/>
          <w:szCs w:val="28"/>
        </w:rPr>
      </w:pPr>
    </w:p>
    <w:p w14:paraId="416B3110" w14:textId="77777777" w:rsidR="00316F9B" w:rsidRDefault="00316F9B" w:rsidP="00316F9B">
      <w:pPr>
        <w:spacing w:line="360" w:lineRule="auto"/>
        <w:jc w:val="center"/>
        <w:rPr>
          <w:b/>
          <w:sz w:val="32"/>
          <w:szCs w:val="28"/>
        </w:rPr>
      </w:pPr>
      <w:r>
        <w:rPr>
          <w:b/>
          <w:sz w:val="32"/>
          <w:szCs w:val="28"/>
        </w:rPr>
        <w:lastRenderedPageBreak/>
        <w:t>Anexos</w:t>
      </w:r>
    </w:p>
    <w:tbl>
      <w:tblPr>
        <w:tblStyle w:val="Tablaconcuadrcula"/>
        <w:tblW w:w="9072" w:type="dxa"/>
        <w:jc w:val="center"/>
        <w:tblLook w:val="04A0" w:firstRow="1" w:lastRow="0" w:firstColumn="1" w:lastColumn="0" w:noHBand="0" w:noVBand="1"/>
      </w:tblPr>
      <w:tblGrid>
        <w:gridCol w:w="2527"/>
        <w:gridCol w:w="578"/>
        <w:gridCol w:w="2819"/>
        <w:gridCol w:w="31"/>
        <w:gridCol w:w="3117"/>
      </w:tblGrid>
      <w:tr w:rsidR="00316F9B" w:rsidRPr="000C48B9" w14:paraId="3751A36A" w14:textId="77777777" w:rsidTr="0004365F">
        <w:trPr>
          <w:trHeight w:val="340"/>
          <w:jc w:val="center"/>
        </w:trPr>
        <w:tc>
          <w:tcPr>
            <w:tcW w:w="3105" w:type="dxa"/>
            <w:gridSpan w:val="2"/>
            <w:tcBorders>
              <w:top w:val="single" w:sz="4" w:space="0" w:color="auto"/>
              <w:left w:val="single" w:sz="4" w:space="0" w:color="auto"/>
              <w:bottom w:val="single" w:sz="4" w:space="0" w:color="auto"/>
              <w:right w:val="single" w:sz="4" w:space="0" w:color="auto"/>
            </w:tcBorders>
            <w:hideMark/>
          </w:tcPr>
          <w:p w14:paraId="4845FB1E" w14:textId="77777777" w:rsidR="00316F9B" w:rsidRPr="000C48B9" w:rsidRDefault="00316F9B" w:rsidP="0004365F">
            <w:pPr>
              <w:jc w:val="center"/>
              <w:rPr>
                <w:rFonts w:cs="Arial"/>
              </w:rPr>
            </w:pPr>
            <w:r>
              <w:rPr>
                <w:rFonts w:cs="Arial"/>
                <w:b/>
              </w:rPr>
              <w:t xml:space="preserve">Tema: </w:t>
            </w:r>
            <w:r>
              <w:rPr>
                <w:rFonts w:cs="Arial"/>
              </w:rPr>
              <w:t>Ubicación Espacial</w:t>
            </w:r>
          </w:p>
        </w:tc>
        <w:tc>
          <w:tcPr>
            <w:tcW w:w="2850" w:type="dxa"/>
            <w:gridSpan w:val="2"/>
            <w:tcBorders>
              <w:top w:val="single" w:sz="4" w:space="0" w:color="auto"/>
              <w:left w:val="single" w:sz="4" w:space="0" w:color="auto"/>
              <w:bottom w:val="single" w:sz="4" w:space="0" w:color="auto"/>
              <w:right w:val="single" w:sz="4" w:space="0" w:color="auto"/>
            </w:tcBorders>
          </w:tcPr>
          <w:p w14:paraId="3FBF929A" w14:textId="77777777" w:rsidR="00316F9B" w:rsidRPr="000C48B9" w:rsidRDefault="00316F9B" w:rsidP="0004365F">
            <w:pPr>
              <w:jc w:val="center"/>
              <w:rPr>
                <w:rFonts w:cs="Arial"/>
              </w:rPr>
            </w:pPr>
            <w:r>
              <w:rPr>
                <w:rFonts w:cs="Arial"/>
                <w:b/>
              </w:rPr>
              <w:t xml:space="preserve">Eje: </w:t>
            </w:r>
            <w:r>
              <w:rPr>
                <w:rFonts w:cs="Arial"/>
              </w:rPr>
              <w:t>Forma, espacio y medida</w:t>
            </w:r>
          </w:p>
        </w:tc>
        <w:tc>
          <w:tcPr>
            <w:tcW w:w="3117" w:type="dxa"/>
            <w:tcBorders>
              <w:top w:val="single" w:sz="4" w:space="0" w:color="auto"/>
              <w:left w:val="single" w:sz="4" w:space="0" w:color="auto"/>
              <w:bottom w:val="single" w:sz="4" w:space="0" w:color="auto"/>
              <w:right w:val="single" w:sz="4" w:space="0" w:color="auto"/>
            </w:tcBorders>
          </w:tcPr>
          <w:p w14:paraId="3367FC95" w14:textId="77777777" w:rsidR="00316F9B" w:rsidRPr="000C48B9" w:rsidRDefault="00316F9B" w:rsidP="0004365F">
            <w:pPr>
              <w:jc w:val="center"/>
              <w:rPr>
                <w:rFonts w:cs="Arial"/>
              </w:rPr>
            </w:pPr>
            <w:r>
              <w:rPr>
                <w:rFonts w:cs="Arial"/>
                <w:b/>
              </w:rPr>
              <w:t xml:space="preserve">Campo: </w:t>
            </w:r>
            <w:r>
              <w:rPr>
                <w:rFonts w:cs="Arial"/>
              </w:rPr>
              <w:t>Pensamiento Matemático</w:t>
            </w:r>
          </w:p>
        </w:tc>
      </w:tr>
      <w:tr w:rsidR="00316F9B" w14:paraId="0A892782" w14:textId="77777777" w:rsidTr="0004365F">
        <w:trPr>
          <w:jc w:val="center"/>
        </w:trPr>
        <w:tc>
          <w:tcPr>
            <w:tcW w:w="9072" w:type="dxa"/>
            <w:gridSpan w:val="5"/>
            <w:tcBorders>
              <w:top w:val="single" w:sz="4" w:space="0" w:color="auto"/>
              <w:left w:val="single" w:sz="4" w:space="0" w:color="auto"/>
              <w:bottom w:val="nil"/>
              <w:right w:val="single" w:sz="4" w:space="0" w:color="auto"/>
            </w:tcBorders>
            <w:hideMark/>
          </w:tcPr>
          <w:p w14:paraId="51F6F7B1" w14:textId="77777777" w:rsidR="00316F9B" w:rsidRDefault="00316F9B" w:rsidP="0004365F">
            <w:pPr>
              <w:jc w:val="center"/>
              <w:rPr>
                <w:rFonts w:ascii="Arial" w:hAnsi="Arial" w:cs="Arial"/>
              </w:rPr>
            </w:pPr>
            <w:r>
              <w:rPr>
                <w:b/>
                <w:sz w:val="21"/>
              </w:rPr>
              <w:t>Actividad:</w:t>
            </w:r>
          </w:p>
        </w:tc>
      </w:tr>
      <w:tr w:rsidR="00316F9B" w:rsidRPr="00B63835" w14:paraId="5BC2B019" w14:textId="77777777" w:rsidTr="0004365F">
        <w:trPr>
          <w:jc w:val="center"/>
        </w:trPr>
        <w:tc>
          <w:tcPr>
            <w:tcW w:w="9072" w:type="dxa"/>
            <w:gridSpan w:val="5"/>
            <w:tcBorders>
              <w:top w:val="nil"/>
              <w:left w:val="single" w:sz="4" w:space="0" w:color="auto"/>
              <w:bottom w:val="single" w:sz="4" w:space="0" w:color="auto"/>
              <w:right w:val="single" w:sz="4" w:space="0" w:color="auto"/>
            </w:tcBorders>
            <w:hideMark/>
          </w:tcPr>
          <w:p w14:paraId="4ABD5069" w14:textId="77777777" w:rsidR="00316F9B" w:rsidRPr="00B63835" w:rsidRDefault="00316F9B" w:rsidP="0004365F">
            <w:pPr>
              <w:jc w:val="center"/>
              <w:rPr>
                <w:sz w:val="32"/>
                <w:szCs w:val="32"/>
              </w:rPr>
            </w:pPr>
            <w:r w:rsidRPr="00B63835">
              <w:rPr>
                <w:sz w:val="32"/>
                <w:szCs w:val="32"/>
              </w:rPr>
              <w:t>“</w:t>
            </w:r>
            <w:r>
              <w:rPr>
                <w:sz w:val="32"/>
                <w:szCs w:val="32"/>
              </w:rPr>
              <w:t>Encuéntralo</w:t>
            </w:r>
            <w:r w:rsidRPr="00B63835">
              <w:rPr>
                <w:sz w:val="32"/>
                <w:szCs w:val="32"/>
              </w:rPr>
              <w:t xml:space="preserve"> </w:t>
            </w:r>
            <w:r>
              <w:rPr>
                <w:sz w:val="32"/>
                <w:szCs w:val="32"/>
              </w:rPr>
              <w:t>”</w:t>
            </w:r>
          </w:p>
        </w:tc>
      </w:tr>
      <w:tr w:rsidR="00316F9B" w14:paraId="0E99A4E6" w14:textId="77777777" w:rsidTr="0004365F">
        <w:trPr>
          <w:jc w:val="center"/>
        </w:trPr>
        <w:tc>
          <w:tcPr>
            <w:tcW w:w="9072" w:type="dxa"/>
            <w:gridSpan w:val="5"/>
            <w:tcBorders>
              <w:top w:val="single" w:sz="4" w:space="0" w:color="auto"/>
              <w:left w:val="single" w:sz="4" w:space="0" w:color="auto"/>
              <w:bottom w:val="single" w:sz="4" w:space="0" w:color="auto"/>
              <w:right w:val="single" w:sz="4" w:space="0" w:color="auto"/>
            </w:tcBorders>
            <w:hideMark/>
          </w:tcPr>
          <w:p w14:paraId="56EA94C2" w14:textId="77777777" w:rsidR="00316F9B" w:rsidRDefault="00316F9B" w:rsidP="0004365F">
            <w:pPr>
              <w:jc w:val="center"/>
              <w:rPr>
                <w:b/>
                <w:sz w:val="21"/>
              </w:rPr>
            </w:pPr>
            <w:r>
              <w:rPr>
                <w:b/>
                <w:sz w:val="21"/>
              </w:rPr>
              <w:t>Aprendizaje Esperado:</w:t>
            </w:r>
          </w:p>
          <w:p w14:paraId="0059C2FA" w14:textId="77777777" w:rsidR="00316F9B" w:rsidRDefault="00316F9B" w:rsidP="0004365F">
            <w:pPr>
              <w:jc w:val="center"/>
              <w:rPr>
                <w:rFonts w:ascii="Arial" w:hAnsi="Arial" w:cs="Arial"/>
                <w:sz w:val="21"/>
              </w:rPr>
            </w:pPr>
            <w:r>
              <w:rPr>
                <w:rFonts w:ascii="Arial" w:hAnsi="Arial" w:cs="Arial"/>
                <w:sz w:val="21"/>
              </w:rPr>
              <w:t>Ubica objetos y lugares cuya ubicación desconoce, a través de la interpretación de relaciones espaciales y puntos de referencia</w:t>
            </w:r>
          </w:p>
        </w:tc>
      </w:tr>
      <w:tr w:rsidR="00316F9B" w:rsidRPr="000C48B9" w14:paraId="7AA34832" w14:textId="77777777" w:rsidTr="0004365F">
        <w:trPr>
          <w:jc w:val="center"/>
        </w:trPr>
        <w:tc>
          <w:tcPr>
            <w:tcW w:w="2527" w:type="dxa"/>
            <w:tcBorders>
              <w:top w:val="single" w:sz="4" w:space="0" w:color="auto"/>
              <w:left w:val="single" w:sz="4" w:space="0" w:color="auto"/>
              <w:bottom w:val="single" w:sz="4" w:space="0" w:color="auto"/>
              <w:right w:val="single" w:sz="4" w:space="0" w:color="auto"/>
            </w:tcBorders>
            <w:hideMark/>
          </w:tcPr>
          <w:p w14:paraId="3757C840" w14:textId="77777777" w:rsidR="00316F9B" w:rsidRPr="000C48B9" w:rsidRDefault="00316F9B" w:rsidP="0004365F">
            <w:pPr>
              <w:rPr>
                <w:sz w:val="21"/>
              </w:rPr>
            </w:pPr>
            <w:r>
              <w:rPr>
                <w:b/>
                <w:sz w:val="21"/>
              </w:rPr>
              <w:t xml:space="preserve">Grado:  </w:t>
            </w:r>
            <w:r>
              <w:rPr>
                <w:sz w:val="21"/>
              </w:rPr>
              <w:t>Segundo</w:t>
            </w:r>
          </w:p>
        </w:tc>
        <w:tc>
          <w:tcPr>
            <w:tcW w:w="3397" w:type="dxa"/>
            <w:gridSpan w:val="2"/>
            <w:tcBorders>
              <w:top w:val="single" w:sz="4" w:space="0" w:color="auto"/>
              <w:left w:val="single" w:sz="4" w:space="0" w:color="auto"/>
              <w:bottom w:val="single" w:sz="4" w:space="0" w:color="auto"/>
              <w:right w:val="single" w:sz="4" w:space="0" w:color="auto"/>
            </w:tcBorders>
            <w:hideMark/>
          </w:tcPr>
          <w:p w14:paraId="3DAA060A" w14:textId="77777777" w:rsidR="00316F9B" w:rsidRPr="000C48B9" w:rsidRDefault="00316F9B" w:rsidP="0004365F">
            <w:pPr>
              <w:rPr>
                <w:sz w:val="21"/>
              </w:rPr>
            </w:pPr>
            <w:r>
              <w:rPr>
                <w:b/>
                <w:sz w:val="21"/>
              </w:rPr>
              <w:t>Duración</w:t>
            </w:r>
            <w:r>
              <w:rPr>
                <w:rFonts w:ascii="Arial" w:hAnsi="Arial" w:cs="Arial"/>
                <w:b/>
                <w:sz w:val="21"/>
              </w:rPr>
              <w:t xml:space="preserve">:  </w:t>
            </w:r>
            <w:r>
              <w:rPr>
                <w:rFonts w:ascii="Arial" w:hAnsi="Arial" w:cs="Arial"/>
                <w:sz w:val="21"/>
              </w:rPr>
              <w:t>15 minutos</w:t>
            </w:r>
          </w:p>
        </w:tc>
        <w:tc>
          <w:tcPr>
            <w:tcW w:w="3148" w:type="dxa"/>
            <w:gridSpan w:val="2"/>
            <w:tcBorders>
              <w:top w:val="single" w:sz="4" w:space="0" w:color="auto"/>
              <w:left w:val="single" w:sz="4" w:space="0" w:color="auto"/>
              <w:bottom w:val="single" w:sz="4" w:space="0" w:color="auto"/>
              <w:right w:val="single" w:sz="4" w:space="0" w:color="auto"/>
            </w:tcBorders>
            <w:hideMark/>
          </w:tcPr>
          <w:p w14:paraId="3EB681ED" w14:textId="77777777" w:rsidR="00316F9B" w:rsidRPr="000C48B9" w:rsidRDefault="00316F9B" w:rsidP="0004365F">
            <w:pPr>
              <w:rPr>
                <w:sz w:val="21"/>
              </w:rPr>
            </w:pPr>
            <w:r>
              <w:rPr>
                <w:b/>
                <w:sz w:val="21"/>
              </w:rPr>
              <w:t xml:space="preserve">Organización:  </w:t>
            </w:r>
            <w:r>
              <w:rPr>
                <w:sz w:val="21"/>
              </w:rPr>
              <w:t>Grupal</w:t>
            </w:r>
          </w:p>
        </w:tc>
      </w:tr>
      <w:tr w:rsidR="00316F9B" w:rsidRPr="00B63835" w14:paraId="45C94ED7" w14:textId="77777777" w:rsidTr="0004365F">
        <w:trPr>
          <w:trHeight w:val="1588"/>
          <w:jc w:val="center"/>
        </w:trPr>
        <w:tc>
          <w:tcPr>
            <w:tcW w:w="9072" w:type="dxa"/>
            <w:gridSpan w:val="5"/>
            <w:tcBorders>
              <w:top w:val="single" w:sz="4" w:space="0" w:color="auto"/>
              <w:left w:val="single" w:sz="4" w:space="0" w:color="auto"/>
              <w:bottom w:val="single" w:sz="4" w:space="0" w:color="auto"/>
              <w:right w:val="single" w:sz="4" w:space="0" w:color="auto"/>
            </w:tcBorders>
          </w:tcPr>
          <w:p w14:paraId="6515A3F7" w14:textId="77777777" w:rsidR="00316F9B" w:rsidRDefault="00316F9B" w:rsidP="0004365F">
            <w:pPr>
              <w:jc w:val="center"/>
              <w:rPr>
                <w:b/>
                <w:sz w:val="21"/>
              </w:rPr>
            </w:pPr>
            <w:r>
              <w:rPr>
                <w:b/>
                <w:sz w:val="21"/>
              </w:rPr>
              <w:t>Materiales:</w:t>
            </w:r>
          </w:p>
          <w:p w14:paraId="0A403A0A" w14:textId="77777777" w:rsidR="00316F9B" w:rsidRPr="00FD4291" w:rsidRDefault="00316F9B" w:rsidP="0004365F">
            <w:pPr>
              <w:rPr>
                <w:rFonts w:ascii="Arial" w:hAnsi="Arial" w:cs="Arial"/>
                <w:b/>
                <w:sz w:val="18"/>
              </w:rPr>
            </w:pPr>
          </w:p>
          <w:p w14:paraId="5CFF360C" w14:textId="77777777" w:rsidR="00316F9B" w:rsidRPr="00B63835" w:rsidRDefault="00316F9B" w:rsidP="0004365F">
            <w:pPr>
              <w:pStyle w:val="Prrafodelista"/>
              <w:numPr>
                <w:ilvl w:val="0"/>
                <w:numId w:val="8"/>
              </w:numPr>
              <w:rPr>
                <w:b/>
                <w:sz w:val="21"/>
              </w:rPr>
            </w:pPr>
            <w:r>
              <w:rPr>
                <w:sz w:val="21"/>
              </w:rPr>
              <w:t>Un libro que previamente se les encargara a los alumnos forrado con una etiqueta con su nombre y otra más en grande que diga Mi Álbum</w:t>
            </w:r>
          </w:p>
        </w:tc>
      </w:tr>
      <w:tr w:rsidR="00316F9B" w14:paraId="711F6D35" w14:textId="77777777" w:rsidTr="0004365F">
        <w:trPr>
          <w:trHeight w:val="5237"/>
          <w:jc w:val="center"/>
        </w:trPr>
        <w:tc>
          <w:tcPr>
            <w:tcW w:w="9072" w:type="dxa"/>
            <w:gridSpan w:val="5"/>
            <w:tcBorders>
              <w:top w:val="single" w:sz="4" w:space="0" w:color="auto"/>
              <w:left w:val="single" w:sz="4" w:space="0" w:color="auto"/>
              <w:bottom w:val="single" w:sz="4" w:space="0" w:color="auto"/>
              <w:right w:val="single" w:sz="4" w:space="0" w:color="auto"/>
            </w:tcBorders>
          </w:tcPr>
          <w:p w14:paraId="56E257D5" w14:textId="77777777" w:rsidR="00316F9B" w:rsidRDefault="00316F9B" w:rsidP="0004365F">
            <w:pPr>
              <w:jc w:val="center"/>
              <w:rPr>
                <w:b/>
                <w:sz w:val="21"/>
              </w:rPr>
            </w:pPr>
            <w:r>
              <w:rPr>
                <w:b/>
                <w:sz w:val="21"/>
              </w:rPr>
              <w:t>Situaciones de aprendizaje:</w:t>
            </w:r>
          </w:p>
          <w:p w14:paraId="44507C64" w14:textId="77777777" w:rsidR="00316F9B" w:rsidRPr="000C48B9" w:rsidRDefault="00316F9B" w:rsidP="0004365F">
            <w:pPr>
              <w:rPr>
                <w:rFonts w:ascii="Arial" w:hAnsi="Arial" w:cs="Arial"/>
              </w:rPr>
            </w:pPr>
            <w:r>
              <w:rPr>
                <w:b/>
                <w:sz w:val="21"/>
              </w:rPr>
              <w:t xml:space="preserve">Inicio: </w:t>
            </w:r>
            <w:r>
              <w:rPr>
                <w:sz w:val="21"/>
              </w:rPr>
              <w:t>Se realizará una dinámica sencilla sobre ubicación, la dinámica consistirá en preguntar a los alumnos si conocen los conceptos de arriba, abajo, enfrente y atrás; posteriormente se les pedirá que se ubiquen frente a su silla, se comenzaran a dar indicaciones como cerca de la silla, a un lado de la silla, detrás de la silla, entre otros. Todo esto para verificar y diagnosticar que tanto conocen acerca de la ubicación. Una vez verificados estos conocimientos se les pedirá que saquen su libro de colecciones para realizar la actividad.</w:t>
            </w:r>
          </w:p>
          <w:p w14:paraId="5EC0E563" w14:textId="77777777" w:rsidR="00316F9B" w:rsidRDefault="00316F9B" w:rsidP="0004365F">
            <w:pPr>
              <w:pStyle w:val="Prrafodelista"/>
              <w:rPr>
                <w:rFonts w:ascii="Arial" w:hAnsi="Arial" w:cs="Arial"/>
                <w:sz w:val="18"/>
                <w:szCs w:val="18"/>
              </w:rPr>
            </w:pPr>
            <w:r>
              <w:rPr>
                <w:rFonts w:ascii="Arial" w:hAnsi="Arial" w:cs="Arial"/>
                <w:sz w:val="18"/>
                <w:szCs w:val="18"/>
              </w:rPr>
              <w:t>.</w:t>
            </w:r>
          </w:p>
          <w:p w14:paraId="292CF7BC" w14:textId="77777777" w:rsidR="00316F9B" w:rsidRDefault="00316F9B" w:rsidP="0004365F">
            <w:pPr>
              <w:rPr>
                <w:sz w:val="21"/>
              </w:rPr>
            </w:pPr>
            <w:r>
              <w:rPr>
                <w:b/>
                <w:sz w:val="21"/>
              </w:rPr>
              <w:t xml:space="preserve">Desarrollo: </w:t>
            </w:r>
            <w:r>
              <w:rPr>
                <w:sz w:val="21"/>
              </w:rPr>
              <w:t>Se les explicara que se les plantearan algunas consignas para que estos ubiquen el objeto, iniciaremos con consignas fáciles y posteriormente aumentara su complejidad utilizando más puntos de referencia.</w:t>
            </w:r>
          </w:p>
          <w:p w14:paraId="3D28A8EF" w14:textId="77777777" w:rsidR="00316F9B" w:rsidRDefault="00316F9B" w:rsidP="0004365F">
            <w:pPr>
              <w:rPr>
                <w:sz w:val="21"/>
              </w:rPr>
            </w:pPr>
            <w:r>
              <w:rPr>
                <w:sz w:val="21"/>
              </w:rPr>
              <w:t>Ejemplos de consignas:</w:t>
            </w:r>
          </w:p>
          <w:p w14:paraId="5BE5B728" w14:textId="77777777" w:rsidR="00316F9B" w:rsidRDefault="00316F9B" w:rsidP="0004365F">
            <w:pPr>
              <w:pStyle w:val="Prrafodelista"/>
              <w:numPr>
                <w:ilvl w:val="0"/>
                <w:numId w:val="9"/>
              </w:numPr>
              <w:rPr>
                <w:sz w:val="21"/>
              </w:rPr>
            </w:pPr>
            <w:r>
              <w:rPr>
                <w:sz w:val="21"/>
              </w:rPr>
              <w:t>Encuentra el juguete que esta entre la pelota y el niño</w:t>
            </w:r>
          </w:p>
          <w:p w14:paraId="16B06DAC" w14:textId="77777777" w:rsidR="00316F9B" w:rsidRDefault="00316F9B" w:rsidP="0004365F">
            <w:pPr>
              <w:pStyle w:val="Prrafodelista"/>
              <w:numPr>
                <w:ilvl w:val="0"/>
                <w:numId w:val="9"/>
              </w:numPr>
              <w:rPr>
                <w:sz w:val="21"/>
              </w:rPr>
            </w:pPr>
            <w:r>
              <w:rPr>
                <w:sz w:val="21"/>
              </w:rPr>
              <w:t>Encuentra el juguete que está entre los libros y atrás del caballo</w:t>
            </w:r>
          </w:p>
          <w:p w14:paraId="096C27CB" w14:textId="77777777" w:rsidR="00316F9B" w:rsidRDefault="00316F9B" w:rsidP="0004365F">
            <w:pPr>
              <w:pStyle w:val="Prrafodelista"/>
              <w:numPr>
                <w:ilvl w:val="0"/>
                <w:numId w:val="9"/>
              </w:numPr>
              <w:rPr>
                <w:sz w:val="21"/>
              </w:rPr>
            </w:pPr>
            <w:r>
              <w:rPr>
                <w:sz w:val="21"/>
              </w:rPr>
              <w:t>Encuentra el juguete que está a lado de un triciclo y arriba de un banco</w:t>
            </w:r>
          </w:p>
          <w:p w14:paraId="153F5517" w14:textId="77777777" w:rsidR="00316F9B" w:rsidRPr="00A8567F" w:rsidRDefault="00316F9B" w:rsidP="0004365F">
            <w:pPr>
              <w:pStyle w:val="Prrafodelista"/>
              <w:numPr>
                <w:ilvl w:val="0"/>
                <w:numId w:val="9"/>
              </w:numPr>
              <w:rPr>
                <w:sz w:val="21"/>
              </w:rPr>
            </w:pPr>
            <w:r>
              <w:rPr>
                <w:sz w:val="21"/>
              </w:rPr>
              <w:t>Encuentra el juguete que está arriba del pingüino, entre la muñeca y a un lado del peluche</w:t>
            </w:r>
          </w:p>
          <w:p w14:paraId="39B00BA1" w14:textId="77777777" w:rsidR="00316F9B" w:rsidRPr="00A8567F" w:rsidRDefault="00316F9B" w:rsidP="0004365F">
            <w:pPr>
              <w:rPr>
                <w:sz w:val="21"/>
              </w:rPr>
            </w:pPr>
          </w:p>
          <w:p w14:paraId="31BAE2C6" w14:textId="77777777" w:rsidR="00316F9B" w:rsidRDefault="00316F9B" w:rsidP="0004365F">
            <w:pPr>
              <w:rPr>
                <w:b/>
                <w:sz w:val="21"/>
              </w:rPr>
            </w:pPr>
          </w:p>
          <w:p w14:paraId="699AA41D" w14:textId="77777777" w:rsidR="00316F9B" w:rsidRPr="00A8567F" w:rsidRDefault="00316F9B" w:rsidP="0004365F">
            <w:r>
              <w:rPr>
                <w:b/>
                <w:sz w:val="18"/>
                <w:szCs w:val="18"/>
              </w:rPr>
              <w:t xml:space="preserve">Cierre: </w:t>
            </w:r>
            <w:r>
              <w:t>La actividad concluirá cuestionando a los alumnos acerca de lo que aprendieron, si aprendieron las direcciones y si les gusto la actividad</w:t>
            </w:r>
          </w:p>
          <w:p w14:paraId="6C96D2BC" w14:textId="77777777" w:rsidR="00316F9B" w:rsidRDefault="00316F9B" w:rsidP="0004365F">
            <w:pPr>
              <w:pStyle w:val="Prrafodelista"/>
              <w:rPr>
                <w:b/>
                <w:sz w:val="21"/>
              </w:rPr>
            </w:pPr>
          </w:p>
        </w:tc>
      </w:tr>
    </w:tbl>
    <w:p w14:paraId="5DAD6E48" w14:textId="77777777" w:rsidR="00316F9B" w:rsidRPr="00316F9B" w:rsidRDefault="00316F9B" w:rsidP="00316F9B">
      <w:pPr>
        <w:spacing w:line="360" w:lineRule="auto"/>
        <w:jc w:val="center"/>
        <w:rPr>
          <w:b/>
          <w:sz w:val="32"/>
          <w:szCs w:val="28"/>
        </w:rPr>
      </w:pPr>
    </w:p>
    <w:p w14:paraId="616CACE0" w14:textId="77777777" w:rsidR="00316F9B" w:rsidRDefault="00316F9B" w:rsidP="00316F9B">
      <w:pPr>
        <w:spacing w:line="360" w:lineRule="auto"/>
        <w:rPr>
          <w:b/>
          <w:sz w:val="28"/>
          <w:szCs w:val="28"/>
        </w:rPr>
      </w:pPr>
    </w:p>
    <w:p w14:paraId="2130FCB8" w14:textId="77777777" w:rsidR="00316F9B" w:rsidRDefault="00316F9B" w:rsidP="00316F9B">
      <w:pPr>
        <w:spacing w:line="360" w:lineRule="auto"/>
        <w:rPr>
          <w:b/>
          <w:sz w:val="28"/>
          <w:szCs w:val="28"/>
        </w:rPr>
      </w:pPr>
    </w:p>
    <w:p w14:paraId="6F5BF589" w14:textId="77777777" w:rsidR="00316F9B" w:rsidRDefault="00316F9B" w:rsidP="00316F9B">
      <w:pPr>
        <w:spacing w:line="360" w:lineRule="auto"/>
        <w:jc w:val="center"/>
        <w:rPr>
          <w:b/>
          <w:sz w:val="28"/>
          <w:szCs w:val="28"/>
        </w:rPr>
      </w:pPr>
    </w:p>
    <w:p w14:paraId="06F6D9BE" w14:textId="4203A4CA" w:rsidR="00096583" w:rsidRDefault="00096583" w:rsidP="00316F9B">
      <w:pPr>
        <w:spacing w:line="360" w:lineRule="auto"/>
        <w:jc w:val="center"/>
        <w:rPr>
          <w:b/>
          <w:sz w:val="28"/>
          <w:szCs w:val="28"/>
        </w:rPr>
      </w:pPr>
    </w:p>
    <w:p w14:paraId="20D59F5E" w14:textId="77777777" w:rsidR="004A1268" w:rsidRDefault="004A1268" w:rsidP="00316F9B">
      <w:pPr>
        <w:spacing w:line="360" w:lineRule="auto"/>
        <w:jc w:val="center"/>
        <w:rPr>
          <w:b/>
          <w:sz w:val="28"/>
          <w:szCs w:val="28"/>
        </w:rPr>
      </w:pPr>
    </w:p>
    <w:p w14:paraId="09A7A1DF" w14:textId="77777777" w:rsidR="00316F9B" w:rsidRDefault="00316F9B" w:rsidP="00316F9B">
      <w:pPr>
        <w:spacing w:line="360" w:lineRule="auto"/>
        <w:jc w:val="center"/>
        <w:rPr>
          <w:b/>
          <w:sz w:val="28"/>
          <w:szCs w:val="28"/>
        </w:rPr>
      </w:pPr>
      <w:r>
        <w:rPr>
          <w:b/>
          <w:sz w:val="28"/>
          <w:szCs w:val="28"/>
        </w:rPr>
        <w:t xml:space="preserve">Rubrica </w:t>
      </w:r>
    </w:p>
    <w:tbl>
      <w:tblPr>
        <w:tblStyle w:val="TableNormal"/>
        <w:tblW w:w="95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316F9B" w14:paraId="3A9B6F2D" w14:textId="77777777" w:rsidTr="0004365F">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7EF9A680" w14:textId="77777777" w:rsidR="00316F9B" w:rsidRDefault="00316F9B" w:rsidP="0004365F">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756912" w14:textId="77777777" w:rsidR="00316F9B" w:rsidRDefault="00316F9B" w:rsidP="0004365F">
            <w:pPr>
              <w:pStyle w:val="Cuerpo"/>
              <w:jc w:val="both"/>
            </w:pPr>
            <w:r>
              <w:rPr>
                <w:rStyle w:val="Ninguno"/>
                <w:rFonts w:ascii="Arial" w:hAnsi="Arial"/>
                <w:lang w:val="es-ES_tradnl"/>
              </w:rPr>
              <w:t>2 pts.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54CB906" w14:textId="77777777" w:rsidR="00316F9B" w:rsidRDefault="00316F9B" w:rsidP="0004365F">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B62DAB8" w14:textId="77777777" w:rsidR="00316F9B" w:rsidRDefault="00316F9B" w:rsidP="0004365F">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A6D9FE1" w14:textId="77777777" w:rsidR="00316F9B" w:rsidRDefault="00316F9B" w:rsidP="0004365F">
            <w:pPr>
              <w:pStyle w:val="Cuerpo"/>
              <w:jc w:val="both"/>
            </w:pPr>
            <w:r>
              <w:rPr>
                <w:rStyle w:val="Ninguno"/>
                <w:rFonts w:ascii="Arial" w:hAnsi="Arial"/>
                <w:lang w:val="es-ES_tradnl"/>
              </w:rPr>
              <w:t>Total</w:t>
            </w:r>
          </w:p>
        </w:tc>
      </w:tr>
      <w:tr w:rsidR="00316F9B" w:rsidRPr="0088697D" w14:paraId="32CAA507" w14:textId="77777777" w:rsidTr="0004365F">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4F586" w14:textId="77777777" w:rsidR="00316F9B" w:rsidRDefault="00316F9B" w:rsidP="0004365F">
            <w:pPr>
              <w:pStyle w:val="Cuerpo"/>
              <w:jc w:val="center"/>
              <w:rPr>
                <w:rStyle w:val="Ninguno"/>
                <w:rFonts w:ascii="Arial" w:eastAsia="Arial" w:hAnsi="Arial" w:cs="Arial"/>
                <w:b/>
                <w:bCs/>
                <w:lang w:val="es-ES_tradnl"/>
              </w:rPr>
            </w:pPr>
          </w:p>
          <w:p w14:paraId="714C1042" w14:textId="77777777" w:rsidR="00316F9B" w:rsidRDefault="00316F9B" w:rsidP="0004365F">
            <w:pPr>
              <w:pStyle w:val="Cuerpo"/>
              <w:jc w:val="center"/>
              <w:rPr>
                <w:rStyle w:val="Ninguno"/>
                <w:rFonts w:ascii="Arial" w:eastAsia="Arial" w:hAnsi="Arial" w:cs="Arial"/>
                <w:b/>
                <w:bCs/>
                <w:lang w:val="es-ES_tradnl"/>
              </w:rPr>
            </w:pPr>
          </w:p>
          <w:p w14:paraId="0E18BA7A" w14:textId="77777777" w:rsidR="00316F9B" w:rsidRDefault="00316F9B" w:rsidP="0004365F">
            <w:pPr>
              <w:pStyle w:val="Cuerpo"/>
              <w:jc w:val="center"/>
              <w:rPr>
                <w:rStyle w:val="Ninguno"/>
                <w:rFonts w:ascii="Arial" w:eastAsia="Arial" w:hAnsi="Arial" w:cs="Arial"/>
                <w:b/>
                <w:bCs/>
                <w:lang w:val="es-ES_tradnl"/>
              </w:rPr>
            </w:pPr>
          </w:p>
          <w:p w14:paraId="65B68F98" w14:textId="77777777" w:rsidR="00316F9B" w:rsidRDefault="00316F9B" w:rsidP="0004365F">
            <w:pPr>
              <w:pStyle w:val="Cuerpo"/>
              <w:jc w:val="center"/>
              <w:rPr>
                <w:rStyle w:val="Ninguno"/>
                <w:rFonts w:ascii="Arial" w:eastAsia="Arial" w:hAnsi="Arial" w:cs="Arial"/>
                <w:b/>
                <w:bCs/>
              </w:rPr>
            </w:pPr>
            <w:r>
              <w:rPr>
                <w:rStyle w:val="Ninguno"/>
                <w:rFonts w:ascii="Arial" w:hAnsi="Arial"/>
                <w:lang w:val="es-ES_tradnl"/>
              </w:rPr>
              <w:t>Profundización</w:t>
            </w:r>
          </w:p>
          <w:p w14:paraId="27AF99AE" w14:textId="77777777" w:rsidR="00316F9B" w:rsidRDefault="00316F9B" w:rsidP="0004365F">
            <w:pPr>
              <w:pStyle w:val="Cuerpo"/>
              <w:jc w:val="center"/>
            </w:pPr>
            <w:r>
              <w:rPr>
                <w:rStyle w:val="Ninguno"/>
                <w:rFonts w:ascii="Arial" w:hAnsi="Arial"/>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76B6D"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0E574"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F5719"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D509F" w14:textId="77777777" w:rsidR="00316F9B" w:rsidRPr="008B7128" w:rsidRDefault="00316F9B" w:rsidP="0004365F"/>
        </w:tc>
      </w:tr>
      <w:tr w:rsidR="00316F9B" w:rsidRPr="0088697D" w14:paraId="705E0816" w14:textId="77777777" w:rsidTr="0004365F">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9B90A" w14:textId="77777777" w:rsidR="00316F9B" w:rsidRDefault="00316F9B" w:rsidP="0004365F">
            <w:pPr>
              <w:pStyle w:val="Cuerpo"/>
              <w:jc w:val="center"/>
              <w:rPr>
                <w:rStyle w:val="Ninguno"/>
                <w:rFonts w:ascii="Arial" w:eastAsia="Arial" w:hAnsi="Arial" w:cs="Arial"/>
                <w:b/>
                <w:bCs/>
                <w:lang w:val="es-ES_tradnl"/>
              </w:rPr>
            </w:pPr>
          </w:p>
          <w:p w14:paraId="12AC70A7" w14:textId="77777777" w:rsidR="00316F9B" w:rsidRDefault="00316F9B" w:rsidP="0004365F">
            <w:pPr>
              <w:pStyle w:val="Cuerpo"/>
              <w:jc w:val="center"/>
              <w:rPr>
                <w:rStyle w:val="Ninguno"/>
                <w:rFonts w:ascii="Arial" w:eastAsia="Arial" w:hAnsi="Arial" w:cs="Arial"/>
                <w:b/>
                <w:bCs/>
                <w:lang w:val="es-ES_tradnl"/>
              </w:rPr>
            </w:pPr>
          </w:p>
          <w:p w14:paraId="7C6A7D19" w14:textId="77777777" w:rsidR="00316F9B" w:rsidRDefault="00316F9B" w:rsidP="0004365F">
            <w:pPr>
              <w:pStyle w:val="Cuerpo"/>
              <w:jc w:val="center"/>
              <w:rPr>
                <w:rStyle w:val="Ninguno"/>
                <w:rFonts w:ascii="Arial" w:eastAsia="Arial" w:hAnsi="Arial" w:cs="Arial"/>
                <w:b/>
                <w:bCs/>
              </w:rPr>
            </w:pPr>
            <w:r>
              <w:rPr>
                <w:rStyle w:val="Ninguno"/>
                <w:rFonts w:ascii="Arial" w:hAnsi="Arial"/>
                <w:lang w:val="es-ES_tradnl"/>
              </w:rPr>
              <w:t>Aclaración</w:t>
            </w:r>
          </w:p>
          <w:p w14:paraId="1C4E1E65" w14:textId="77777777" w:rsidR="00316F9B" w:rsidRDefault="00316F9B" w:rsidP="0004365F">
            <w:pPr>
              <w:pStyle w:val="Cuerpo"/>
              <w:jc w:val="center"/>
            </w:pPr>
            <w:r>
              <w:rPr>
                <w:rStyle w:val="Ninguno"/>
                <w:rFonts w:ascii="Arial" w:hAnsi="Arial"/>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DB55" w14:textId="77777777" w:rsidR="00316F9B" w:rsidRPr="008B7128" w:rsidRDefault="00316F9B" w:rsidP="0004365F">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B597E"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51C4D"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B9488" w14:textId="77777777" w:rsidR="00316F9B" w:rsidRPr="008B7128" w:rsidRDefault="00316F9B" w:rsidP="0004365F"/>
        </w:tc>
      </w:tr>
      <w:tr w:rsidR="00316F9B" w:rsidRPr="0088697D" w14:paraId="6D2B2FAF" w14:textId="77777777" w:rsidTr="0004365F">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9164C" w14:textId="77777777" w:rsidR="00316F9B" w:rsidRDefault="00316F9B" w:rsidP="0004365F">
            <w:pPr>
              <w:pStyle w:val="Cuerpo"/>
              <w:jc w:val="center"/>
              <w:rPr>
                <w:rStyle w:val="Ninguno"/>
                <w:rFonts w:ascii="Arial" w:eastAsia="Arial" w:hAnsi="Arial" w:cs="Arial"/>
                <w:b/>
                <w:bCs/>
                <w:lang w:val="es-ES_tradnl"/>
              </w:rPr>
            </w:pPr>
          </w:p>
          <w:p w14:paraId="7489476F" w14:textId="77777777" w:rsidR="00316F9B" w:rsidRDefault="00316F9B" w:rsidP="0004365F">
            <w:pPr>
              <w:pStyle w:val="Cuerpo"/>
              <w:jc w:val="center"/>
              <w:rPr>
                <w:rStyle w:val="Ninguno"/>
                <w:rFonts w:ascii="Arial" w:eastAsia="Arial" w:hAnsi="Arial" w:cs="Arial"/>
                <w:b/>
                <w:bCs/>
                <w:lang w:val="es-ES_tradnl"/>
              </w:rPr>
            </w:pPr>
          </w:p>
          <w:p w14:paraId="518667C2" w14:textId="77777777" w:rsidR="00316F9B" w:rsidRDefault="00316F9B" w:rsidP="0004365F">
            <w:pPr>
              <w:pStyle w:val="Cuerpo"/>
              <w:jc w:val="center"/>
              <w:rPr>
                <w:rStyle w:val="Ninguno"/>
                <w:rFonts w:ascii="Arial" w:eastAsia="Arial" w:hAnsi="Arial" w:cs="Arial"/>
                <w:b/>
                <w:bCs/>
                <w:lang w:val="es-ES_tradnl"/>
              </w:rPr>
            </w:pPr>
          </w:p>
          <w:p w14:paraId="2C474FD3" w14:textId="77777777" w:rsidR="00316F9B" w:rsidRDefault="00316F9B" w:rsidP="0004365F">
            <w:pPr>
              <w:pStyle w:val="Cuerpo"/>
              <w:jc w:val="center"/>
              <w:rPr>
                <w:rStyle w:val="Ninguno"/>
                <w:rFonts w:ascii="Arial" w:eastAsia="Arial" w:hAnsi="Arial" w:cs="Arial"/>
                <w:b/>
                <w:bCs/>
              </w:rPr>
            </w:pPr>
            <w:r>
              <w:rPr>
                <w:rStyle w:val="Ninguno"/>
                <w:rFonts w:ascii="Arial" w:hAnsi="Arial"/>
                <w:lang w:val="es-ES_tradnl"/>
              </w:rPr>
              <w:t>Alta calidad del</w:t>
            </w:r>
          </w:p>
          <w:p w14:paraId="46CE1D08" w14:textId="77777777" w:rsidR="00316F9B" w:rsidRDefault="00316F9B" w:rsidP="0004365F">
            <w:pPr>
              <w:pStyle w:val="Cuerpo"/>
              <w:jc w:val="center"/>
            </w:pPr>
            <w:r>
              <w:rPr>
                <w:rStyle w:val="Ninguno"/>
                <w:rFonts w:ascii="Arial" w:hAnsi="Arial"/>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C8B67"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CE3E7"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Ensayo simple pero bien</w:t>
            </w:r>
          </w:p>
          <w:p w14:paraId="0E800DEE"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organizado con al menos tres</w:t>
            </w:r>
          </w:p>
          <w:p w14:paraId="61A32459"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errores de ortografía y tipografía</w:t>
            </w:r>
          </w:p>
          <w:p w14:paraId="4AB64FB6" w14:textId="77777777" w:rsidR="00316F9B" w:rsidRDefault="00316F9B" w:rsidP="0004365F">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C9BD"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44296" w14:textId="77777777" w:rsidR="00316F9B" w:rsidRPr="008B7128" w:rsidRDefault="00316F9B" w:rsidP="0004365F"/>
        </w:tc>
      </w:tr>
      <w:tr w:rsidR="00316F9B" w:rsidRPr="0088697D" w14:paraId="1EF667CA" w14:textId="77777777" w:rsidTr="0004365F">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13972" w14:textId="77777777" w:rsidR="00316F9B" w:rsidRDefault="00316F9B" w:rsidP="0004365F">
            <w:pPr>
              <w:pStyle w:val="Cuerpo"/>
              <w:jc w:val="both"/>
              <w:rPr>
                <w:rStyle w:val="Ninguno"/>
                <w:rFonts w:ascii="Arial" w:eastAsia="Arial" w:hAnsi="Arial" w:cs="Arial"/>
                <w:b/>
                <w:bCs/>
                <w:lang w:val="es-ES_tradnl"/>
              </w:rPr>
            </w:pPr>
          </w:p>
          <w:p w14:paraId="7195A167" w14:textId="77777777" w:rsidR="00316F9B" w:rsidRDefault="00316F9B" w:rsidP="0004365F">
            <w:pPr>
              <w:pStyle w:val="Cuerpo"/>
              <w:jc w:val="both"/>
              <w:rPr>
                <w:rStyle w:val="Ninguno"/>
                <w:rFonts w:ascii="Arial" w:eastAsia="Arial" w:hAnsi="Arial" w:cs="Arial"/>
                <w:b/>
                <w:bCs/>
                <w:lang w:val="es-ES_tradnl"/>
              </w:rPr>
            </w:pPr>
          </w:p>
          <w:p w14:paraId="145DE834" w14:textId="77777777" w:rsidR="00316F9B" w:rsidRDefault="00316F9B" w:rsidP="0004365F">
            <w:pPr>
              <w:pStyle w:val="Cuerpo"/>
              <w:jc w:val="center"/>
              <w:rPr>
                <w:rStyle w:val="Ninguno"/>
                <w:rFonts w:ascii="Arial" w:eastAsia="Arial" w:hAnsi="Arial" w:cs="Arial"/>
                <w:b/>
                <w:bCs/>
                <w:lang w:val="es-ES_tradnl"/>
              </w:rPr>
            </w:pPr>
          </w:p>
          <w:p w14:paraId="71A1C910" w14:textId="77777777" w:rsidR="00316F9B" w:rsidRDefault="00316F9B" w:rsidP="0004365F">
            <w:pPr>
              <w:pStyle w:val="Cuerpo"/>
              <w:jc w:val="center"/>
              <w:rPr>
                <w:rStyle w:val="Ninguno"/>
                <w:rFonts w:ascii="Arial" w:eastAsia="Arial" w:hAnsi="Arial" w:cs="Arial"/>
                <w:b/>
                <w:bCs/>
                <w:lang w:val="es-ES_tradnl"/>
              </w:rPr>
            </w:pPr>
          </w:p>
          <w:p w14:paraId="66AB512A" w14:textId="77777777" w:rsidR="00316F9B" w:rsidRDefault="00316F9B" w:rsidP="0004365F">
            <w:pPr>
              <w:pStyle w:val="Cuerpo"/>
              <w:jc w:val="center"/>
              <w:rPr>
                <w:rStyle w:val="Ninguno"/>
                <w:rFonts w:ascii="Arial" w:eastAsia="Arial" w:hAnsi="Arial" w:cs="Arial"/>
                <w:b/>
                <w:bCs/>
              </w:rPr>
            </w:pPr>
            <w:r>
              <w:rPr>
                <w:rStyle w:val="Ninguno"/>
                <w:rFonts w:ascii="Arial" w:hAnsi="Arial"/>
                <w:lang w:val="es-ES_tradnl"/>
              </w:rPr>
              <w:t>Elementos</w:t>
            </w:r>
          </w:p>
          <w:p w14:paraId="555596E4" w14:textId="77777777" w:rsidR="00316F9B" w:rsidRDefault="00316F9B" w:rsidP="0004365F">
            <w:pPr>
              <w:pStyle w:val="Cuerpo"/>
              <w:jc w:val="center"/>
              <w:rPr>
                <w:rStyle w:val="Ninguno"/>
                <w:rFonts w:ascii="Arial" w:eastAsia="Arial" w:hAnsi="Arial" w:cs="Arial"/>
                <w:b/>
                <w:bCs/>
              </w:rPr>
            </w:pPr>
            <w:r>
              <w:rPr>
                <w:rStyle w:val="Ninguno"/>
                <w:rFonts w:ascii="Arial" w:hAnsi="Arial"/>
                <w:lang w:val="es-ES_tradnl"/>
              </w:rPr>
              <w:t>propios del</w:t>
            </w:r>
          </w:p>
          <w:p w14:paraId="4F8A927A" w14:textId="77777777" w:rsidR="00316F9B" w:rsidRDefault="00316F9B" w:rsidP="0004365F">
            <w:pPr>
              <w:pStyle w:val="Cuerpo"/>
              <w:jc w:val="center"/>
            </w:pPr>
            <w:r>
              <w:rPr>
                <w:rStyle w:val="Ninguno"/>
                <w:rFonts w:ascii="Arial" w:hAnsi="Arial"/>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23082"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El ensayo cumple claramente con</w:t>
            </w:r>
          </w:p>
          <w:p w14:paraId="44ABAB11"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14:paraId="08CE7BBA"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y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D4C29"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14:paraId="200FA693" w14:textId="77777777" w:rsidR="00316F9B" w:rsidRDefault="00316F9B" w:rsidP="0004365F">
            <w:pPr>
              <w:pStyle w:val="Cuerpo"/>
              <w:jc w:val="both"/>
              <w:rPr>
                <w:rStyle w:val="Ninguno"/>
                <w:rFonts w:ascii="Arial" w:hAnsi="Arial"/>
                <w:lang w:val="es-ES_tradnl"/>
              </w:rPr>
            </w:pPr>
            <w:r>
              <w:rPr>
                <w:rStyle w:val="Ninguno"/>
                <w:rFonts w:ascii="Arial" w:hAnsi="Arial"/>
                <w:lang w:val="es-ES_tradnl"/>
              </w:rPr>
              <w:t>criterios de diseño</w:t>
            </w:r>
          </w:p>
          <w:p w14:paraId="13761B9D"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o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E1114"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El ensayo no cumple con todos los</w:t>
            </w:r>
          </w:p>
          <w:p w14:paraId="77B20B32"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criterios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482B1" w14:textId="77777777" w:rsidR="00316F9B" w:rsidRPr="008B7128" w:rsidRDefault="00316F9B" w:rsidP="0004365F"/>
        </w:tc>
      </w:tr>
      <w:tr w:rsidR="00316F9B" w:rsidRPr="00031E4C" w14:paraId="4C0764F2" w14:textId="77777777" w:rsidTr="0004365F">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87FA8" w14:textId="77777777" w:rsidR="00316F9B" w:rsidRDefault="00316F9B" w:rsidP="0004365F">
            <w:pPr>
              <w:pStyle w:val="Cuerpo"/>
              <w:jc w:val="both"/>
              <w:rPr>
                <w:rStyle w:val="Ninguno"/>
                <w:rFonts w:ascii="Arial" w:eastAsia="Arial" w:hAnsi="Arial" w:cs="Arial"/>
                <w:b/>
                <w:bCs/>
                <w:lang w:val="es-ES_tradnl"/>
              </w:rPr>
            </w:pPr>
          </w:p>
          <w:p w14:paraId="7146309C" w14:textId="77777777" w:rsidR="00316F9B" w:rsidRDefault="00316F9B" w:rsidP="0004365F">
            <w:pPr>
              <w:pStyle w:val="Cuerpo"/>
              <w:jc w:val="center"/>
              <w:rPr>
                <w:rStyle w:val="Ninguno"/>
                <w:rFonts w:ascii="Arial" w:eastAsia="Arial" w:hAnsi="Arial" w:cs="Arial"/>
                <w:b/>
                <w:bCs/>
                <w:lang w:val="es-ES_tradnl"/>
              </w:rPr>
            </w:pPr>
          </w:p>
          <w:p w14:paraId="2CC3D61F" w14:textId="77777777" w:rsidR="00316F9B" w:rsidRDefault="00316F9B" w:rsidP="0004365F">
            <w:pPr>
              <w:pStyle w:val="Cuerpo"/>
              <w:jc w:val="center"/>
              <w:rPr>
                <w:rStyle w:val="Ninguno"/>
                <w:rFonts w:ascii="Arial" w:eastAsia="Arial" w:hAnsi="Arial" w:cs="Arial"/>
                <w:b/>
                <w:bCs/>
              </w:rPr>
            </w:pPr>
            <w:r>
              <w:rPr>
                <w:rStyle w:val="Ninguno"/>
                <w:rFonts w:ascii="Arial" w:hAnsi="Arial"/>
                <w:lang w:val="es-ES_tradnl"/>
              </w:rPr>
              <w:t>Presentación</w:t>
            </w:r>
          </w:p>
          <w:p w14:paraId="6FFA2A11" w14:textId="77777777" w:rsidR="00316F9B" w:rsidRDefault="00316F9B" w:rsidP="0004365F">
            <w:pPr>
              <w:pStyle w:val="Cuerpo"/>
              <w:jc w:val="center"/>
            </w:pPr>
            <w:r>
              <w:rPr>
                <w:rStyle w:val="Ninguno"/>
                <w:rFonts w:ascii="Arial" w:hAnsi="Arial"/>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CC0F7"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La entrega fue</w:t>
            </w:r>
          </w:p>
          <w:p w14:paraId="2EF3A810"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realizada en tiempo y forma, además</w:t>
            </w:r>
          </w:p>
          <w:p w14:paraId="548329AE"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se entregó de forma limpia en el</w:t>
            </w:r>
            <w:r>
              <w:rPr>
                <w:rStyle w:val="Ninguno"/>
                <w:rFonts w:ascii="Arial" w:eastAsia="Arial" w:hAnsi="Arial" w:cs="Aria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2D712"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La entrega fue</w:t>
            </w:r>
          </w:p>
          <w:p w14:paraId="0761A5BC"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realizada en tiempo y forma, aunque</w:t>
            </w:r>
          </w:p>
          <w:p w14:paraId="481FC8C1" w14:textId="77777777" w:rsidR="00316F9B" w:rsidRPr="008B7128" w:rsidRDefault="00316F9B" w:rsidP="0004365F">
            <w:pPr>
              <w:pStyle w:val="Cuerpo"/>
              <w:jc w:val="both"/>
              <w:rPr>
                <w:rFonts w:ascii="Arial" w:eastAsia="Arial" w:hAnsi="Arial" w:cs="Arial"/>
              </w:rPr>
            </w:pPr>
            <w:r>
              <w:rPr>
                <w:rStyle w:val="Ninguno"/>
                <w:rFonts w:ascii="Arial" w:hAnsi="Arial"/>
                <w:lang w:val="es-ES_tradnl"/>
              </w:rPr>
              <w:t>la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57B71"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La entrega no fue</w:t>
            </w:r>
          </w:p>
          <w:p w14:paraId="7E3D6408"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realizada en tiempo y forma, además</w:t>
            </w:r>
          </w:p>
          <w:p w14:paraId="143379C6" w14:textId="77777777" w:rsidR="00316F9B" w:rsidRDefault="00316F9B" w:rsidP="0004365F">
            <w:pPr>
              <w:pStyle w:val="Cuerpo"/>
              <w:jc w:val="both"/>
              <w:rPr>
                <w:rStyle w:val="Ninguno"/>
                <w:rFonts w:ascii="Arial" w:eastAsia="Arial" w:hAnsi="Arial" w:cs="Arial"/>
              </w:rPr>
            </w:pPr>
            <w:r>
              <w:rPr>
                <w:rStyle w:val="Ninguno"/>
                <w:rFonts w:ascii="Arial" w:hAnsi="Arial"/>
                <w:lang w:val="es-ES_tradnl"/>
              </w:rPr>
              <w:t>la entrega no se dio de la forma</w:t>
            </w:r>
          </w:p>
          <w:p w14:paraId="15D365F1" w14:textId="77777777" w:rsidR="00316F9B" w:rsidRDefault="00316F9B" w:rsidP="0004365F">
            <w:pPr>
              <w:pStyle w:val="Cuerpo"/>
              <w:jc w:val="both"/>
            </w:pPr>
            <w:r>
              <w:rPr>
                <w:rStyle w:val="Ninguno"/>
                <w:rFonts w:ascii="Arial" w:hAnsi="Arial"/>
                <w:lang w:val="es-ES_tradnl"/>
              </w:rPr>
              <w:t>preestablecida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A8D30" w14:textId="77777777" w:rsidR="00316F9B" w:rsidRPr="008B7128" w:rsidRDefault="00316F9B" w:rsidP="0004365F"/>
        </w:tc>
      </w:tr>
      <w:tr w:rsidR="00316F9B" w14:paraId="2C3CA686" w14:textId="77777777" w:rsidTr="0004365F">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2B87114" w14:textId="77777777" w:rsidR="00316F9B" w:rsidRPr="008B7128" w:rsidRDefault="00316F9B" w:rsidP="0004365F"/>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8D6EBF4" w14:textId="77777777" w:rsidR="00316F9B" w:rsidRPr="008B7128" w:rsidRDefault="00316F9B" w:rsidP="0004365F"/>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826A165" w14:textId="77777777" w:rsidR="00316F9B" w:rsidRPr="008B7128" w:rsidRDefault="00316F9B" w:rsidP="0004365F"/>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3D0A6A8C" w14:textId="77777777" w:rsidR="00316F9B" w:rsidRDefault="00316F9B" w:rsidP="0004365F">
            <w:pPr>
              <w:pStyle w:val="Cuerpo"/>
              <w:jc w:val="both"/>
            </w:pPr>
            <w:r>
              <w:rPr>
                <w:rStyle w:val="Ninguno"/>
                <w:rFonts w:ascii="Arial" w:hAnsi="Arial"/>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641F1" w14:textId="77777777" w:rsidR="00316F9B" w:rsidRDefault="00316F9B" w:rsidP="0004365F"/>
        </w:tc>
      </w:tr>
    </w:tbl>
    <w:p w14:paraId="2DCD32B4" w14:textId="77777777" w:rsidR="00316F9B" w:rsidRDefault="00316F9B" w:rsidP="00316F9B">
      <w:pPr>
        <w:pStyle w:val="Cuerpo"/>
        <w:widowControl w:val="0"/>
        <w:rPr>
          <w:rStyle w:val="Ninguno"/>
          <w:rFonts w:ascii="Arial" w:eastAsia="Arial" w:hAnsi="Arial" w:cs="Arial"/>
        </w:rPr>
      </w:pPr>
    </w:p>
    <w:p w14:paraId="341EFCEE" w14:textId="77777777" w:rsidR="00316F9B" w:rsidRDefault="00316F9B" w:rsidP="00316F9B">
      <w:pPr>
        <w:spacing w:line="360" w:lineRule="auto"/>
        <w:rPr>
          <w:b/>
          <w:sz w:val="28"/>
          <w:szCs w:val="28"/>
        </w:rPr>
      </w:pPr>
    </w:p>
    <w:p w14:paraId="23DA12A0" w14:textId="0B3746A9" w:rsidR="00316F9B" w:rsidRDefault="00316F9B" w:rsidP="00316F9B">
      <w:pPr>
        <w:spacing w:line="360" w:lineRule="auto"/>
        <w:rPr>
          <w:b/>
          <w:sz w:val="28"/>
          <w:szCs w:val="28"/>
        </w:rPr>
      </w:pPr>
    </w:p>
    <w:p w14:paraId="629E78B1" w14:textId="77777777" w:rsidR="00096583" w:rsidRDefault="00096583" w:rsidP="00316F9B">
      <w:pPr>
        <w:spacing w:line="360" w:lineRule="auto"/>
        <w:rPr>
          <w:b/>
          <w:sz w:val="28"/>
          <w:szCs w:val="28"/>
        </w:rPr>
      </w:pPr>
    </w:p>
    <w:sdt>
      <w:sdtPr>
        <w:rPr>
          <w:lang w:val="es-ES"/>
        </w:rPr>
        <w:id w:val="-1299681678"/>
        <w:docPartObj>
          <w:docPartGallery w:val="Bibliographies"/>
          <w:docPartUnique/>
        </w:docPartObj>
      </w:sdtPr>
      <w:sdtEndPr>
        <w:rPr>
          <w:rFonts w:asciiTheme="minorHAnsi" w:eastAsiaTheme="minorHAnsi" w:hAnsiTheme="minorHAnsi" w:cstheme="minorBidi"/>
          <w:b w:val="0"/>
          <w:bCs w:val="0"/>
          <w:kern w:val="0"/>
          <w:sz w:val="22"/>
          <w:szCs w:val="22"/>
          <w:lang w:val="es-MX" w:eastAsia="en-US"/>
        </w:rPr>
      </w:sdtEndPr>
      <w:sdtContent>
        <w:p w14:paraId="79178F7D" w14:textId="274D3DB2" w:rsidR="00096583" w:rsidRDefault="00096583">
          <w:pPr>
            <w:pStyle w:val="Ttulo1"/>
          </w:pPr>
          <w:r>
            <w:rPr>
              <w:lang w:val="es-ES"/>
            </w:rPr>
            <w:t>Referencias</w:t>
          </w:r>
        </w:p>
        <w:sdt>
          <w:sdtPr>
            <w:id w:val="-573587230"/>
            <w:bibliography/>
          </w:sdtPr>
          <w:sdtContent>
            <w:p w14:paraId="104A7CF3" w14:textId="2FB182BD" w:rsidR="00096583" w:rsidRDefault="00096583" w:rsidP="00096583">
              <w:pPr>
                <w:pStyle w:val="Bibliografa"/>
                <w:rPr>
                  <w:noProof/>
                  <w:lang w:val="es-ES"/>
                </w:rPr>
              </w:pPr>
              <w:r>
                <w:fldChar w:fldCharType="begin"/>
              </w:r>
              <w:r>
                <w:instrText>BIBLIOGRAPHY</w:instrText>
              </w:r>
              <w:r>
                <w:fldChar w:fldCharType="separate"/>
              </w:r>
            </w:p>
            <w:p w14:paraId="14A83273" w14:textId="77777777" w:rsidR="00096583" w:rsidRDefault="00096583" w:rsidP="00096583">
              <w:pPr>
                <w:pStyle w:val="Bibliografa"/>
                <w:ind w:left="720" w:hanging="720"/>
                <w:rPr>
                  <w:noProof/>
                  <w:lang w:val="es-ES"/>
                </w:rPr>
              </w:pPr>
              <w:r>
                <w:rPr>
                  <w:noProof/>
                  <w:lang w:val="es-ES"/>
                </w:rPr>
                <w:t xml:space="preserve">Ozón, P. A. (s.f.). </w:t>
              </w:r>
              <w:r>
                <w:rPr>
                  <w:i/>
                  <w:iCs/>
                  <w:noProof/>
                  <w:lang w:val="es-ES"/>
                </w:rPr>
                <w:t>Matematica .</w:t>
              </w:r>
              <w:r>
                <w:rPr>
                  <w:noProof/>
                  <w:lang w:val="es-ES"/>
                </w:rPr>
                <w:t xml:space="preserve"> </w:t>
              </w:r>
            </w:p>
            <w:p w14:paraId="17E8A71F" w14:textId="364C4704" w:rsidR="00096583" w:rsidRDefault="00096583" w:rsidP="00096583">
              <w:r>
                <w:rPr>
                  <w:b/>
                  <w:bCs/>
                </w:rPr>
                <w:fldChar w:fldCharType="end"/>
              </w:r>
            </w:p>
          </w:sdtContent>
        </w:sdt>
      </w:sdtContent>
    </w:sdt>
    <w:p w14:paraId="000947A4" w14:textId="77777777" w:rsidR="00316F9B" w:rsidRDefault="00316F9B" w:rsidP="00316F9B">
      <w:pPr>
        <w:spacing w:line="360" w:lineRule="auto"/>
        <w:rPr>
          <w:b/>
          <w:sz w:val="28"/>
          <w:szCs w:val="28"/>
        </w:rPr>
      </w:pPr>
    </w:p>
    <w:sectPr w:rsidR="00316F9B" w:rsidSect="00CE1039">
      <w:pgSz w:w="12240" w:h="15840"/>
      <w:pgMar w:top="1417" w:right="1701" w:bottom="1417"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7A9E"/>
    <w:multiLevelType w:val="hybridMultilevel"/>
    <w:tmpl w:val="96885B58"/>
    <w:lvl w:ilvl="0" w:tplc="5666F9E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397534"/>
    <w:multiLevelType w:val="hybridMultilevel"/>
    <w:tmpl w:val="38CEAEF6"/>
    <w:lvl w:ilvl="0" w:tplc="5666F9E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C3378D"/>
    <w:multiLevelType w:val="hybridMultilevel"/>
    <w:tmpl w:val="AB16E95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C5057A8"/>
    <w:multiLevelType w:val="hybridMultilevel"/>
    <w:tmpl w:val="1CA44362"/>
    <w:lvl w:ilvl="0" w:tplc="8566418C">
      <w:start w:val="1"/>
      <w:numFmt w:val="bullet"/>
      <w:lvlText w:val="◼"/>
      <w:lvlJc w:val="left"/>
      <w:pPr>
        <w:tabs>
          <w:tab w:val="num" w:pos="720"/>
        </w:tabs>
        <w:ind w:left="720" w:hanging="360"/>
      </w:pPr>
      <w:rPr>
        <w:rFonts w:ascii="Times New Roman" w:hAnsi="Times New Roman" w:hint="default"/>
      </w:rPr>
    </w:lvl>
    <w:lvl w:ilvl="1" w:tplc="F8324474" w:tentative="1">
      <w:start w:val="1"/>
      <w:numFmt w:val="bullet"/>
      <w:lvlText w:val="◼"/>
      <w:lvlJc w:val="left"/>
      <w:pPr>
        <w:tabs>
          <w:tab w:val="num" w:pos="1440"/>
        </w:tabs>
        <w:ind w:left="1440" w:hanging="360"/>
      </w:pPr>
      <w:rPr>
        <w:rFonts w:ascii="Times New Roman" w:hAnsi="Times New Roman" w:hint="default"/>
      </w:rPr>
    </w:lvl>
    <w:lvl w:ilvl="2" w:tplc="89E0ED7E" w:tentative="1">
      <w:start w:val="1"/>
      <w:numFmt w:val="bullet"/>
      <w:lvlText w:val="◼"/>
      <w:lvlJc w:val="left"/>
      <w:pPr>
        <w:tabs>
          <w:tab w:val="num" w:pos="2160"/>
        </w:tabs>
        <w:ind w:left="2160" w:hanging="360"/>
      </w:pPr>
      <w:rPr>
        <w:rFonts w:ascii="Times New Roman" w:hAnsi="Times New Roman" w:hint="default"/>
      </w:rPr>
    </w:lvl>
    <w:lvl w:ilvl="3" w:tplc="94DC319A" w:tentative="1">
      <w:start w:val="1"/>
      <w:numFmt w:val="bullet"/>
      <w:lvlText w:val="◼"/>
      <w:lvlJc w:val="left"/>
      <w:pPr>
        <w:tabs>
          <w:tab w:val="num" w:pos="2880"/>
        </w:tabs>
        <w:ind w:left="2880" w:hanging="360"/>
      </w:pPr>
      <w:rPr>
        <w:rFonts w:ascii="Times New Roman" w:hAnsi="Times New Roman" w:hint="default"/>
      </w:rPr>
    </w:lvl>
    <w:lvl w:ilvl="4" w:tplc="5BB211E2" w:tentative="1">
      <w:start w:val="1"/>
      <w:numFmt w:val="bullet"/>
      <w:lvlText w:val="◼"/>
      <w:lvlJc w:val="left"/>
      <w:pPr>
        <w:tabs>
          <w:tab w:val="num" w:pos="3600"/>
        </w:tabs>
        <w:ind w:left="3600" w:hanging="360"/>
      </w:pPr>
      <w:rPr>
        <w:rFonts w:ascii="Times New Roman" w:hAnsi="Times New Roman" w:hint="default"/>
      </w:rPr>
    </w:lvl>
    <w:lvl w:ilvl="5" w:tplc="767AB0A0" w:tentative="1">
      <w:start w:val="1"/>
      <w:numFmt w:val="bullet"/>
      <w:lvlText w:val="◼"/>
      <w:lvlJc w:val="left"/>
      <w:pPr>
        <w:tabs>
          <w:tab w:val="num" w:pos="4320"/>
        </w:tabs>
        <w:ind w:left="4320" w:hanging="360"/>
      </w:pPr>
      <w:rPr>
        <w:rFonts w:ascii="Times New Roman" w:hAnsi="Times New Roman" w:hint="default"/>
      </w:rPr>
    </w:lvl>
    <w:lvl w:ilvl="6" w:tplc="6F5CA378" w:tentative="1">
      <w:start w:val="1"/>
      <w:numFmt w:val="bullet"/>
      <w:lvlText w:val="◼"/>
      <w:lvlJc w:val="left"/>
      <w:pPr>
        <w:tabs>
          <w:tab w:val="num" w:pos="5040"/>
        </w:tabs>
        <w:ind w:left="5040" w:hanging="360"/>
      </w:pPr>
      <w:rPr>
        <w:rFonts w:ascii="Times New Roman" w:hAnsi="Times New Roman" w:hint="default"/>
      </w:rPr>
    </w:lvl>
    <w:lvl w:ilvl="7" w:tplc="A6DCC320" w:tentative="1">
      <w:start w:val="1"/>
      <w:numFmt w:val="bullet"/>
      <w:lvlText w:val="◼"/>
      <w:lvlJc w:val="left"/>
      <w:pPr>
        <w:tabs>
          <w:tab w:val="num" w:pos="5760"/>
        </w:tabs>
        <w:ind w:left="5760" w:hanging="360"/>
      </w:pPr>
      <w:rPr>
        <w:rFonts w:ascii="Times New Roman" w:hAnsi="Times New Roman" w:hint="default"/>
      </w:rPr>
    </w:lvl>
    <w:lvl w:ilvl="8" w:tplc="56D0EB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FB3596"/>
    <w:multiLevelType w:val="hybridMultilevel"/>
    <w:tmpl w:val="95BAA44E"/>
    <w:lvl w:ilvl="0" w:tplc="5666F9E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BD2594"/>
    <w:multiLevelType w:val="hybridMultilevel"/>
    <w:tmpl w:val="CB8C4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9514B3"/>
    <w:multiLevelType w:val="hybridMultilevel"/>
    <w:tmpl w:val="AEBE4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F5083C"/>
    <w:multiLevelType w:val="hybridMultilevel"/>
    <w:tmpl w:val="1C0AF7C2"/>
    <w:lvl w:ilvl="0" w:tplc="5666F9E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F07771"/>
    <w:multiLevelType w:val="hybridMultilevel"/>
    <w:tmpl w:val="0FFA5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0"/>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96"/>
    <w:rsid w:val="00096583"/>
    <w:rsid w:val="000A5C8A"/>
    <w:rsid w:val="00124D96"/>
    <w:rsid w:val="00125906"/>
    <w:rsid w:val="001452A5"/>
    <w:rsid w:val="001D717A"/>
    <w:rsid w:val="00234AF1"/>
    <w:rsid w:val="00316F9B"/>
    <w:rsid w:val="00326112"/>
    <w:rsid w:val="00424D9A"/>
    <w:rsid w:val="004A1268"/>
    <w:rsid w:val="006665F3"/>
    <w:rsid w:val="008B157D"/>
    <w:rsid w:val="00914258"/>
    <w:rsid w:val="009D21EF"/>
    <w:rsid w:val="00AA34D2"/>
    <w:rsid w:val="00B70EEC"/>
    <w:rsid w:val="00C20E31"/>
    <w:rsid w:val="00C67E14"/>
    <w:rsid w:val="00CE10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BABA"/>
  <w15:chartTrackingRefBased/>
  <w15:docId w15:val="{3038FC34-91B4-4E13-8E42-C28CF5DE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3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4D96"/>
    <w:pPr>
      <w:ind w:left="720"/>
      <w:contextualSpacing/>
    </w:pPr>
  </w:style>
  <w:style w:type="character" w:customStyle="1" w:styleId="Ttulo1Car">
    <w:name w:val="Título 1 Car"/>
    <w:basedOn w:val="Fuentedeprrafopredeter"/>
    <w:link w:val="Ttulo1"/>
    <w:uiPriority w:val="9"/>
    <w:rsid w:val="00AA34D2"/>
    <w:rPr>
      <w:rFonts w:ascii="Times New Roman" w:eastAsia="Times New Roman" w:hAnsi="Times New Roman" w:cs="Times New Roman"/>
      <w:b/>
      <w:bCs/>
      <w:kern w:val="36"/>
      <w:sz w:val="48"/>
      <w:szCs w:val="48"/>
      <w:lang w:eastAsia="es-MX"/>
    </w:rPr>
  </w:style>
  <w:style w:type="table" w:styleId="Tablaconcuadrcula">
    <w:name w:val="Table Grid"/>
    <w:basedOn w:val="Tablanormal"/>
    <w:uiPriority w:val="59"/>
    <w:rsid w:val="00316F9B"/>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316F9B"/>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316F9B"/>
  </w:style>
  <w:style w:type="table" w:customStyle="1" w:styleId="TableNormal">
    <w:name w:val="Table Normal"/>
    <w:rsid w:val="00316F9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1259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25906"/>
    <w:rPr>
      <w:b/>
      <w:bCs/>
    </w:rPr>
  </w:style>
  <w:style w:type="paragraph" w:styleId="Sinespaciado">
    <w:name w:val="No Spacing"/>
    <w:uiPriority w:val="1"/>
    <w:qFormat/>
    <w:rsid w:val="00125906"/>
    <w:pPr>
      <w:spacing w:after="0" w:line="240" w:lineRule="auto"/>
    </w:pPr>
  </w:style>
  <w:style w:type="paragraph" w:styleId="Bibliografa">
    <w:name w:val="Bibliography"/>
    <w:basedOn w:val="Normal"/>
    <w:next w:val="Normal"/>
    <w:uiPriority w:val="37"/>
    <w:unhideWhenUsed/>
    <w:rsid w:val="00096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4596">
      <w:bodyDiv w:val="1"/>
      <w:marLeft w:val="0"/>
      <w:marRight w:val="0"/>
      <w:marTop w:val="0"/>
      <w:marBottom w:val="0"/>
      <w:divBdr>
        <w:top w:val="none" w:sz="0" w:space="0" w:color="auto"/>
        <w:left w:val="none" w:sz="0" w:space="0" w:color="auto"/>
        <w:bottom w:val="none" w:sz="0" w:space="0" w:color="auto"/>
        <w:right w:val="none" w:sz="0" w:space="0" w:color="auto"/>
      </w:divBdr>
    </w:div>
    <w:div w:id="244845157">
      <w:bodyDiv w:val="1"/>
      <w:marLeft w:val="0"/>
      <w:marRight w:val="0"/>
      <w:marTop w:val="0"/>
      <w:marBottom w:val="0"/>
      <w:divBdr>
        <w:top w:val="none" w:sz="0" w:space="0" w:color="auto"/>
        <w:left w:val="none" w:sz="0" w:space="0" w:color="auto"/>
        <w:bottom w:val="none" w:sz="0" w:space="0" w:color="auto"/>
        <w:right w:val="none" w:sz="0" w:space="0" w:color="auto"/>
      </w:divBdr>
    </w:div>
    <w:div w:id="371196538">
      <w:bodyDiv w:val="1"/>
      <w:marLeft w:val="0"/>
      <w:marRight w:val="0"/>
      <w:marTop w:val="0"/>
      <w:marBottom w:val="0"/>
      <w:divBdr>
        <w:top w:val="none" w:sz="0" w:space="0" w:color="auto"/>
        <w:left w:val="none" w:sz="0" w:space="0" w:color="auto"/>
        <w:bottom w:val="none" w:sz="0" w:space="0" w:color="auto"/>
        <w:right w:val="none" w:sz="0" w:space="0" w:color="auto"/>
      </w:divBdr>
    </w:div>
    <w:div w:id="533999455">
      <w:bodyDiv w:val="1"/>
      <w:marLeft w:val="0"/>
      <w:marRight w:val="0"/>
      <w:marTop w:val="0"/>
      <w:marBottom w:val="0"/>
      <w:divBdr>
        <w:top w:val="none" w:sz="0" w:space="0" w:color="auto"/>
        <w:left w:val="none" w:sz="0" w:space="0" w:color="auto"/>
        <w:bottom w:val="none" w:sz="0" w:space="0" w:color="auto"/>
        <w:right w:val="none" w:sz="0" w:space="0" w:color="auto"/>
      </w:divBdr>
    </w:div>
    <w:div w:id="610012656">
      <w:bodyDiv w:val="1"/>
      <w:marLeft w:val="0"/>
      <w:marRight w:val="0"/>
      <w:marTop w:val="0"/>
      <w:marBottom w:val="0"/>
      <w:divBdr>
        <w:top w:val="none" w:sz="0" w:space="0" w:color="auto"/>
        <w:left w:val="none" w:sz="0" w:space="0" w:color="auto"/>
        <w:bottom w:val="none" w:sz="0" w:space="0" w:color="auto"/>
        <w:right w:val="none" w:sz="0" w:space="0" w:color="auto"/>
      </w:divBdr>
    </w:div>
    <w:div w:id="636224548">
      <w:bodyDiv w:val="1"/>
      <w:marLeft w:val="0"/>
      <w:marRight w:val="0"/>
      <w:marTop w:val="0"/>
      <w:marBottom w:val="0"/>
      <w:divBdr>
        <w:top w:val="none" w:sz="0" w:space="0" w:color="auto"/>
        <w:left w:val="none" w:sz="0" w:space="0" w:color="auto"/>
        <w:bottom w:val="none" w:sz="0" w:space="0" w:color="auto"/>
        <w:right w:val="none" w:sz="0" w:space="0" w:color="auto"/>
      </w:divBdr>
    </w:div>
    <w:div w:id="894241299">
      <w:bodyDiv w:val="1"/>
      <w:marLeft w:val="0"/>
      <w:marRight w:val="0"/>
      <w:marTop w:val="0"/>
      <w:marBottom w:val="0"/>
      <w:divBdr>
        <w:top w:val="none" w:sz="0" w:space="0" w:color="auto"/>
        <w:left w:val="none" w:sz="0" w:space="0" w:color="auto"/>
        <w:bottom w:val="none" w:sz="0" w:space="0" w:color="auto"/>
        <w:right w:val="none" w:sz="0" w:space="0" w:color="auto"/>
      </w:divBdr>
    </w:div>
    <w:div w:id="954363307">
      <w:bodyDiv w:val="1"/>
      <w:marLeft w:val="0"/>
      <w:marRight w:val="0"/>
      <w:marTop w:val="0"/>
      <w:marBottom w:val="0"/>
      <w:divBdr>
        <w:top w:val="none" w:sz="0" w:space="0" w:color="auto"/>
        <w:left w:val="none" w:sz="0" w:space="0" w:color="auto"/>
        <w:bottom w:val="none" w:sz="0" w:space="0" w:color="auto"/>
        <w:right w:val="none" w:sz="0" w:space="0" w:color="auto"/>
      </w:divBdr>
    </w:div>
    <w:div w:id="998654423">
      <w:bodyDiv w:val="1"/>
      <w:marLeft w:val="0"/>
      <w:marRight w:val="0"/>
      <w:marTop w:val="0"/>
      <w:marBottom w:val="0"/>
      <w:divBdr>
        <w:top w:val="none" w:sz="0" w:space="0" w:color="auto"/>
        <w:left w:val="none" w:sz="0" w:space="0" w:color="auto"/>
        <w:bottom w:val="none" w:sz="0" w:space="0" w:color="auto"/>
        <w:right w:val="none" w:sz="0" w:space="0" w:color="auto"/>
      </w:divBdr>
    </w:div>
    <w:div w:id="1010332073">
      <w:bodyDiv w:val="1"/>
      <w:marLeft w:val="0"/>
      <w:marRight w:val="0"/>
      <w:marTop w:val="0"/>
      <w:marBottom w:val="0"/>
      <w:divBdr>
        <w:top w:val="none" w:sz="0" w:space="0" w:color="auto"/>
        <w:left w:val="none" w:sz="0" w:space="0" w:color="auto"/>
        <w:bottom w:val="none" w:sz="0" w:space="0" w:color="auto"/>
        <w:right w:val="none" w:sz="0" w:space="0" w:color="auto"/>
      </w:divBdr>
    </w:div>
    <w:div w:id="1100837536">
      <w:bodyDiv w:val="1"/>
      <w:marLeft w:val="0"/>
      <w:marRight w:val="0"/>
      <w:marTop w:val="0"/>
      <w:marBottom w:val="0"/>
      <w:divBdr>
        <w:top w:val="none" w:sz="0" w:space="0" w:color="auto"/>
        <w:left w:val="none" w:sz="0" w:space="0" w:color="auto"/>
        <w:bottom w:val="none" w:sz="0" w:space="0" w:color="auto"/>
        <w:right w:val="none" w:sz="0" w:space="0" w:color="auto"/>
      </w:divBdr>
    </w:div>
    <w:div w:id="1249268567">
      <w:bodyDiv w:val="1"/>
      <w:marLeft w:val="0"/>
      <w:marRight w:val="0"/>
      <w:marTop w:val="0"/>
      <w:marBottom w:val="0"/>
      <w:divBdr>
        <w:top w:val="none" w:sz="0" w:space="0" w:color="auto"/>
        <w:left w:val="none" w:sz="0" w:space="0" w:color="auto"/>
        <w:bottom w:val="none" w:sz="0" w:space="0" w:color="auto"/>
        <w:right w:val="none" w:sz="0" w:space="0" w:color="auto"/>
      </w:divBdr>
      <w:divsChild>
        <w:div w:id="987048673">
          <w:marLeft w:val="360"/>
          <w:marRight w:val="0"/>
          <w:marTop w:val="360"/>
          <w:marBottom w:val="0"/>
          <w:divBdr>
            <w:top w:val="none" w:sz="0" w:space="0" w:color="auto"/>
            <w:left w:val="none" w:sz="0" w:space="0" w:color="auto"/>
            <w:bottom w:val="none" w:sz="0" w:space="0" w:color="auto"/>
            <w:right w:val="none" w:sz="0" w:space="0" w:color="auto"/>
          </w:divBdr>
        </w:div>
        <w:div w:id="1235435323">
          <w:marLeft w:val="360"/>
          <w:marRight w:val="0"/>
          <w:marTop w:val="360"/>
          <w:marBottom w:val="0"/>
          <w:divBdr>
            <w:top w:val="none" w:sz="0" w:space="0" w:color="auto"/>
            <w:left w:val="none" w:sz="0" w:space="0" w:color="auto"/>
            <w:bottom w:val="none" w:sz="0" w:space="0" w:color="auto"/>
            <w:right w:val="none" w:sz="0" w:space="0" w:color="auto"/>
          </w:divBdr>
        </w:div>
      </w:divsChild>
    </w:div>
    <w:div w:id="1369843095">
      <w:bodyDiv w:val="1"/>
      <w:marLeft w:val="0"/>
      <w:marRight w:val="0"/>
      <w:marTop w:val="0"/>
      <w:marBottom w:val="0"/>
      <w:divBdr>
        <w:top w:val="none" w:sz="0" w:space="0" w:color="auto"/>
        <w:left w:val="none" w:sz="0" w:space="0" w:color="auto"/>
        <w:bottom w:val="none" w:sz="0" w:space="0" w:color="auto"/>
        <w:right w:val="none" w:sz="0" w:space="0" w:color="auto"/>
      </w:divBdr>
    </w:div>
    <w:div w:id="1398745364">
      <w:bodyDiv w:val="1"/>
      <w:marLeft w:val="0"/>
      <w:marRight w:val="0"/>
      <w:marTop w:val="0"/>
      <w:marBottom w:val="0"/>
      <w:divBdr>
        <w:top w:val="none" w:sz="0" w:space="0" w:color="auto"/>
        <w:left w:val="none" w:sz="0" w:space="0" w:color="auto"/>
        <w:bottom w:val="none" w:sz="0" w:space="0" w:color="auto"/>
        <w:right w:val="none" w:sz="0" w:space="0" w:color="auto"/>
      </w:divBdr>
    </w:div>
    <w:div w:id="1510682909">
      <w:bodyDiv w:val="1"/>
      <w:marLeft w:val="0"/>
      <w:marRight w:val="0"/>
      <w:marTop w:val="0"/>
      <w:marBottom w:val="0"/>
      <w:divBdr>
        <w:top w:val="none" w:sz="0" w:space="0" w:color="auto"/>
        <w:left w:val="none" w:sz="0" w:space="0" w:color="auto"/>
        <w:bottom w:val="none" w:sz="0" w:space="0" w:color="auto"/>
        <w:right w:val="none" w:sz="0" w:space="0" w:color="auto"/>
      </w:divBdr>
      <w:divsChild>
        <w:div w:id="1574852316">
          <w:marLeft w:val="0"/>
          <w:marRight w:val="0"/>
          <w:marTop w:val="0"/>
          <w:marBottom w:val="360"/>
          <w:divBdr>
            <w:top w:val="single" w:sz="6" w:space="0" w:color="00887C"/>
            <w:left w:val="single" w:sz="6" w:space="0" w:color="00887C"/>
            <w:bottom w:val="single" w:sz="6" w:space="0" w:color="00887C"/>
            <w:right w:val="single" w:sz="6" w:space="0" w:color="00887C"/>
          </w:divBdr>
          <w:divsChild>
            <w:div w:id="1594043878">
              <w:marLeft w:val="0"/>
              <w:marRight w:val="0"/>
              <w:marTop w:val="0"/>
              <w:marBottom w:val="0"/>
              <w:divBdr>
                <w:top w:val="single" w:sz="6" w:space="12" w:color="D1FFFF"/>
                <w:left w:val="single" w:sz="6" w:space="12" w:color="D1FFFF"/>
                <w:bottom w:val="single" w:sz="6" w:space="12" w:color="D1FFFF"/>
                <w:right w:val="single" w:sz="6" w:space="12" w:color="D1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Ang14</b:Tag>
    <b:SourceType>InternetSite</b:SourceType>
    <b:Guid>{A511C40A-5BBC-4106-A5E0-B8E543D609CF}</b:Guid>
    <b:Title>portal de educacion infantil </b:Title>
    <b:Year>2014</b:Year>
    <b:Author>
      <b:Author>
        <b:NameList>
          <b:Person>
            <b:Last>Fuentes</b:Last>
            <b:First>Angel</b:First>
            <b:Middle>Sanchez</b:Middle>
          </b:Person>
        </b:NameList>
      </b:Author>
    </b:Author>
    <b:Month>Abrl </b:Month>
    <b:Day>25</b:Day>
    <b:URL>https://www.educapeques.com/escuela-de-padres/orientacion-espacial-en-los-ninos.html</b:URL>
    <b:RefOrder>3</b:RefOrder>
  </b:Source>
  <b:Source>
    <b:Tag>Bue11</b:Tag>
    <b:SourceType>InternetSite</b:SourceType>
    <b:Guid>{4FB54C45-DF23-4E7D-87A3-EB8F0EDA57A5}</b:Guid>
    <b:Title>Buenas tareas </b:Title>
    <b:Year>2011 </b:Year>
    <b:Month>enero</b:Month>
    <b:Day>16 </b:Day>
    <b:URL>https://www.buenastareas.com/ensayos/Por-Que-Es-Importante-La-Ubicacion/1417608.html</b:URL>
    <b:RefOrder>4</b:RefOrder>
  </b:Source>
  <b:Source>
    <b:Tag>Mar16</b:Tag>
    <b:SourceType>InternetSite</b:SourceType>
    <b:Guid>{1C3D094F-BD13-408F-8E41-0D96A8847512}</b:Guid>
    <b:Author>
      <b:Author>
        <b:NameList>
          <b:Person>
            <b:Last>Gamboa</b:Last>
            <b:First>Marco</b:First>
            <b:Middle>A.</b:Middle>
          </b:Person>
        </b:NameList>
      </b:Author>
    </b:Author>
    <b:Title>Enseñanza de las matematicas </b:Title>
    <b:Year>2016</b:Year>
    <b:Month>Mayo </b:Month>
    <b:Day>26 </b:Day>
    <b:URL>https://pensamientogeomtrico.blogspot.com/2007/05/la-ubicacin-espacial_06.html#:~:text=Es%20de%20fundamental%20importante%20trabajar%20la%20ubicaci%C3%B3n%20espacial,realizar%20actividades%20y%2Fo%20juegos%20que%20as%C3%AD%20lo%20requieran.</b:URL>
    <b:RefOrder>5</b:RefOrder>
  </b:Source>
  <b:Source>
    <b:Tag>Pro</b:Tag>
    <b:SourceType>Book</b:SourceType>
    <b:Guid>{032E0722-C668-4E3C-8982-FA39B267C6F4}</b:Guid>
    <b:Title>Matematica </b:Title>
    <b:Author>
      <b:Author>
        <b:NameList>
          <b:Person>
            <b:Last>Ozón</b:Last>
            <b:First>Prof.</b:First>
            <b:Middle>Adriana</b:Middle>
          </b:Person>
        </b:NameList>
      </b:Author>
    </b:Author>
    <b:RefOrder>1</b:RefOrder>
  </b:Source>
  <b:Source>
    <b:Tag>Fra20</b:Tag>
    <b:SourceType>InternetSite</b:SourceType>
    <b:Guid>{0B943431-2E98-45BA-A10B-0BBFEBB37939}</b:Guid>
    <b:Year>2020</b:Year>
    <b:Author>
      <b:Author>
        <b:NameList>
          <b:Person>
            <b:Last>Garcia</b:Last>
            <b:First>Francisco</b:First>
            <b:Middle>Maria</b:Middle>
          </b:Person>
        </b:NameList>
      </b:Author>
    </b:Author>
    <b:Month>marzo </b:Month>
    <b:Day>11</b:Day>
    <b:RefOrder>2</b:RefOrder>
  </b:Source>
</b:Sources>
</file>

<file path=customXml/itemProps1.xml><?xml version="1.0" encoding="utf-8"?>
<ds:datastoreItem xmlns:ds="http://schemas.openxmlformats.org/officeDocument/2006/customXml" ds:itemID="{5A88EE4C-BE89-4218-89C0-3ECD7B10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1503</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Saucedo</dc:creator>
  <cp:keywords/>
  <dc:description/>
  <cp:lastModifiedBy>uaaan</cp:lastModifiedBy>
  <cp:revision>2</cp:revision>
  <dcterms:created xsi:type="dcterms:W3CDTF">2020-06-27T22:38:00Z</dcterms:created>
  <dcterms:modified xsi:type="dcterms:W3CDTF">2020-06-27T22:38:00Z</dcterms:modified>
</cp:coreProperties>
</file>