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F4D" w:rsidRPr="00350256" w:rsidRDefault="00350256" w:rsidP="00350256">
      <w:pPr>
        <w:jc w:val="center"/>
        <w:rPr>
          <w:rFonts w:ascii="Arial" w:hAnsi="Arial" w:cs="Arial"/>
          <w:sz w:val="36"/>
        </w:rPr>
      </w:pPr>
      <w:r w:rsidRPr="00350256">
        <w:rPr>
          <w:rFonts w:ascii="Arial" w:hAnsi="Arial" w:cs="Arial"/>
          <w:noProof/>
          <w:sz w:val="36"/>
          <w:lang w:eastAsia="es-MX"/>
        </w:rPr>
        <w:drawing>
          <wp:anchor distT="0" distB="0" distL="114300" distR="114300" simplePos="0" relativeHeight="251658240" behindDoc="0" locked="0" layoutInCell="1" allowOverlap="1" wp14:anchorId="34EAB56A" wp14:editId="2B3E65D2">
            <wp:simplePos x="0" y="0"/>
            <wp:positionH relativeFrom="page">
              <wp:align>left</wp:align>
            </wp:positionH>
            <wp:positionV relativeFrom="paragraph">
              <wp:posOffset>-616344</wp:posOffset>
            </wp:positionV>
            <wp:extent cx="1907628" cy="1450428"/>
            <wp:effectExtent l="0" t="0" r="0" b="0"/>
            <wp:wrapNone/>
            <wp:docPr id="10" name="Imagen 10" descr="Escuela Normal de Educación Preescolar – Desarrollo de ..."/>
            <wp:cNvGraphicFramePr/>
            <a:graphic xmlns:a="http://schemas.openxmlformats.org/drawingml/2006/main">
              <a:graphicData uri="http://schemas.openxmlformats.org/drawingml/2006/picture">
                <pic:pic xmlns:pic="http://schemas.openxmlformats.org/drawingml/2006/picture">
                  <pic:nvPicPr>
                    <pic:cNvPr id="10" name="Imagen 10" descr="Escuela Normal de Educación Preescolar – Desarrollo de ..."/>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476" cy="1452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256">
        <w:rPr>
          <w:rFonts w:ascii="Arial" w:hAnsi="Arial" w:cs="Arial"/>
          <w:sz w:val="36"/>
        </w:rPr>
        <w:t>Escuela Normal de Educación Preescolar</w:t>
      </w:r>
    </w:p>
    <w:p w:rsidR="00350256" w:rsidRPr="00350256" w:rsidRDefault="00350256" w:rsidP="00350256">
      <w:pPr>
        <w:jc w:val="center"/>
        <w:rPr>
          <w:rFonts w:ascii="Arial" w:hAnsi="Arial" w:cs="Arial"/>
          <w:sz w:val="36"/>
        </w:rPr>
      </w:pPr>
      <w:r w:rsidRPr="00350256">
        <w:rPr>
          <w:rFonts w:ascii="Arial" w:hAnsi="Arial" w:cs="Arial"/>
          <w:sz w:val="36"/>
        </w:rPr>
        <w:t>Licenciatura de preescolar</w:t>
      </w:r>
    </w:p>
    <w:p w:rsidR="00350256" w:rsidRDefault="00350256" w:rsidP="00350256">
      <w:pPr>
        <w:jc w:val="center"/>
        <w:rPr>
          <w:rFonts w:ascii="Arial" w:hAnsi="Arial" w:cs="Arial"/>
          <w:sz w:val="36"/>
        </w:rPr>
      </w:pPr>
      <w:r w:rsidRPr="00350256">
        <w:rPr>
          <w:rFonts w:ascii="Arial" w:hAnsi="Arial" w:cs="Arial"/>
          <w:sz w:val="36"/>
        </w:rPr>
        <w:t xml:space="preserve">Ciclo escolar 2019-2020 </w:t>
      </w:r>
    </w:p>
    <w:p w:rsidR="00350256" w:rsidRPr="00350256" w:rsidRDefault="00350256" w:rsidP="00350256">
      <w:pPr>
        <w:jc w:val="center"/>
        <w:rPr>
          <w:rFonts w:ascii="Arial" w:hAnsi="Arial" w:cs="Arial"/>
          <w:sz w:val="36"/>
        </w:rPr>
      </w:pPr>
    </w:p>
    <w:p w:rsidR="00350256" w:rsidRDefault="00350256" w:rsidP="00350256">
      <w:pPr>
        <w:jc w:val="center"/>
        <w:rPr>
          <w:rFonts w:ascii="Arial" w:hAnsi="Arial" w:cs="Arial"/>
          <w:sz w:val="36"/>
        </w:rPr>
      </w:pPr>
      <w:r w:rsidRPr="00350256">
        <w:rPr>
          <w:rFonts w:ascii="Arial" w:hAnsi="Arial" w:cs="Arial"/>
          <w:sz w:val="36"/>
        </w:rPr>
        <w:t>Forma espacio y medida</w:t>
      </w:r>
    </w:p>
    <w:p w:rsidR="00350256" w:rsidRPr="00350256" w:rsidRDefault="00350256" w:rsidP="00350256">
      <w:pPr>
        <w:jc w:val="center"/>
        <w:rPr>
          <w:rFonts w:ascii="Arial" w:hAnsi="Arial" w:cs="Arial"/>
          <w:sz w:val="36"/>
        </w:rPr>
      </w:pPr>
    </w:p>
    <w:p w:rsidR="00350256" w:rsidRDefault="00350256" w:rsidP="00350256">
      <w:pPr>
        <w:jc w:val="center"/>
        <w:rPr>
          <w:rFonts w:ascii="Arial" w:hAnsi="Arial" w:cs="Arial"/>
          <w:sz w:val="36"/>
        </w:rPr>
      </w:pPr>
      <w:r w:rsidRPr="00350256">
        <w:rPr>
          <w:rFonts w:ascii="Arial" w:hAnsi="Arial" w:cs="Arial"/>
          <w:sz w:val="36"/>
        </w:rPr>
        <w:t>Docente: María teresa Cerda Orocio</w:t>
      </w:r>
    </w:p>
    <w:p w:rsidR="00350256" w:rsidRPr="00350256" w:rsidRDefault="00350256" w:rsidP="00350256">
      <w:pPr>
        <w:jc w:val="center"/>
        <w:rPr>
          <w:rFonts w:ascii="Arial" w:hAnsi="Arial" w:cs="Arial"/>
          <w:sz w:val="36"/>
        </w:rPr>
      </w:pPr>
    </w:p>
    <w:p w:rsidR="00350256" w:rsidRDefault="00350256" w:rsidP="00350256">
      <w:pPr>
        <w:jc w:val="center"/>
        <w:rPr>
          <w:rFonts w:ascii="Arial" w:hAnsi="Arial" w:cs="Arial"/>
          <w:sz w:val="36"/>
        </w:rPr>
      </w:pPr>
      <w:r w:rsidRPr="00350256">
        <w:rPr>
          <w:rFonts w:ascii="Arial" w:hAnsi="Arial" w:cs="Arial"/>
          <w:sz w:val="36"/>
        </w:rPr>
        <w:t>“Evidencia para trabajo final”</w:t>
      </w:r>
    </w:p>
    <w:p w:rsidR="00350256" w:rsidRPr="00350256" w:rsidRDefault="00350256" w:rsidP="00350256">
      <w:pPr>
        <w:jc w:val="center"/>
        <w:rPr>
          <w:rFonts w:ascii="Arial" w:hAnsi="Arial" w:cs="Arial"/>
          <w:sz w:val="36"/>
        </w:rPr>
      </w:pPr>
    </w:p>
    <w:p w:rsidR="00350256" w:rsidRDefault="00350256" w:rsidP="00350256">
      <w:pPr>
        <w:jc w:val="center"/>
        <w:rPr>
          <w:rFonts w:ascii="Arial" w:hAnsi="Arial" w:cs="Arial"/>
          <w:sz w:val="36"/>
        </w:rPr>
      </w:pPr>
      <w:r w:rsidRPr="00350256">
        <w:rPr>
          <w:rFonts w:ascii="Arial" w:hAnsi="Arial" w:cs="Arial"/>
          <w:sz w:val="36"/>
        </w:rPr>
        <w:t xml:space="preserve">Nayely Lizbeth Ramos Lara #18 </w:t>
      </w:r>
    </w:p>
    <w:p w:rsidR="00350256" w:rsidRDefault="00350256" w:rsidP="00350256">
      <w:pPr>
        <w:jc w:val="center"/>
        <w:rPr>
          <w:rFonts w:ascii="Arial" w:hAnsi="Arial" w:cs="Arial"/>
          <w:sz w:val="36"/>
        </w:rPr>
      </w:pPr>
    </w:p>
    <w:p w:rsidR="00350256" w:rsidRPr="00350256" w:rsidRDefault="00350256" w:rsidP="00350256">
      <w:pPr>
        <w:jc w:val="both"/>
        <w:rPr>
          <w:rFonts w:ascii="Arial" w:hAnsi="Arial" w:cs="Arial"/>
          <w:sz w:val="32"/>
        </w:rPr>
      </w:pPr>
      <w:r>
        <w:rPr>
          <w:rFonts w:ascii="Arial" w:hAnsi="Arial" w:cs="Arial"/>
          <w:sz w:val="36"/>
        </w:rPr>
        <w:t>Competencias profesionales:</w:t>
      </w:r>
    </w:p>
    <w:p w:rsidR="00536FA7" w:rsidRPr="00350256" w:rsidRDefault="00536FA7" w:rsidP="00350256">
      <w:pPr>
        <w:numPr>
          <w:ilvl w:val="0"/>
          <w:numId w:val="1"/>
        </w:numPr>
        <w:jc w:val="both"/>
        <w:rPr>
          <w:rFonts w:ascii="Arial" w:hAnsi="Arial" w:cs="Arial"/>
          <w:sz w:val="24"/>
          <w:szCs w:val="26"/>
        </w:rPr>
      </w:pPr>
      <w:r w:rsidRPr="00350256">
        <w:rPr>
          <w:rFonts w:ascii="Arial" w:hAnsi="Arial" w:cs="Arial"/>
          <w:sz w:val="24"/>
          <w:szCs w:val="26"/>
        </w:rPr>
        <w:t xml:space="preserve">Distingue los procesos de aprendizaje de sus alumnos para favorecer su desarrollo cognitivo y socioemocional.  </w:t>
      </w:r>
    </w:p>
    <w:p w:rsidR="00536FA7" w:rsidRPr="00350256" w:rsidRDefault="00536FA7" w:rsidP="00350256">
      <w:pPr>
        <w:numPr>
          <w:ilvl w:val="0"/>
          <w:numId w:val="1"/>
        </w:numPr>
        <w:jc w:val="both"/>
        <w:rPr>
          <w:rFonts w:ascii="Arial" w:hAnsi="Arial" w:cs="Arial"/>
          <w:sz w:val="24"/>
          <w:szCs w:val="26"/>
        </w:rPr>
      </w:pPr>
      <w:r w:rsidRPr="00350256">
        <w:rPr>
          <w:rFonts w:ascii="Arial" w:hAnsi="Arial" w:cs="Arial"/>
          <w:sz w:val="24"/>
          <w:szCs w:val="26"/>
        </w:rPr>
        <w:t xml:space="preserve">Aplica el plan y programas de estudio para alcanzar los propósitos educativos y contribuir al pleno desenvolvimiento de las capacidades de sus alumnos. </w:t>
      </w:r>
    </w:p>
    <w:p w:rsidR="00536FA7" w:rsidRPr="00350256" w:rsidRDefault="00536FA7" w:rsidP="00350256">
      <w:pPr>
        <w:numPr>
          <w:ilvl w:val="0"/>
          <w:numId w:val="1"/>
        </w:numPr>
        <w:jc w:val="both"/>
        <w:rPr>
          <w:rFonts w:ascii="Arial" w:hAnsi="Arial" w:cs="Arial"/>
          <w:sz w:val="24"/>
          <w:szCs w:val="26"/>
        </w:rPr>
      </w:pPr>
      <w:r w:rsidRPr="00350256">
        <w:rPr>
          <w:rFonts w:ascii="Arial" w:hAnsi="Arial" w:cs="Arial"/>
          <w:sz w:val="24"/>
          <w:szCs w:val="26"/>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536FA7" w:rsidRPr="00350256" w:rsidRDefault="00536FA7" w:rsidP="00350256">
      <w:pPr>
        <w:numPr>
          <w:ilvl w:val="0"/>
          <w:numId w:val="1"/>
        </w:numPr>
        <w:jc w:val="both"/>
        <w:rPr>
          <w:rFonts w:ascii="Arial" w:hAnsi="Arial" w:cs="Arial"/>
          <w:sz w:val="24"/>
          <w:szCs w:val="26"/>
        </w:rPr>
      </w:pPr>
      <w:r w:rsidRPr="00350256">
        <w:rPr>
          <w:rFonts w:ascii="Arial" w:hAnsi="Arial" w:cs="Arial"/>
          <w:sz w:val="24"/>
          <w:szCs w:val="26"/>
        </w:rPr>
        <w:t xml:space="preserve">Emplea la evaluación para intervenir en los diferentes ámbitos y momentos de la tarea educativa para mejorar los aprendizajes de sus alumnos. </w:t>
      </w:r>
    </w:p>
    <w:p w:rsidR="00BA14A5" w:rsidRDefault="00536FA7" w:rsidP="00350256">
      <w:pPr>
        <w:numPr>
          <w:ilvl w:val="0"/>
          <w:numId w:val="1"/>
        </w:numPr>
        <w:jc w:val="both"/>
        <w:rPr>
          <w:rFonts w:ascii="Arial" w:hAnsi="Arial" w:cs="Arial"/>
          <w:sz w:val="24"/>
          <w:szCs w:val="26"/>
        </w:rPr>
      </w:pPr>
      <w:r w:rsidRPr="00350256">
        <w:rPr>
          <w:rFonts w:ascii="Arial" w:hAnsi="Arial" w:cs="Arial"/>
          <w:sz w:val="24"/>
          <w:szCs w:val="26"/>
        </w:rPr>
        <w:t>Integra recursos de la investigación educativa para enriquecer su práctica profesional, expresando su interés por el conocimiento, la cienc</w:t>
      </w:r>
      <w:r w:rsidR="00610033">
        <w:rPr>
          <w:rFonts w:ascii="Arial" w:hAnsi="Arial" w:cs="Arial"/>
          <w:sz w:val="24"/>
          <w:szCs w:val="26"/>
        </w:rPr>
        <w:t>ia y la mejora de la educación.</w:t>
      </w:r>
    </w:p>
    <w:p w:rsidR="00BA14A5" w:rsidRPr="00D263A3" w:rsidRDefault="00D263A3" w:rsidP="00D263A3">
      <w:pPr>
        <w:ind w:left="720"/>
        <w:jc w:val="right"/>
        <w:rPr>
          <w:rFonts w:ascii="Arial" w:hAnsi="Arial" w:cs="Arial"/>
          <w:sz w:val="28"/>
          <w:szCs w:val="26"/>
        </w:rPr>
      </w:pPr>
      <w:r w:rsidRPr="00D263A3">
        <w:rPr>
          <w:rFonts w:ascii="Arial" w:hAnsi="Arial" w:cs="Arial"/>
          <w:sz w:val="28"/>
          <w:szCs w:val="26"/>
        </w:rPr>
        <w:t xml:space="preserve">Saltillo, Coahuila </w:t>
      </w:r>
    </w:p>
    <w:p w:rsidR="00BA14A5" w:rsidRDefault="00BA14A5" w:rsidP="00BA14A5">
      <w:pPr>
        <w:jc w:val="center"/>
        <w:rPr>
          <w:rFonts w:ascii="Arial" w:hAnsi="Arial" w:cs="Arial"/>
          <w:b/>
          <w:sz w:val="52"/>
          <w:szCs w:val="30"/>
        </w:rPr>
      </w:pPr>
      <w:r w:rsidRPr="00C97A92">
        <w:rPr>
          <w:rFonts w:ascii="Arial" w:hAnsi="Arial" w:cs="Arial"/>
          <w:b/>
          <w:sz w:val="52"/>
          <w:szCs w:val="30"/>
        </w:rPr>
        <w:lastRenderedPageBreak/>
        <w:t>Introducción</w:t>
      </w:r>
    </w:p>
    <w:p w:rsidR="00275A6A" w:rsidRPr="00275A6A" w:rsidRDefault="00275A6A" w:rsidP="00BA14A5">
      <w:pPr>
        <w:jc w:val="center"/>
        <w:rPr>
          <w:rFonts w:ascii="Arial" w:hAnsi="Arial" w:cs="Arial"/>
          <w:b/>
          <w:sz w:val="14"/>
          <w:szCs w:val="30"/>
        </w:rPr>
      </w:pPr>
    </w:p>
    <w:p w:rsidR="00C97A92" w:rsidRPr="00275A6A" w:rsidRDefault="00C97A92" w:rsidP="00275A6A">
      <w:pPr>
        <w:spacing w:line="276" w:lineRule="auto"/>
        <w:rPr>
          <w:rFonts w:ascii="Arial" w:hAnsi="Arial" w:cs="Arial"/>
          <w:sz w:val="32"/>
          <w:szCs w:val="32"/>
        </w:rPr>
      </w:pPr>
      <w:r w:rsidRPr="00275A6A">
        <w:rPr>
          <w:rFonts w:ascii="Arial" w:hAnsi="Arial" w:cs="Arial"/>
          <w:sz w:val="32"/>
          <w:szCs w:val="32"/>
        </w:rPr>
        <w:t xml:space="preserve">Este trabajo es un ensayo a cerca de una secuencia didáctica elaborada con anterioridad del campo de pensamiento matemático para segundo grado trabajando el aprendizaje esperado de </w:t>
      </w:r>
      <w:r w:rsidRPr="00275A6A">
        <w:rPr>
          <w:rFonts w:ascii="Arial" w:hAnsi="Arial" w:cs="Arial"/>
          <w:sz w:val="32"/>
          <w:szCs w:val="32"/>
        </w:rPr>
        <w:t>Mide objetos o distancias mediante el uso de unidades no convencionales.</w:t>
      </w:r>
    </w:p>
    <w:p w:rsidR="00C97A92" w:rsidRPr="00275A6A" w:rsidRDefault="00C97A92" w:rsidP="00275A6A">
      <w:pPr>
        <w:spacing w:line="276" w:lineRule="auto"/>
        <w:rPr>
          <w:rFonts w:ascii="Arial" w:hAnsi="Arial" w:cs="Arial"/>
          <w:sz w:val="32"/>
          <w:szCs w:val="32"/>
        </w:rPr>
      </w:pPr>
      <w:r w:rsidRPr="00275A6A">
        <w:rPr>
          <w:rFonts w:ascii="Arial" w:hAnsi="Arial" w:cs="Arial"/>
          <w:sz w:val="32"/>
          <w:szCs w:val="32"/>
        </w:rPr>
        <w:t>En este ensayo se  analizan las partes y los elementos necesarios que debe componer una secuencia didáctica.</w:t>
      </w:r>
    </w:p>
    <w:p w:rsidR="00D263A3" w:rsidRPr="00275A6A" w:rsidRDefault="00D263A3" w:rsidP="00275A6A">
      <w:pPr>
        <w:spacing w:line="276" w:lineRule="auto"/>
        <w:rPr>
          <w:rFonts w:ascii="Arial" w:hAnsi="Arial" w:cs="Arial"/>
          <w:sz w:val="32"/>
          <w:szCs w:val="32"/>
        </w:rPr>
      </w:pPr>
      <w:r w:rsidRPr="00275A6A">
        <w:rPr>
          <w:rFonts w:ascii="Arial" w:hAnsi="Arial" w:cs="Arial"/>
          <w:sz w:val="32"/>
          <w:szCs w:val="32"/>
        </w:rPr>
        <w:t xml:space="preserve">La secuencia didáctica fue realizada durante el semestre que </w:t>
      </w:r>
      <w:r w:rsidR="00275A6A" w:rsidRPr="00275A6A">
        <w:rPr>
          <w:rFonts w:ascii="Arial" w:hAnsi="Arial" w:cs="Arial"/>
          <w:sz w:val="32"/>
          <w:szCs w:val="32"/>
        </w:rPr>
        <w:t>actualmente</w:t>
      </w:r>
      <w:r w:rsidRPr="00275A6A">
        <w:rPr>
          <w:rFonts w:ascii="Arial" w:hAnsi="Arial" w:cs="Arial"/>
          <w:sz w:val="32"/>
          <w:szCs w:val="32"/>
        </w:rPr>
        <w:t xml:space="preserve"> en curso, con este ensayo se pretende que pongamos en </w:t>
      </w:r>
      <w:r w:rsidR="00275A6A" w:rsidRPr="00275A6A">
        <w:rPr>
          <w:rFonts w:ascii="Arial" w:hAnsi="Arial" w:cs="Arial"/>
          <w:sz w:val="32"/>
          <w:szCs w:val="32"/>
        </w:rPr>
        <w:t>práctica</w:t>
      </w:r>
      <w:r w:rsidRPr="00275A6A">
        <w:rPr>
          <w:rFonts w:ascii="Arial" w:hAnsi="Arial" w:cs="Arial"/>
          <w:sz w:val="32"/>
          <w:szCs w:val="32"/>
        </w:rPr>
        <w:t xml:space="preserve"> los conocimientos que logramos alcanzar, analizando la secuencia para poder </w:t>
      </w:r>
      <w:r w:rsidR="00275A6A" w:rsidRPr="00275A6A">
        <w:rPr>
          <w:rFonts w:ascii="Arial" w:hAnsi="Arial" w:cs="Arial"/>
          <w:sz w:val="32"/>
          <w:szCs w:val="32"/>
        </w:rPr>
        <w:t>identificar de una mejor manera los elementos necesarios trabajando en las competencias.</w:t>
      </w:r>
    </w:p>
    <w:p w:rsidR="00275A6A" w:rsidRPr="00275A6A" w:rsidRDefault="00C97A92" w:rsidP="00275A6A">
      <w:pPr>
        <w:spacing w:line="276" w:lineRule="auto"/>
        <w:rPr>
          <w:rFonts w:ascii="Arial" w:hAnsi="Arial" w:cs="Arial"/>
          <w:sz w:val="32"/>
          <w:szCs w:val="32"/>
        </w:rPr>
      </w:pPr>
      <w:r w:rsidRPr="00275A6A">
        <w:rPr>
          <w:rFonts w:ascii="Arial" w:hAnsi="Arial" w:cs="Arial"/>
          <w:sz w:val="32"/>
          <w:szCs w:val="32"/>
        </w:rPr>
        <w:t>Tiene como propósito que al analizar los elementos de la secuencia didáctica te ayude a comprender de una mejor manera las secuencias didácticas, así como reflexionar acerca de la manera en la que las realizamos, esto nos ayuda a comprender si el trabajo realizado hasta ahora ha sido el correcto, así mismo a su vez ponemos en práctica los conocimientos adquiridos durante nuestra estadía en la Escuela Normal de Preescolar.</w:t>
      </w:r>
    </w:p>
    <w:p w:rsidR="00275A6A" w:rsidRDefault="00275A6A" w:rsidP="00275A6A">
      <w:pPr>
        <w:spacing w:line="276" w:lineRule="auto"/>
        <w:rPr>
          <w:rFonts w:ascii="Arial" w:hAnsi="Arial" w:cs="Arial"/>
          <w:sz w:val="30"/>
          <w:szCs w:val="30"/>
        </w:rPr>
      </w:pPr>
    </w:p>
    <w:p w:rsidR="00275A6A" w:rsidRDefault="00275A6A" w:rsidP="00275A6A">
      <w:pPr>
        <w:spacing w:line="276" w:lineRule="auto"/>
        <w:rPr>
          <w:rFonts w:ascii="Arial" w:hAnsi="Arial" w:cs="Arial"/>
          <w:sz w:val="30"/>
          <w:szCs w:val="30"/>
        </w:rPr>
      </w:pPr>
    </w:p>
    <w:p w:rsidR="00275A6A" w:rsidRDefault="00275A6A" w:rsidP="00275A6A">
      <w:pPr>
        <w:spacing w:line="276" w:lineRule="auto"/>
        <w:rPr>
          <w:rFonts w:ascii="Arial" w:hAnsi="Arial" w:cs="Arial"/>
          <w:sz w:val="30"/>
          <w:szCs w:val="30"/>
        </w:rPr>
      </w:pPr>
    </w:p>
    <w:p w:rsidR="00275A6A" w:rsidRPr="00275A6A" w:rsidRDefault="00275A6A" w:rsidP="00275A6A">
      <w:pPr>
        <w:spacing w:line="276" w:lineRule="auto"/>
        <w:rPr>
          <w:rFonts w:ascii="Arial" w:hAnsi="Arial" w:cs="Arial"/>
          <w:sz w:val="30"/>
          <w:szCs w:val="30"/>
        </w:rPr>
      </w:pPr>
    </w:p>
    <w:p w:rsidR="00BA14A5" w:rsidRDefault="003C5959" w:rsidP="003C5959">
      <w:pPr>
        <w:jc w:val="center"/>
        <w:rPr>
          <w:rFonts w:ascii="Arial" w:hAnsi="Arial" w:cs="Arial"/>
          <w:b/>
          <w:sz w:val="52"/>
          <w:szCs w:val="48"/>
        </w:rPr>
      </w:pPr>
      <w:r w:rsidRPr="003C5959">
        <w:rPr>
          <w:rFonts w:ascii="Arial" w:hAnsi="Arial" w:cs="Arial"/>
          <w:b/>
          <w:sz w:val="52"/>
          <w:szCs w:val="48"/>
        </w:rPr>
        <w:lastRenderedPageBreak/>
        <w:t>Desarrollo</w:t>
      </w:r>
    </w:p>
    <w:p w:rsidR="00536684" w:rsidRPr="00885E73" w:rsidRDefault="00536684" w:rsidP="00536684">
      <w:pPr>
        <w:rPr>
          <w:rFonts w:ascii="Arial" w:hAnsi="Arial" w:cs="Arial"/>
          <w:sz w:val="32"/>
          <w:szCs w:val="30"/>
        </w:rPr>
      </w:pPr>
      <w:r w:rsidRPr="00885E73">
        <w:rPr>
          <w:rFonts w:ascii="Arial" w:hAnsi="Arial" w:cs="Arial"/>
          <w:sz w:val="32"/>
          <w:szCs w:val="30"/>
        </w:rPr>
        <w:t>La secuencia didáctica lleva por nombre aprendiendo midiendo, está diseñada para segundo grado de preescolar, niños con</w:t>
      </w:r>
      <w:r w:rsidR="00536FA7" w:rsidRPr="00885E73">
        <w:rPr>
          <w:rFonts w:ascii="Arial" w:hAnsi="Arial" w:cs="Arial"/>
          <w:sz w:val="32"/>
          <w:szCs w:val="30"/>
        </w:rPr>
        <w:t xml:space="preserve"> edades aproximadas de 4 años.</w:t>
      </w:r>
    </w:p>
    <w:p w:rsidR="00536FA7" w:rsidRPr="00885E73" w:rsidRDefault="00610033" w:rsidP="00536684">
      <w:pPr>
        <w:rPr>
          <w:rFonts w:ascii="Arial" w:hAnsi="Arial" w:cs="Arial"/>
          <w:sz w:val="32"/>
          <w:szCs w:val="30"/>
        </w:rPr>
      </w:pPr>
      <w:r w:rsidRPr="00885E73">
        <w:rPr>
          <w:rFonts w:ascii="Arial" w:hAnsi="Arial" w:cs="Arial"/>
          <w:sz w:val="32"/>
          <w:szCs w:val="30"/>
        </w:rPr>
        <w:t>E</w:t>
      </w:r>
      <w:r w:rsidR="00536FA7" w:rsidRPr="00885E73">
        <w:rPr>
          <w:rFonts w:ascii="Arial" w:hAnsi="Arial" w:cs="Arial"/>
          <w:sz w:val="32"/>
          <w:szCs w:val="30"/>
        </w:rPr>
        <w:t xml:space="preserve">s una actividad muy adecuada para el nivel de </w:t>
      </w:r>
      <w:r w:rsidRPr="00885E73">
        <w:rPr>
          <w:rFonts w:ascii="Arial" w:hAnsi="Arial" w:cs="Arial"/>
          <w:sz w:val="32"/>
          <w:szCs w:val="30"/>
        </w:rPr>
        <w:t>escolaridad de los niños, ya que el nivel de dificultad que representa es apto para el nivel de aprendizajes que se espera que los niños tengan durante ese grado. Se trabaja uno de los aprendizajes que se espera que obtengan los niños a un nivel de dificultad apto para los aprendizajes que han adquirido y para la edad que tienen.</w:t>
      </w:r>
    </w:p>
    <w:p w:rsidR="009F1189" w:rsidRPr="00885E73" w:rsidRDefault="009F1189" w:rsidP="00536684">
      <w:pPr>
        <w:rPr>
          <w:rFonts w:ascii="Arial" w:hAnsi="Arial" w:cs="Arial"/>
          <w:sz w:val="32"/>
          <w:szCs w:val="30"/>
        </w:rPr>
      </w:pPr>
      <w:r w:rsidRPr="00885E73">
        <w:rPr>
          <w:rFonts w:ascii="Arial" w:hAnsi="Arial" w:cs="Arial"/>
          <w:sz w:val="32"/>
          <w:szCs w:val="30"/>
        </w:rPr>
        <w:t xml:space="preserve">La secuencia está dividida en tres partes que son el inicio, desarrollo y cierre. El inicio o la actividad de apertura </w:t>
      </w:r>
      <w:r w:rsidR="004721B6" w:rsidRPr="00885E73">
        <w:rPr>
          <w:rFonts w:ascii="Arial" w:hAnsi="Arial" w:cs="Arial"/>
          <w:sz w:val="32"/>
          <w:szCs w:val="30"/>
        </w:rPr>
        <w:t xml:space="preserve">permiten iniciar con el clima de aprendizaje. En el desarrollo se pretende que los alumnos interactúen con una información que para ellos es nueva. El cierre  tiene como finalidad lograr una interacción entre las actividades realizadas. </w:t>
      </w:r>
    </w:p>
    <w:p w:rsidR="004721B6" w:rsidRPr="00885E73" w:rsidRDefault="00FA0C6C" w:rsidP="00536684">
      <w:pPr>
        <w:rPr>
          <w:rFonts w:ascii="Arial" w:hAnsi="Arial" w:cs="Arial"/>
          <w:sz w:val="32"/>
          <w:szCs w:val="30"/>
        </w:rPr>
      </w:pPr>
      <w:r w:rsidRPr="00885E73">
        <w:rPr>
          <w:rFonts w:ascii="Arial" w:hAnsi="Arial" w:cs="Arial"/>
          <w:sz w:val="32"/>
          <w:szCs w:val="30"/>
        </w:rPr>
        <w:t>Esta secuencia didáctica pretende que los niños adquieran el aprendizaje de</w:t>
      </w:r>
      <w:r w:rsidR="001C61BD" w:rsidRPr="00885E73">
        <w:rPr>
          <w:rFonts w:ascii="Arial" w:hAnsi="Arial" w:cs="Arial"/>
          <w:sz w:val="32"/>
          <w:szCs w:val="30"/>
        </w:rPr>
        <w:t>l programa de aprendizajes claves 2018</w:t>
      </w:r>
      <w:r w:rsidRPr="00885E73">
        <w:rPr>
          <w:rFonts w:ascii="Arial" w:hAnsi="Arial" w:cs="Arial"/>
          <w:sz w:val="32"/>
          <w:szCs w:val="30"/>
        </w:rPr>
        <w:t xml:space="preserve"> Mide objetos o distancias mediante el uso de unidades no convencionales. </w:t>
      </w:r>
    </w:p>
    <w:p w:rsidR="0076557E" w:rsidRPr="00885E73" w:rsidRDefault="001C61BD" w:rsidP="00A70119">
      <w:pPr>
        <w:rPr>
          <w:rFonts w:ascii="Arial" w:hAnsi="Arial" w:cs="Arial"/>
          <w:sz w:val="32"/>
          <w:szCs w:val="30"/>
        </w:rPr>
      </w:pPr>
      <w:r w:rsidRPr="00885E73">
        <w:rPr>
          <w:rFonts w:ascii="Arial" w:hAnsi="Arial" w:cs="Arial"/>
          <w:sz w:val="32"/>
          <w:szCs w:val="30"/>
        </w:rPr>
        <w:t xml:space="preserve">En el inicio de la secuencia podemos apreciar la primera  actividad donde se está trabajando el aprendizaje de medir objetos o distancias mediante el uso de unidades no convencionales, </w:t>
      </w:r>
      <w:r w:rsidR="0076557E" w:rsidRPr="00885E73">
        <w:rPr>
          <w:rFonts w:ascii="Arial" w:hAnsi="Arial" w:cs="Arial"/>
          <w:sz w:val="32"/>
          <w:szCs w:val="30"/>
        </w:rPr>
        <w:t>al medir con sus cuerpos la distancia que existe entre un árbol y un juego se dan cuenta que existen más unidades con las que pueden medir y al contar cuantas personas se necesitan para llegar de extremo a extremo emplean el conteo.</w:t>
      </w:r>
    </w:p>
    <w:p w:rsidR="0007059D" w:rsidRDefault="0076557E" w:rsidP="0076557E">
      <w:pPr>
        <w:tabs>
          <w:tab w:val="left" w:pos="5626"/>
        </w:tabs>
        <w:spacing w:after="0"/>
        <w:rPr>
          <w:rFonts w:ascii="Arial" w:hAnsi="Arial" w:cs="Arial"/>
          <w:sz w:val="32"/>
          <w:szCs w:val="30"/>
        </w:rPr>
      </w:pPr>
      <w:r w:rsidRPr="00885E73">
        <w:rPr>
          <w:rFonts w:ascii="Arial" w:hAnsi="Arial" w:cs="Arial"/>
          <w:sz w:val="32"/>
          <w:szCs w:val="30"/>
        </w:rPr>
        <w:lastRenderedPageBreak/>
        <w:t>“</w:t>
      </w:r>
      <w:r w:rsidRPr="00885E73">
        <w:rPr>
          <w:rFonts w:ascii="Arial" w:hAnsi="Arial" w:cs="Arial"/>
          <w:sz w:val="32"/>
          <w:szCs w:val="30"/>
        </w:rPr>
        <w:t>Respecto a la medida, se espera que los niños tengan experiencias relacionadas con la longitud, la capacidad y el tiempo. El trabajo se da a partir de experiencias que involucren la comparación, la estimación y la medición con unidades no convencionales</w:t>
      </w:r>
      <w:r w:rsidRPr="00885E73">
        <w:rPr>
          <w:rFonts w:ascii="Arial" w:hAnsi="Arial" w:cs="Arial"/>
          <w:sz w:val="32"/>
          <w:szCs w:val="30"/>
        </w:rPr>
        <w:t xml:space="preserve">.”  </w:t>
      </w:r>
      <w:r w:rsidRPr="00885E73">
        <w:rPr>
          <w:rFonts w:ascii="Arial" w:hAnsi="Arial" w:cs="Arial"/>
          <w:sz w:val="32"/>
          <w:szCs w:val="30"/>
        </w:rPr>
        <w:t>[Secretaría de Edu</w:t>
      </w:r>
      <w:r w:rsidRPr="00885E73">
        <w:rPr>
          <w:rFonts w:ascii="Arial" w:hAnsi="Arial" w:cs="Arial"/>
          <w:sz w:val="32"/>
          <w:szCs w:val="30"/>
        </w:rPr>
        <w:t>cación Pública (SEP, 2018, p. 244</w:t>
      </w:r>
      <w:r w:rsidRPr="00885E73">
        <w:rPr>
          <w:rFonts w:ascii="Arial" w:hAnsi="Arial" w:cs="Arial"/>
          <w:sz w:val="32"/>
          <w:szCs w:val="30"/>
        </w:rPr>
        <w:t>)]</w:t>
      </w:r>
    </w:p>
    <w:p w:rsidR="00885E73" w:rsidRPr="00885E73" w:rsidRDefault="00885E73" w:rsidP="0076557E">
      <w:pPr>
        <w:tabs>
          <w:tab w:val="left" w:pos="5626"/>
        </w:tabs>
        <w:spacing w:after="0"/>
        <w:rPr>
          <w:rFonts w:ascii="Arial" w:hAnsi="Arial" w:cs="Arial"/>
          <w:sz w:val="32"/>
          <w:szCs w:val="30"/>
        </w:rPr>
      </w:pPr>
    </w:p>
    <w:p w:rsidR="0007059D" w:rsidRPr="00885E73" w:rsidRDefault="0007059D" w:rsidP="0076557E">
      <w:pPr>
        <w:tabs>
          <w:tab w:val="left" w:pos="5626"/>
        </w:tabs>
        <w:spacing w:after="0"/>
        <w:rPr>
          <w:rFonts w:ascii="Arial" w:hAnsi="Arial" w:cs="Arial"/>
          <w:sz w:val="32"/>
          <w:szCs w:val="30"/>
        </w:rPr>
      </w:pPr>
      <w:r w:rsidRPr="00885E73">
        <w:rPr>
          <w:rFonts w:ascii="Arial" w:hAnsi="Arial" w:cs="Arial"/>
          <w:sz w:val="32"/>
          <w:szCs w:val="30"/>
        </w:rPr>
        <w:t>En el desarrollo se optó por una actividad donde los niños identifiquen los colores y trabajen el aprendizaje esperado estimando y verificar con medidas no convencionales que en este caso son los pasos que se necesitan para llegar hacia el lugar donde se encuentra el niño más cercano.</w:t>
      </w:r>
    </w:p>
    <w:p w:rsidR="0007059D" w:rsidRPr="00885E73" w:rsidRDefault="0007059D" w:rsidP="0076557E">
      <w:pPr>
        <w:tabs>
          <w:tab w:val="left" w:pos="5626"/>
        </w:tabs>
        <w:spacing w:after="0"/>
        <w:rPr>
          <w:rFonts w:ascii="Arial" w:hAnsi="Arial" w:cs="Arial"/>
          <w:sz w:val="32"/>
          <w:szCs w:val="30"/>
        </w:rPr>
      </w:pPr>
    </w:p>
    <w:p w:rsidR="0076557E" w:rsidRPr="00885E73" w:rsidRDefault="0007059D" w:rsidP="0007059D">
      <w:pPr>
        <w:tabs>
          <w:tab w:val="left" w:pos="5626"/>
        </w:tabs>
        <w:spacing w:after="0"/>
        <w:rPr>
          <w:rFonts w:ascii="Arial" w:hAnsi="Arial" w:cs="Arial"/>
          <w:sz w:val="32"/>
          <w:szCs w:val="30"/>
        </w:rPr>
      </w:pPr>
      <w:r w:rsidRPr="00885E73">
        <w:rPr>
          <w:rFonts w:ascii="Arial" w:hAnsi="Arial" w:cs="Arial"/>
          <w:sz w:val="32"/>
          <w:szCs w:val="30"/>
        </w:rPr>
        <w:t xml:space="preserve">Como cierre </w:t>
      </w:r>
      <w:r w:rsidR="006E7944" w:rsidRPr="00885E73">
        <w:rPr>
          <w:rFonts w:ascii="Arial" w:hAnsi="Arial" w:cs="Arial"/>
          <w:sz w:val="32"/>
          <w:szCs w:val="30"/>
        </w:rPr>
        <w:t xml:space="preserve">compararan cual listón es más grande y cual el más chico, al hacer estas comparaciones están comprendiendo que el </w:t>
      </w:r>
      <w:r w:rsidR="00B62330" w:rsidRPr="00885E73">
        <w:rPr>
          <w:rFonts w:ascii="Arial" w:hAnsi="Arial" w:cs="Arial"/>
          <w:sz w:val="32"/>
          <w:szCs w:val="30"/>
        </w:rPr>
        <w:t>listón</w:t>
      </w:r>
      <w:r w:rsidR="006E7944" w:rsidRPr="00885E73">
        <w:rPr>
          <w:rFonts w:ascii="Arial" w:hAnsi="Arial" w:cs="Arial"/>
          <w:sz w:val="32"/>
          <w:szCs w:val="30"/>
        </w:rPr>
        <w:t xml:space="preserve"> funciona como una unidad para medir distancias. </w:t>
      </w:r>
    </w:p>
    <w:p w:rsidR="00B62330" w:rsidRPr="00885E73" w:rsidRDefault="00B62330" w:rsidP="0007059D">
      <w:pPr>
        <w:tabs>
          <w:tab w:val="left" w:pos="5626"/>
        </w:tabs>
        <w:spacing w:after="0"/>
        <w:rPr>
          <w:rFonts w:ascii="Arial" w:hAnsi="Arial" w:cs="Arial"/>
          <w:sz w:val="32"/>
          <w:szCs w:val="30"/>
        </w:rPr>
      </w:pPr>
    </w:p>
    <w:p w:rsidR="00B62330" w:rsidRPr="00885E73" w:rsidRDefault="00B62330" w:rsidP="0007059D">
      <w:pPr>
        <w:tabs>
          <w:tab w:val="left" w:pos="5626"/>
        </w:tabs>
        <w:spacing w:after="0"/>
        <w:rPr>
          <w:rFonts w:ascii="Arial" w:hAnsi="Arial" w:cs="Arial"/>
          <w:sz w:val="32"/>
          <w:szCs w:val="30"/>
        </w:rPr>
      </w:pPr>
      <w:r w:rsidRPr="00885E73">
        <w:rPr>
          <w:rFonts w:ascii="Arial" w:hAnsi="Arial" w:cs="Arial"/>
          <w:sz w:val="32"/>
          <w:szCs w:val="30"/>
        </w:rPr>
        <w:t xml:space="preserve">El contexto de los niños a los cuales va a ser aplicada la secuencia didáctica es muy importante para la realización de esta misma, ya que se tuvieron que considerar </w:t>
      </w:r>
      <w:r w:rsidR="00420063" w:rsidRPr="00885E73">
        <w:rPr>
          <w:rFonts w:ascii="Arial" w:hAnsi="Arial" w:cs="Arial"/>
          <w:sz w:val="32"/>
          <w:szCs w:val="30"/>
        </w:rPr>
        <w:t xml:space="preserve">los distintos contextos en los que los niños se desenvuelven para que las actividades sean adecuadas. </w:t>
      </w:r>
    </w:p>
    <w:p w:rsidR="00420063" w:rsidRPr="00885E73" w:rsidRDefault="00420063" w:rsidP="0007059D">
      <w:pPr>
        <w:tabs>
          <w:tab w:val="left" w:pos="5626"/>
        </w:tabs>
        <w:spacing w:after="0"/>
        <w:rPr>
          <w:rFonts w:ascii="Arial" w:hAnsi="Arial" w:cs="Arial"/>
          <w:sz w:val="32"/>
          <w:szCs w:val="30"/>
        </w:rPr>
      </w:pPr>
    </w:p>
    <w:p w:rsidR="0007059D" w:rsidRPr="00885E73" w:rsidRDefault="00420063" w:rsidP="0007059D">
      <w:pPr>
        <w:tabs>
          <w:tab w:val="left" w:pos="5626"/>
        </w:tabs>
        <w:spacing w:after="0"/>
        <w:rPr>
          <w:rFonts w:ascii="Arial" w:hAnsi="Arial" w:cs="Arial"/>
          <w:sz w:val="32"/>
          <w:szCs w:val="30"/>
        </w:rPr>
      </w:pPr>
      <w:r w:rsidRPr="00885E73">
        <w:rPr>
          <w:rFonts w:ascii="Arial" w:hAnsi="Arial" w:cs="Arial"/>
          <w:sz w:val="32"/>
          <w:szCs w:val="30"/>
        </w:rPr>
        <w:t>Díaz (s/f, p.4) menciona que plantear “contextos</w:t>
      </w:r>
      <w:r w:rsidRPr="00885E73">
        <w:rPr>
          <w:rFonts w:ascii="Arial" w:hAnsi="Arial" w:cs="Arial"/>
          <w:sz w:val="32"/>
          <w:szCs w:val="30"/>
        </w:rPr>
        <w:t xml:space="preserve"> reales con el fin de que la información que a la que va acceder el estudiante en el desarrollo de la secuencia sea significativa, esto es tenga sentido y pueda abrir un proceso de aprendizaje</w:t>
      </w:r>
      <w:r w:rsidRPr="00885E73">
        <w:rPr>
          <w:rFonts w:ascii="Arial" w:hAnsi="Arial" w:cs="Arial"/>
          <w:sz w:val="32"/>
          <w:szCs w:val="30"/>
        </w:rPr>
        <w:t>”</w:t>
      </w:r>
    </w:p>
    <w:p w:rsidR="005C66DD" w:rsidRPr="00885E73" w:rsidRDefault="005C66DD" w:rsidP="0007059D">
      <w:pPr>
        <w:tabs>
          <w:tab w:val="left" w:pos="5626"/>
        </w:tabs>
        <w:spacing w:after="0"/>
        <w:rPr>
          <w:rFonts w:ascii="Arial" w:hAnsi="Arial" w:cs="Arial"/>
          <w:sz w:val="32"/>
          <w:szCs w:val="30"/>
        </w:rPr>
      </w:pPr>
    </w:p>
    <w:p w:rsidR="0007059D" w:rsidRPr="00885E73" w:rsidRDefault="005C66DD" w:rsidP="0007059D">
      <w:pPr>
        <w:tabs>
          <w:tab w:val="left" w:pos="5626"/>
        </w:tabs>
        <w:spacing w:after="0"/>
        <w:rPr>
          <w:rFonts w:ascii="Arial" w:hAnsi="Arial" w:cs="Arial"/>
          <w:sz w:val="32"/>
          <w:szCs w:val="30"/>
        </w:rPr>
      </w:pPr>
      <w:r w:rsidRPr="00885E73">
        <w:rPr>
          <w:rFonts w:ascii="Arial" w:hAnsi="Arial" w:cs="Arial"/>
          <w:sz w:val="32"/>
          <w:szCs w:val="30"/>
        </w:rPr>
        <w:t xml:space="preserve">El material que se emplea para la realización de las actividades se consigue con mucha facilidad e incluso es </w:t>
      </w:r>
      <w:r w:rsidRPr="00885E73">
        <w:rPr>
          <w:rFonts w:ascii="Arial" w:hAnsi="Arial" w:cs="Arial"/>
          <w:sz w:val="32"/>
          <w:szCs w:val="30"/>
        </w:rPr>
        <w:lastRenderedPageBreak/>
        <w:t xml:space="preserve">material con el que ya </w:t>
      </w:r>
      <w:r w:rsidR="00885E73" w:rsidRPr="00885E73">
        <w:rPr>
          <w:rFonts w:ascii="Arial" w:hAnsi="Arial" w:cs="Arial"/>
          <w:sz w:val="32"/>
          <w:szCs w:val="30"/>
        </w:rPr>
        <w:t>se</w:t>
      </w:r>
      <w:r w:rsidRPr="00885E73">
        <w:rPr>
          <w:rFonts w:ascii="Arial" w:hAnsi="Arial" w:cs="Arial"/>
          <w:sz w:val="32"/>
          <w:szCs w:val="30"/>
        </w:rPr>
        <w:t xml:space="preserve"> cuenta en el aula, el tiempo que se utiliza para las actividades es muy importante, ya que se tiene que tener conocimiento de cuento es el tiempo que se tiene disponible antes de la realización de la secuencia didáctica, se debe tener en cuenta el tiempo que se lleva en la realización de las actividades. </w:t>
      </w:r>
    </w:p>
    <w:p w:rsidR="005C66DD" w:rsidRPr="00885E73" w:rsidRDefault="005C66DD" w:rsidP="0007059D">
      <w:pPr>
        <w:tabs>
          <w:tab w:val="left" w:pos="5626"/>
        </w:tabs>
        <w:spacing w:after="0"/>
        <w:rPr>
          <w:rFonts w:ascii="Arial" w:hAnsi="Arial" w:cs="Arial"/>
          <w:sz w:val="32"/>
          <w:szCs w:val="30"/>
        </w:rPr>
      </w:pPr>
    </w:p>
    <w:p w:rsidR="005C66DD" w:rsidRPr="00885E73" w:rsidRDefault="005C66DD" w:rsidP="0007059D">
      <w:pPr>
        <w:tabs>
          <w:tab w:val="left" w:pos="5626"/>
        </w:tabs>
        <w:spacing w:after="0"/>
        <w:rPr>
          <w:rFonts w:ascii="Arial" w:hAnsi="Arial" w:cs="Arial"/>
          <w:sz w:val="32"/>
          <w:szCs w:val="30"/>
        </w:rPr>
      </w:pPr>
      <w:r w:rsidRPr="00885E73">
        <w:rPr>
          <w:rFonts w:ascii="Arial" w:hAnsi="Arial" w:cs="Arial"/>
          <w:sz w:val="32"/>
          <w:szCs w:val="30"/>
        </w:rPr>
        <w:t>“</w:t>
      </w:r>
      <w:r w:rsidRPr="00885E73">
        <w:rPr>
          <w:rFonts w:ascii="Arial" w:hAnsi="Arial" w:cs="Arial"/>
          <w:sz w:val="32"/>
          <w:szCs w:val="30"/>
        </w:rPr>
        <w:t>Un proyecto implica la elaboración de un producto tangible, por lo que hay que contemplar el tiempo que lleva el proceso de producción y las acciones necesarias para que éste sea posible</w:t>
      </w:r>
      <w:r w:rsidRPr="00885E73">
        <w:rPr>
          <w:rFonts w:ascii="Arial" w:hAnsi="Arial" w:cs="Arial"/>
          <w:sz w:val="32"/>
          <w:szCs w:val="30"/>
        </w:rPr>
        <w:t>” (Galaburry, 2000)</w:t>
      </w:r>
    </w:p>
    <w:p w:rsidR="005C66DD" w:rsidRPr="00885E73" w:rsidRDefault="005C66DD" w:rsidP="0007059D">
      <w:pPr>
        <w:tabs>
          <w:tab w:val="left" w:pos="5626"/>
        </w:tabs>
        <w:spacing w:after="0"/>
        <w:rPr>
          <w:sz w:val="32"/>
          <w:szCs w:val="30"/>
        </w:rPr>
      </w:pPr>
    </w:p>
    <w:p w:rsidR="005C66DD" w:rsidRPr="00885E73" w:rsidRDefault="005C66DD" w:rsidP="005C66DD">
      <w:pPr>
        <w:spacing w:after="0"/>
        <w:rPr>
          <w:rFonts w:ascii="Times New Roman" w:hAnsi="Times New Roman" w:cs="Times New Roman"/>
          <w:sz w:val="28"/>
          <w:szCs w:val="24"/>
        </w:rPr>
      </w:pPr>
      <w:r w:rsidRPr="00885E73">
        <w:rPr>
          <w:rFonts w:ascii="Arial" w:hAnsi="Arial" w:cs="Arial"/>
          <w:sz w:val="32"/>
          <w:szCs w:val="30"/>
        </w:rPr>
        <w:t>“</w:t>
      </w:r>
      <w:r w:rsidRPr="00885E73">
        <w:rPr>
          <w:rFonts w:ascii="Arial" w:hAnsi="Arial" w:cs="Arial"/>
          <w:sz w:val="32"/>
          <w:szCs w:val="30"/>
        </w:rPr>
        <w:t>Además de conocer las formalidades del proceso de aprendizaje, es importante que las educadoras den espacio, tiempo y oportunidades a sus alumnos para que pongan en juego sus ideas como parte de su proceso de aprendizaje.</w:t>
      </w:r>
      <w:r w:rsidRPr="00885E73">
        <w:rPr>
          <w:rFonts w:ascii="Arial" w:hAnsi="Arial" w:cs="Arial"/>
          <w:sz w:val="32"/>
          <w:szCs w:val="30"/>
        </w:rPr>
        <w:t xml:space="preserve"> (SEP, 2018</w:t>
      </w:r>
      <w:r w:rsidRPr="00885E73">
        <w:rPr>
          <w:rFonts w:ascii="Arial" w:hAnsi="Arial" w:cs="Arial"/>
          <w:sz w:val="32"/>
          <w:szCs w:val="30"/>
        </w:rPr>
        <w:t>, p. 2</w:t>
      </w:r>
      <w:r w:rsidRPr="00885E73">
        <w:rPr>
          <w:rFonts w:ascii="Arial" w:hAnsi="Arial" w:cs="Arial"/>
          <w:sz w:val="32"/>
          <w:szCs w:val="30"/>
        </w:rPr>
        <w:t>0</w:t>
      </w:r>
      <w:r w:rsidRPr="00885E73">
        <w:rPr>
          <w:rFonts w:ascii="Arial" w:hAnsi="Arial" w:cs="Arial"/>
          <w:sz w:val="32"/>
          <w:szCs w:val="30"/>
        </w:rPr>
        <w:t>8)</w:t>
      </w:r>
    </w:p>
    <w:p w:rsidR="0007059D" w:rsidRPr="00885E73" w:rsidRDefault="0007059D" w:rsidP="0007059D">
      <w:pPr>
        <w:tabs>
          <w:tab w:val="left" w:pos="5626"/>
        </w:tabs>
        <w:spacing w:after="0"/>
        <w:rPr>
          <w:rFonts w:ascii="Arial" w:hAnsi="Arial" w:cs="Arial"/>
          <w:sz w:val="32"/>
          <w:szCs w:val="30"/>
        </w:rPr>
      </w:pPr>
    </w:p>
    <w:p w:rsidR="0007059D" w:rsidRPr="00885E73" w:rsidRDefault="005C66DD" w:rsidP="0007059D">
      <w:pPr>
        <w:tabs>
          <w:tab w:val="left" w:pos="5626"/>
        </w:tabs>
        <w:spacing w:after="0"/>
        <w:rPr>
          <w:rFonts w:ascii="Arial" w:hAnsi="Arial" w:cs="Arial"/>
          <w:sz w:val="32"/>
          <w:szCs w:val="30"/>
        </w:rPr>
      </w:pPr>
      <w:r w:rsidRPr="00885E73">
        <w:rPr>
          <w:rFonts w:ascii="Arial" w:hAnsi="Arial" w:cs="Arial"/>
          <w:sz w:val="32"/>
          <w:szCs w:val="30"/>
        </w:rPr>
        <w:t xml:space="preserve">Se agrega un instrumento de evaluación para identificar hasta que nivel fue que los niños adquirieron los conocimientos y saber si se cumplió realmente con el propósito de la secuencia.  </w:t>
      </w:r>
    </w:p>
    <w:p w:rsidR="005C66DD" w:rsidRDefault="005C66DD" w:rsidP="0007059D">
      <w:pPr>
        <w:tabs>
          <w:tab w:val="left" w:pos="5626"/>
        </w:tabs>
        <w:spacing w:after="0"/>
        <w:rPr>
          <w:rFonts w:ascii="Arial" w:hAnsi="Arial" w:cs="Arial"/>
          <w:sz w:val="30"/>
          <w:szCs w:val="30"/>
        </w:rPr>
      </w:pPr>
    </w:p>
    <w:p w:rsidR="005C66DD" w:rsidRDefault="005C66DD" w:rsidP="0007059D">
      <w:pPr>
        <w:tabs>
          <w:tab w:val="left" w:pos="5626"/>
        </w:tabs>
        <w:spacing w:after="0"/>
        <w:rPr>
          <w:rFonts w:ascii="Arial" w:hAnsi="Arial" w:cs="Arial"/>
          <w:sz w:val="30"/>
          <w:szCs w:val="30"/>
        </w:rPr>
      </w:pPr>
    </w:p>
    <w:p w:rsidR="005C66DD" w:rsidRDefault="005C66DD" w:rsidP="0007059D">
      <w:pPr>
        <w:tabs>
          <w:tab w:val="left" w:pos="5626"/>
        </w:tabs>
        <w:spacing w:after="0"/>
        <w:rPr>
          <w:rFonts w:ascii="Arial" w:hAnsi="Arial" w:cs="Arial"/>
          <w:sz w:val="30"/>
          <w:szCs w:val="30"/>
        </w:rPr>
      </w:pPr>
    </w:p>
    <w:p w:rsidR="00E60BCF" w:rsidRDefault="00E60BCF" w:rsidP="0007059D">
      <w:pPr>
        <w:tabs>
          <w:tab w:val="left" w:pos="5626"/>
        </w:tabs>
        <w:spacing w:after="0"/>
        <w:rPr>
          <w:rFonts w:ascii="Arial" w:hAnsi="Arial" w:cs="Arial"/>
          <w:sz w:val="30"/>
          <w:szCs w:val="30"/>
        </w:rPr>
      </w:pPr>
      <w:bookmarkStart w:id="0" w:name="_GoBack"/>
      <w:bookmarkEnd w:id="0"/>
    </w:p>
    <w:p w:rsidR="00885E73" w:rsidRDefault="00885E73" w:rsidP="0007059D">
      <w:pPr>
        <w:tabs>
          <w:tab w:val="left" w:pos="5626"/>
        </w:tabs>
        <w:spacing w:after="0"/>
        <w:rPr>
          <w:rFonts w:ascii="Arial" w:hAnsi="Arial" w:cs="Arial"/>
          <w:sz w:val="30"/>
          <w:szCs w:val="30"/>
        </w:rPr>
      </w:pPr>
    </w:p>
    <w:p w:rsidR="00E60BCF" w:rsidRDefault="00E60BCF" w:rsidP="0007059D">
      <w:pPr>
        <w:tabs>
          <w:tab w:val="left" w:pos="5626"/>
        </w:tabs>
        <w:spacing w:after="0"/>
        <w:rPr>
          <w:rFonts w:ascii="Arial" w:hAnsi="Arial" w:cs="Arial"/>
          <w:sz w:val="30"/>
          <w:szCs w:val="30"/>
        </w:rPr>
      </w:pPr>
    </w:p>
    <w:p w:rsidR="005C66DD" w:rsidRDefault="005C66DD" w:rsidP="0007059D">
      <w:pPr>
        <w:tabs>
          <w:tab w:val="left" w:pos="5626"/>
        </w:tabs>
        <w:spacing w:after="0"/>
        <w:rPr>
          <w:rFonts w:ascii="Arial" w:hAnsi="Arial" w:cs="Arial"/>
          <w:sz w:val="30"/>
          <w:szCs w:val="30"/>
        </w:rPr>
      </w:pPr>
    </w:p>
    <w:p w:rsidR="005C66DD" w:rsidRDefault="005C66DD" w:rsidP="0007059D">
      <w:pPr>
        <w:tabs>
          <w:tab w:val="left" w:pos="5626"/>
        </w:tabs>
        <w:spacing w:after="0"/>
        <w:rPr>
          <w:rFonts w:ascii="Arial" w:hAnsi="Arial" w:cs="Arial"/>
          <w:sz w:val="30"/>
          <w:szCs w:val="30"/>
        </w:rPr>
      </w:pPr>
    </w:p>
    <w:p w:rsidR="005C66DD" w:rsidRDefault="005C66DD" w:rsidP="0007059D">
      <w:pPr>
        <w:tabs>
          <w:tab w:val="left" w:pos="5626"/>
        </w:tabs>
        <w:spacing w:after="0"/>
        <w:rPr>
          <w:rFonts w:ascii="Arial" w:hAnsi="Arial" w:cs="Arial"/>
          <w:sz w:val="30"/>
          <w:szCs w:val="30"/>
        </w:rPr>
      </w:pPr>
    </w:p>
    <w:p w:rsidR="0007059D" w:rsidRPr="00A70119" w:rsidRDefault="0007059D" w:rsidP="0007059D">
      <w:pPr>
        <w:tabs>
          <w:tab w:val="left" w:pos="5626"/>
        </w:tabs>
        <w:spacing w:after="0"/>
        <w:rPr>
          <w:rFonts w:ascii="Arial" w:hAnsi="Arial" w:cs="Arial"/>
          <w:sz w:val="30"/>
          <w:szCs w:val="30"/>
        </w:rPr>
      </w:pPr>
    </w:p>
    <w:p w:rsidR="00C97A92" w:rsidRDefault="00C97A92" w:rsidP="00380A30">
      <w:pPr>
        <w:jc w:val="center"/>
        <w:rPr>
          <w:rFonts w:ascii="Arial" w:hAnsi="Arial" w:cs="Arial"/>
          <w:b/>
          <w:sz w:val="48"/>
        </w:rPr>
      </w:pPr>
      <w:r w:rsidRPr="00C97A92">
        <w:rPr>
          <w:rFonts w:ascii="Arial" w:hAnsi="Arial" w:cs="Arial"/>
          <w:b/>
          <w:sz w:val="48"/>
        </w:rPr>
        <w:lastRenderedPageBreak/>
        <w:t xml:space="preserve">Conclusión </w:t>
      </w:r>
    </w:p>
    <w:p w:rsidR="00F539E8" w:rsidRDefault="00F539E8" w:rsidP="008410DD">
      <w:pPr>
        <w:rPr>
          <w:rFonts w:ascii="Arial" w:hAnsi="Arial" w:cs="Arial"/>
          <w:sz w:val="32"/>
        </w:rPr>
      </w:pPr>
      <w:r w:rsidRPr="008410DD">
        <w:rPr>
          <w:rFonts w:ascii="Arial" w:hAnsi="Arial" w:cs="Arial"/>
          <w:sz w:val="32"/>
        </w:rPr>
        <w:t xml:space="preserve">Considero que este trabajo me ayudó mucho </w:t>
      </w:r>
      <w:r w:rsidR="008410DD" w:rsidRPr="008410DD">
        <w:rPr>
          <w:rFonts w:ascii="Arial" w:hAnsi="Arial" w:cs="Arial"/>
          <w:sz w:val="32"/>
        </w:rPr>
        <w:t xml:space="preserve">ya que tuve que analizar la secuencia que había elaborado anteriormente y </w:t>
      </w:r>
      <w:r w:rsidR="008410DD">
        <w:rPr>
          <w:rFonts w:ascii="Arial" w:hAnsi="Arial" w:cs="Arial"/>
          <w:sz w:val="32"/>
        </w:rPr>
        <w:t xml:space="preserve">reflexionar si la había hecho adecuadamente o si algo me había faltado, pienso que pude emplear los conocimientos que adquirí durante las clases para identificar y redactar cada punto solicitado en la rúbrica. </w:t>
      </w:r>
    </w:p>
    <w:p w:rsidR="008410DD" w:rsidRDefault="008410DD" w:rsidP="008410DD">
      <w:pPr>
        <w:rPr>
          <w:rFonts w:ascii="Arial" w:hAnsi="Arial" w:cs="Arial"/>
          <w:sz w:val="32"/>
        </w:rPr>
      </w:pPr>
      <w:r>
        <w:rPr>
          <w:rFonts w:ascii="Arial" w:hAnsi="Arial" w:cs="Arial"/>
          <w:sz w:val="32"/>
        </w:rPr>
        <w:t xml:space="preserve">Respecto a las competencias escribiré las que logre alcanzar y como lo hice. </w:t>
      </w:r>
    </w:p>
    <w:p w:rsidR="008410DD" w:rsidRPr="008410DD" w:rsidRDefault="008410DD" w:rsidP="008410DD">
      <w:pPr>
        <w:jc w:val="both"/>
        <w:rPr>
          <w:rFonts w:ascii="Arial" w:hAnsi="Arial" w:cs="Arial"/>
          <w:b/>
          <w:sz w:val="32"/>
          <w:szCs w:val="30"/>
        </w:rPr>
      </w:pPr>
      <w:r w:rsidRPr="008410DD">
        <w:rPr>
          <w:rFonts w:ascii="Arial" w:hAnsi="Arial" w:cs="Arial"/>
          <w:b/>
          <w:sz w:val="32"/>
          <w:szCs w:val="30"/>
        </w:rPr>
        <w:t xml:space="preserve">- </w:t>
      </w:r>
      <w:r w:rsidRPr="008410DD">
        <w:rPr>
          <w:rFonts w:ascii="Arial" w:hAnsi="Arial" w:cs="Arial"/>
          <w:b/>
          <w:sz w:val="32"/>
          <w:szCs w:val="30"/>
        </w:rPr>
        <w:t>Distingue los procesos de aprendizaje de sus alumnos para favorecer su desarrollo cognitivo y socioemocional.</w:t>
      </w:r>
    </w:p>
    <w:p w:rsidR="008410DD" w:rsidRDefault="008410DD" w:rsidP="008410DD">
      <w:pPr>
        <w:jc w:val="both"/>
        <w:rPr>
          <w:rFonts w:ascii="Arial" w:hAnsi="Arial" w:cs="Arial"/>
          <w:sz w:val="32"/>
          <w:szCs w:val="30"/>
        </w:rPr>
      </w:pPr>
      <w:r w:rsidRPr="008410DD">
        <w:rPr>
          <w:rFonts w:ascii="Arial" w:hAnsi="Arial" w:cs="Arial"/>
          <w:sz w:val="32"/>
          <w:szCs w:val="30"/>
        </w:rPr>
        <w:t>Esta competencia pienso que no la alcance por completo ya que no lo hacía para un grupo en especial sino algo más en general pero realice actividades que me ayudarían a identificar los procesos de aprendizaje existentes e</w:t>
      </w:r>
      <w:r>
        <w:rPr>
          <w:rFonts w:ascii="Arial" w:hAnsi="Arial" w:cs="Arial"/>
          <w:sz w:val="32"/>
          <w:szCs w:val="30"/>
        </w:rPr>
        <w:t>n los niños.</w:t>
      </w:r>
    </w:p>
    <w:p w:rsidR="008410DD" w:rsidRDefault="008410DD" w:rsidP="008410DD">
      <w:pPr>
        <w:rPr>
          <w:rFonts w:ascii="Arial" w:hAnsi="Arial" w:cs="Arial"/>
          <w:b/>
          <w:sz w:val="32"/>
          <w:szCs w:val="32"/>
        </w:rPr>
      </w:pPr>
      <w:r w:rsidRPr="008410DD">
        <w:rPr>
          <w:rFonts w:ascii="Arial" w:hAnsi="Arial" w:cs="Arial"/>
          <w:b/>
          <w:sz w:val="32"/>
          <w:szCs w:val="32"/>
        </w:rPr>
        <w:t xml:space="preserve">- </w:t>
      </w:r>
      <w:r w:rsidRPr="008410DD">
        <w:rPr>
          <w:rFonts w:ascii="Arial" w:hAnsi="Arial" w:cs="Arial"/>
          <w:b/>
          <w:sz w:val="32"/>
          <w:szCs w:val="32"/>
        </w:rPr>
        <w:t xml:space="preserve">Aplica el plan y programas de estudio para alcanzar los propósitos educativos y contribuir al pleno desenvolvimiento de las capacidades de sus alumnos. </w:t>
      </w:r>
    </w:p>
    <w:p w:rsidR="008410DD" w:rsidRDefault="008410DD" w:rsidP="008410DD">
      <w:pPr>
        <w:rPr>
          <w:rFonts w:ascii="Arial" w:hAnsi="Arial" w:cs="Arial"/>
          <w:sz w:val="32"/>
          <w:szCs w:val="32"/>
        </w:rPr>
      </w:pPr>
      <w:r>
        <w:rPr>
          <w:rFonts w:ascii="Arial" w:hAnsi="Arial" w:cs="Arial"/>
          <w:sz w:val="32"/>
          <w:szCs w:val="32"/>
        </w:rPr>
        <w:t xml:space="preserve">Al igual que en la anterior no lo hice para un grupo en especial pero sí que utilice el programa vigente de Aprendizajes Claves para la elaboración de distintas secuencias didácticas. </w:t>
      </w:r>
    </w:p>
    <w:p w:rsidR="008410DD" w:rsidRDefault="008410DD" w:rsidP="008410DD">
      <w:pPr>
        <w:rPr>
          <w:rFonts w:ascii="Arial" w:hAnsi="Arial" w:cs="Arial"/>
          <w:b/>
          <w:sz w:val="32"/>
          <w:szCs w:val="32"/>
        </w:rPr>
      </w:pPr>
      <w:r w:rsidRPr="008410DD">
        <w:rPr>
          <w:rFonts w:ascii="Arial" w:hAnsi="Arial" w:cs="Arial"/>
          <w:b/>
          <w:sz w:val="32"/>
          <w:szCs w:val="32"/>
        </w:rPr>
        <w:t xml:space="preserve">- </w:t>
      </w:r>
      <w:r w:rsidRPr="008410DD">
        <w:rPr>
          <w:rFonts w:ascii="Arial" w:hAnsi="Arial" w:cs="Arial"/>
          <w:b/>
          <w:sz w:val="32"/>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410DD" w:rsidRDefault="008410DD" w:rsidP="008410DD">
      <w:pPr>
        <w:rPr>
          <w:rFonts w:ascii="Arial" w:hAnsi="Arial" w:cs="Arial"/>
          <w:sz w:val="32"/>
          <w:szCs w:val="32"/>
        </w:rPr>
      </w:pPr>
      <w:r w:rsidRPr="008410DD">
        <w:rPr>
          <w:rFonts w:ascii="Arial" w:hAnsi="Arial" w:cs="Arial"/>
          <w:sz w:val="32"/>
          <w:szCs w:val="32"/>
        </w:rPr>
        <w:lastRenderedPageBreak/>
        <w:t xml:space="preserve">Esta </w:t>
      </w:r>
      <w:r w:rsidRPr="008410DD">
        <w:rPr>
          <w:rFonts w:ascii="Arial" w:hAnsi="Arial" w:cs="Arial"/>
          <w:sz w:val="32"/>
          <w:szCs w:val="32"/>
        </w:rPr>
        <w:t xml:space="preserve"> </w:t>
      </w:r>
      <w:r>
        <w:rPr>
          <w:rFonts w:ascii="Arial" w:hAnsi="Arial" w:cs="Arial"/>
          <w:sz w:val="32"/>
          <w:szCs w:val="32"/>
        </w:rPr>
        <w:t xml:space="preserve">competencia la logre en su mayoría ya que he diseñado planeaciones utilizando el programa vigente de Aprendizajes claves usando los conocimientos previos que he adquirido. </w:t>
      </w:r>
    </w:p>
    <w:p w:rsidR="008410DD" w:rsidRDefault="006968EB" w:rsidP="006968EB">
      <w:pPr>
        <w:rPr>
          <w:rFonts w:ascii="Arial" w:hAnsi="Arial" w:cs="Arial"/>
          <w:b/>
          <w:sz w:val="32"/>
          <w:szCs w:val="26"/>
        </w:rPr>
      </w:pPr>
      <w:r w:rsidRPr="006968EB">
        <w:rPr>
          <w:rFonts w:ascii="Arial" w:hAnsi="Arial" w:cs="Arial"/>
          <w:b/>
          <w:sz w:val="32"/>
          <w:szCs w:val="26"/>
        </w:rPr>
        <w:t xml:space="preserve">- </w:t>
      </w:r>
      <w:r w:rsidR="008410DD" w:rsidRPr="006968EB">
        <w:rPr>
          <w:rFonts w:ascii="Arial" w:hAnsi="Arial" w:cs="Arial"/>
          <w:b/>
          <w:sz w:val="32"/>
          <w:szCs w:val="26"/>
        </w:rPr>
        <w:t xml:space="preserve">Emplea la evaluación para intervenir en los diferentes ámbitos y momentos de la tarea educativa para mejorar los aprendizajes de sus alumnos. </w:t>
      </w:r>
    </w:p>
    <w:p w:rsidR="006968EB" w:rsidRDefault="006968EB" w:rsidP="006968EB">
      <w:pPr>
        <w:rPr>
          <w:rFonts w:ascii="Arial" w:hAnsi="Arial" w:cs="Arial"/>
          <w:sz w:val="32"/>
          <w:szCs w:val="26"/>
        </w:rPr>
      </w:pPr>
      <w:r w:rsidRPr="006968EB">
        <w:rPr>
          <w:rFonts w:ascii="Arial" w:hAnsi="Arial" w:cs="Arial"/>
          <w:sz w:val="32"/>
          <w:szCs w:val="26"/>
        </w:rPr>
        <w:t>Esta competencia la estuvimos trabajando en esta materia pero aún s</w:t>
      </w:r>
      <w:r>
        <w:rPr>
          <w:rFonts w:ascii="Arial" w:hAnsi="Arial" w:cs="Arial"/>
          <w:sz w:val="32"/>
          <w:szCs w:val="26"/>
        </w:rPr>
        <w:t>e</w:t>
      </w:r>
      <w:r w:rsidRPr="006968EB">
        <w:rPr>
          <w:rFonts w:ascii="Arial" w:hAnsi="Arial" w:cs="Arial"/>
          <w:sz w:val="32"/>
          <w:szCs w:val="26"/>
        </w:rPr>
        <w:t xml:space="preserve"> me dificulta así que no considero que la llegue a lograr.</w:t>
      </w:r>
    </w:p>
    <w:p w:rsidR="006968EB" w:rsidRDefault="006968EB" w:rsidP="006968EB">
      <w:pPr>
        <w:rPr>
          <w:rFonts w:ascii="Arial" w:hAnsi="Arial" w:cs="Arial"/>
          <w:b/>
          <w:sz w:val="32"/>
          <w:szCs w:val="26"/>
        </w:rPr>
      </w:pPr>
      <w:r w:rsidRPr="006968EB">
        <w:rPr>
          <w:rFonts w:ascii="Arial" w:hAnsi="Arial" w:cs="Arial"/>
          <w:b/>
          <w:sz w:val="32"/>
          <w:szCs w:val="26"/>
        </w:rPr>
        <w:t>-</w:t>
      </w:r>
      <w:r>
        <w:rPr>
          <w:rFonts w:ascii="Arial" w:hAnsi="Arial" w:cs="Arial"/>
          <w:b/>
          <w:sz w:val="32"/>
          <w:szCs w:val="26"/>
        </w:rPr>
        <w:t xml:space="preserve"> </w:t>
      </w:r>
      <w:r w:rsidRPr="006968EB">
        <w:rPr>
          <w:rFonts w:ascii="Arial" w:hAnsi="Arial" w:cs="Arial"/>
          <w:b/>
          <w:sz w:val="32"/>
          <w:szCs w:val="26"/>
        </w:rPr>
        <w:t>Integra recursos de la investigación educativa para enriquecer su práctica profesional, expresando su interés por el conocimiento, la ciencia y la mejora de la educación.</w:t>
      </w:r>
    </w:p>
    <w:p w:rsidR="006968EB" w:rsidRPr="006968EB" w:rsidRDefault="006968EB" w:rsidP="006968EB">
      <w:pPr>
        <w:rPr>
          <w:rFonts w:ascii="Arial" w:hAnsi="Arial" w:cs="Arial"/>
          <w:sz w:val="32"/>
          <w:szCs w:val="26"/>
        </w:rPr>
      </w:pPr>
      <w:r w:rsidRPr="006968EB">
        <w:rPr>
          <w:rFonts w:ascii="Arial" w:hAnsi="Arial" w:cs="Arial"/>
          <w:sz w:val="32"/>
          <w:szCs w:val="26"/>
        </w:rPr>
        <w:t>Esta competencia la trabaje en el momento que tenía que realizar secuencias y buscaba más a cerca de los temas y de las estrategias que se adecuaran a esos temas.</w:t>
      </w:r>
    </w:p>
    <w:p w:rsidR="006968EB" w:rsidRPr="006968EB" w:rsidRDefault="006968EB" w:rsidP="006968EB">
      <w:pPr>
        <w:rPr>
          <w:rFonts w:ascii="Arial" w:hAnsi="Arial" w:cs="Arial"/>
          <w:sz w:val="32"/>
          <w:szCs w:val="26"/>
        </w:rPr>
      </w:pPr>
    </w:p>
    <w:p w:rsidR="008410DD" w:rsidRPr="008410DD" w:rsidRDefault="008410DD" w:rsidP="008410DD">
      <w:pPr>
        <w:rPr>
          <w:rFonts w:ascii="Arial" w:hAnsi="Arial" w:cs="Arial"/>
          <w:sz w:val="32"/>
          <w:szCs w:val="32"/>
        </w:rPr>
      </w:pPr>
    </w:p>
    <w:p w:rsidR="008410DD" w:rsidRPr="008410DD" w:rsidRDefault="008410DD" w:rsidP="008410DD">
      <w:pPr>
        <w:rPr>
          <w:rFonts w:ascii="Arial" w:hAnsi="Arial" w:cs="Arial"/>
          <w:sz w:val="32"/>
          <w:szCs w:val="32"/>
        </w:rPr>
      </w:pPr>
    </w:p>
    <w:p w:rsidR="008410DD" w:rsidRDefault="008410DD" w:rsidP="008410DD">
      <w:pPr>
        <w:jc w:val="both"/>
        <w:rPr>
          <w:rFonts w:ascii="Arial" w:hAnsi="Arial" w:cs="Arial"/>
          <w:sz w:val="32"/>
          <w:szCs w:val="30"/>
        </w:rPr>
      </w:pPr>
    </w:p>
    <w:p w:rsidR="008410DD" w:rsidRPr="008410DD" w:rsidRDefault="008410DD" w:rsidP="008410DD">
      <w:pPr>
        <w:jc w:val="both"/>
        <w:rPr>
          <w:rFonts w:ascii="Arial" w:hAnsi="Arial" w:cs="Arial"/>
          <w:sz w:val="32"/>
          <w:szCs w:val="30"/>
        </w:rPr>
      </w:pPr>
    </w:p>
    <w:p w:rsidR="00C97A92" w:rsidRDefault="008410DD" w:rsidP="008410DD">
      <w:pPr>
        <w:jc w:val="both"/>
        <w:rPr>
          <w:rFonts w:ascii="Arial" w:hAnsi="Arial" w:cs="Arial"/>
          <w:sz w:val="24"/>
          <w:szCs w:val="26"/>
        </w:rPr>
      </w:pPr>
      <w:r>
        <w:rPr>
          <w:rFonts w:ascii="Arial" w:hAnsi="Arial" w:cs="Arial"/>
          <w:sz w:val="24"/>
          <w:szCs w:val="26"/>
        </w:rPr>
        <w:t xml:space="preserve">  </w:t>
      </w:r>
    </w:p>
    <w:p w:rsidR="006968EB" w:rsidRDefault="006968EB" w:rsidP="008410DD">
      <w:pPr>
        <w:jc w:val="both"/>
        <w:rPr>
          <w:rFonts w:ascii="Arial" w:hAnsi="Arial" w:cs="Arial"/>
          <w:sz w:val="24"/>
          <w:szCs w:val="26"/>
        </w:rPr>
      </w:pPr>
    </w:p>
    <w:p w:rsidR="006968EB" w:rsidRDefault="006968EB" w:rsidP="008410DD">
      <w:pPr>
        <w:jc w:val="both"/>
        <w:rPr>
          <w:rFonts w:ascii="Arial" w:hAnsi="Arial" w:cs="Arial"/>
          <w:sz w:val="24"/>
          <w:szCs w:val="26"/>
        </w:rPr>
      </w:pPr>
    </w:p>
    <w:p w:rsidR="006968EB" w:rsidRDefault="006968EB" w:rsidP="008410DD">
      <w:pPr>
        <w:jc w:val="both"/>
        <w:rPr>
          <w:rFonts w:ascii="Arial" w:hAnsi="Arial" w:cs="Arial"/>
          <w:sz w:val="24"/>
          <w:szCs w:val="26"/>
        </w:rPr>
      </w:pPr>
    </w:p>
    <w:p w:rsidR="008410DD" w:rsidRPr="008410DD" w:rsidRDefault="008410DD" w:rsidP="008410DD">
      <w:pPr>
        <w:jc w:val="both"/>
        <w:rPr>
          <w:rFonts w:ascii="Arial" w:hAnsi="Arial" w:cs="Arial"/>
          <w:sz w:val="24"/>
          <w:szCs w:val="26"/>
        </w:rPr>
      </w:pPr>
    </w:p>
    <w:p w:rsidR="00C97A92" w:rsidRPr="00C97A92" w:rsidRDefault="00C97A92" w:rsidP="00380A30">
      <w:pPr>
        <w:jc w:val="center"/>
        <w:rPr>
          <w:rFonts w:ascii="Arial" w:hAnsi="Arial" w:cs="Arial"/>
          <w:b/>
          <w:sz w:val="48"/>
        </w:rPr>
      </w:pPr>
    </w:p>
    <w:p w:rsidR="00380A30" w:rsidRPr="00BA14A5" w:rsidRDefault="00610033" w:rsidP="00380A30">
      <w:pPr>
        <w:jc w:val="center"/>
        <w:rPr>
          <w:rFonts w:ascii="Arial" w:hAnsi="Arial" w:cs="Arial"/>
          <w:b/>
          <w:sz w:val="36"/>
        </w:rPr>
      </w:pPr>
      <w:r w:rsidRPr="00BA14A5">
        <w:rPr>
          <w:rFonts w:ascii="Arial" w:hAnsi="Arial" w:cs="Arial"/>
          <w:b/>
          <w:sz w:val="36"/>
        </w:rPr>
        <w:lastRenderedPageBreak/>
        <w:t>Secuencia didáctica seleccionada</w:t>
      </w:r>
    </w:p>
    <w:tbl>
      <w:tblPr>
        <w:tblStyle w:val="Tablaconcuadrcula"/>
        <w:tblW w:w="0" w:type="auto"/>
        <w:tblInd w:w="0" w:type="dxa"/>
        <w:tblLook w:val="04A0" w:firstRow="1" w:lastRow="0" w:firstColumn="1" w:lastColumn="0" w:noHBand="0" w:noVBand="1"/>
      </w:tblPr>
      <w:tblGrid>
        <w:gridCol w:w="4189"/>
        <w:gridCol w:w="831"/>
        <w:gridCol w:w="822"/>
        <w:gridCol w:w="2986"/>
      </w:tblGrid>
      <w:tr w:rsidR="00610033" w:rsidTr="00380A30">
        <w:tc>
          <w:tcPr>
            <w:tcW w:w="12996"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610033" w:rsidRDefault="00610033" w:rsidP="00380A30">
            <w:pPr>
              <w:widowControl w:val="0"/>
              <w:autoSpaceDE w:val="0"/>
              <w:autoSpaceDN w:val="0"/>
              <w:adjustRightInd w:val="0"/>
              <w:spacing w:after="240"/>
              <w:jc w:val="center"/>
              <w:rPr>
                <w:rFonts w:ascii="Arial" w:hAnsi="Arial" w:cs="Arial"/>
                <w:b/>
                <w:i/>
                <w:lang w:val="es-MX"/>
              </w:rPr>
            </w:pPr>
            <w:r>
              <w:rPr>
                <w:rFonts w:ascii="Arial" w:hAnsi="Arial" w:cs="Arial"/>
                <w:b/>
                <w:i/>
                <w:sz w:val="48"/>
                <w:lang w:val="es-MX"/>
              </w:rPr>
              <w:t>Secuencia didáctica “Aprendiendo midiendo”</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Campo formativo: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lang w:val="es-MX"/>
              </w:rPr>
              <w:t xml:space="preserve">Pensamiento matemático </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Eje:</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rPr>
              <w:t>Forma, espacio y medida</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Tema:</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rPr>
              <w:t>Magnitudes y medidas</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Aprendizaje esperado: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rPr>
              <w:t>Mide objetos o distancias mediante el uso de unidades no convencionales.</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Grado: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 xml:space="preserve">2º </w:t>
            </w:r>
          </w:p>
        </w:tc>
      </w:tr>
      <w:tr w:rsidR="00610033" w:rsidTr="00380A30">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Tiempo: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 xml:space="preserve">1 hora </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 xml:space="preserve">Inicio: </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4"/>
                <w:lang w:val="es-MX"/>
              </w:rPr>
            </w:pPr>
            <w:r>
              <w:rPr>
                <w:rFonts w:ascii="Arial" w:hAnsi="Arial" w:cs="Arial"/>
                <w:lang w:val="es-MX"/>
              </w:rPr>
              <w:t>Saldrán al patio y la educadora dará las indicaciones para que los niños sepan de donde a donde deberán medir. Por ejemplo: de un juego a un árbol, uno de los niños se tendrá que agarrar del juego mientras que los otros se tomaran de las manos hasta llegar al objeto establecido y se le pedirá a los niños que sobraron que cuenten cuantos niños se necesitaron para llegar.</w:t>
            </w:r>
          </w:p>
          <w:p w:rsidR="00610033" w:rsidRDefault="00610033" w:rsidP="00380A30">
            <w:pPr>
              <w:widowControl w:val="0"/>
              <w:autoSpaceDE w:val="0"/>
              <w:autoSpaceDN w:val="0"/>
              <w:adjustRightInd w:val="0"/>
              <w:spacing w:after="240"/>
              <w:jc w:val="center"/>
              <w:rPr>
                <w:rFonts w:ascii="Arial" w:hAnsi="Arial" w:cs="Arial"/>
                <w:lang w:val="es-MX"/>
              </w:rPr>
            </w:pPr>
            <w:r>
              <w:rPr>
                <w:rFonts w:ascii="Arial" w:hAnsi="Arial" w:cs="Arial"/>
                <w:lang w:val="es-MX"/>
              </w:rPr>
              <w:t>Al igual que esta indicación se darán 2 más.</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Recursos</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lang w:val="es-MX"/>
              </w:rPr>
              <w:t xml:space="preserve">Ninguno </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Tiempo: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lang w:val="es-MX"/>
              </w:rPr>
              <w:t>15 minutos</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 xml:space="preserve">Desarrollo </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lang w:val="es-MX"/>
              </w:rPr>
              <w:t>Cada niño se pegara con cinta una hoja de color a la espalda. Saldrán al patio y dibujaran con gises un círculo grande. Todos se colocarán alrededor del círculo con un pie dentro de él. Elegirán un niño para que comience el juego cantando la siguiente canción: " mi color favorito tiene que correr muy lejos para qué no lo alcance, y mi color favorito es..." el niño mencionar a su color favorito y todos los demás correrán, el niño que tenga la hoja con ese color favorito tendrá que quedarse en el círculo y gritar "stop", para que todos se detengan hasta el lugar en donde llegaron. El niño que se quedó en el círculo tendrá que observar Cuál es el color más cercano a él y estimar la cantidad de pasos que tiene que dar para caminar hasta él. Y así se repetirá todo el juego</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Recursos:</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pStyle w:val="Prrafodelista"/>
              <w:widowControl w:val="0"/>
              <w:numPr>
                <w:ilvl w:val="0"/>
                <w:numId w:val="3"/>
              </w:numPr>
              <w:autoSpaceDE w:val="0"/>
              <w:autoSpaceDN w:val="0"/>
              <w:adjustRightInd w:val="0"/>
              <w:spacing w:after="240"/>
              <w:jc w:val="center"/>
              <w:rPr>
                <w:rFonts w:ascii="Arial" w:hAnsi="Arial" w:cs="Arial"/>
                <w:lang w:val="es-MX"/>
              </w:rPr>
            </w:pPr>
            <w:r>
              <w:rPr>
                <w:rFonts w:ascii="Arial" w:hAnsi="Arial" w:cs="Arial"/>
                <w:lang w:val="es-MX"/>
              </w:rPr>
              <w:t>Hojas de colores</w:t>
            </w:r>
          </w:p>
          <w:p w:rsidR="00610033" w:rsidRDefault="00610033" w:rsidP="00380A30">
            <w:pPr>
              <w:pStyle w:val="Prrafodelista"/>
              <w:widowControl w:val="0"/>
              <w:numPr>
                <w:ilvl w:val="0"/>
                <w:numId w:val="3"/>
              </w:numPr>
              <w:autoSpaceDE w:val="0"/>
              <w:autoSpaceDN w:val="0"/>
              <w:adjustRightInd w:val="0"/>
              <w:spacing w:after="240"/>
              <w:jc w:val="center"/>
              <w:rPr>
                <w:rFonts w:ascii="Arial" w:hAnsi="Arial" w:cs="Arial"/>
                <w:lang w:val="es-MX"/>
              </w:rPr>
            </w:pPr>
            <w:r>
              <w:rPr>
                <w:rFonts w:ascii="Arial" w:hAnsi="Arial" w:cs="Arial"/>
                <w:lang w:val="es-MX"/>
              </w:rPr>
              <w:t xml:space="preserve">Gises </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lastRenderedPageBreak/>
              <w:t>Tiempo: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4"/>
                <w:lang w:val="es-MX"/>
              </w:rPr>
            </w:pPr>
            <w:r>
              <w:rPr>
                <w:rFonts w:ascii="Arial" w:hAnsi="Arial" w:cs="Arial"/>
                <w:lang w:val="es-MX"/>
              </w:rPr>
              <w:t xml:space="preserve">30 minutos </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Cierre</w:t>
            </w:r>
          </w:p>
        </w:tc>
      </w:tr>
      <w:tr w:rsidR="00610033" w:rsidTr="00380A30">
        <w:tc>
          <w:tcPr>
            <w:tcW w:w="12996" w:type="dxa"/>
            <w:gridSpan w:val="4"/>
            <w:tcBorders>
              <w:top w:val="single" w:sz="4" w:space="0" w:color="auto"/>
              <w:left w:val="single" w:sz="4" w:space="0" w:color="auto"/>
              <w:bottom w:val="single" w:sz="4" w:space="0" w:color="auto"/>
              <w:right w:val="single" w:sz="4" w:space="0" w:color="auto"/>
            </w:tcBorders>
            <w:hideMark/>
          </w:tcPr>
          <w:p w:rsidR="00610033" w:rsidRDefault="00610033" w:rsidP="00380A30">
            <w:pPr>
              <w:rPr>
                <w:rFonts w:ascii="Arial" w:hAnsi="Arial" w:cs="Arial"/>
                <w:sz w:val="24"/>
                <w:lang w:val="es-ES"/>
              </w:rPr>
            </w:pPr>
            <w:r>
              <w:rPr>
                <w:rFonts w:ascii="Arial" w:hAnsi="Arial" w:cs="Arial"/>
                <w:b/>
                <w:i/>
                <w:lang w:val="es-MX"/>
              </w:rPr>
              <w:t xml:space="preserve"> </w:t>
            </w:r>
            <w:r>
              <w:rPr>
                <w:rFonts w:ascii="Arial" w:hAnsi="Arial" w:cs="Arial"/>
              </w:rPr>
              <w:t xml:space="preserve">Caminaran por todo el salón mientras que canten una canción, al finalizar la canción tendrán que quedarse en el lugar que quedaron, la educadora les dará un listón de un extremo a otro a dos compañeros hasta formar las parejas posibles. Terminando eso deberán comparar que listón está más largo y a que se debe eso. </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Recursos:</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pStyle w:val="Prrafodelista"/>
              <w:widowControl w:val="0"/>
              <w:numPr>
                <w:ilvl w:val="0"/>
                <w:numId w:val="4"/>
              </w:numPr>
              <w:autoSpaceDE w:val="0"/>
              <w:autoSpaceDN w:val="0"/>
              <w:adjustRightInd w:val="0"/>
              <w:spacing w:after="240"/>
              <w:jc w:val="center"/>
              <w:rPr>
                <w:rFonts w:ascii="Arial" w:hAnsi="Arial" w:cs="Arial"/>
                <w:lang w:val="es-MX"/>
              </w:rPr>
            </w:pPr>
            <w:r>
              <w:rPr>
                <w:rFonts w:ascii="Arial" w:hAnsi="Arial" w:cs="Arial"/>
                <w:lang w:val="es-MX"/>
              </w:rPr>
              <w:t>Listones de colores</w:t>
            </w:r>
          </w:p>
        </w:tc>
      </w:tr>
      <w:tr w:rsidR="00610033" w:rsidTr="00380A30">
        <w:tc>
          <w:tcPr>
            <w:tcW w:w="6498" w:type="dxa"/>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Tiempo:</w:t>
            </w:r>
          </w:p>
        </w:tc>
        <w:tc>
          <w:tcPr>
            <w:tcW w:w="6498" w:type="dxa"/>
            <w:gridSpan w:val="3"/>
            <w:tcBorders>
              <w:top w:val="single" w:sz="4" w:space="0" w:color="auto"/>
              <w:left w:val="single" w:sz="4" w:space="0" w:color="auto"/>
              <w:bottom w:val="single" w:sz="4" w:space="0" w:color="auto"/>
              <w:right w:val="single" w:sz="4" w:space="0" w:color="auto"/>
            </w:tcBorders>
            <w:hideMark/>
          </w:tcPr>
          <w:p w:rsidR="00610033" w:rsidRDefault="00610033" w:rsidP="00380A30">
            <w:pPr>
              <w:widowControl w:val="0"/>
              <w:autoSpaceDE w:val="0"/>
              <w:autoSpaceDN w:val="0"/>
              <w:adjustRightInd w:val="0"/>
              <w:spacing w:after="240"/>
              <w:jc w:val="center"/>
              <w:rPr>
                <w:rFonts w:ascii="Arial" w:hAnsi="Arial" w:cs="Arial"/>
                <w:sz w:val="24"/>
                <w:lang w:val="es-MX"/>
              </w:rPr>
            </w:pPr>
            <w:r>
              <w:rPr>
                <w:rFonts w:ascii="Arial" w:hAnsi="Arial" w:cs="Arial"/>
                <w:lang w:val="es-MX"/>
              </w:rPr>
              <w:t>15 minutos</w:t>
            </w:r>
          </w:p>
        </w:tc>
      </w:tr>
      <w:tr w:rsidR="00610033" w:rsidTr="00380A30">
        <w:trPr>
          <w:trHeight w:val="385"/>
        </w:trPr>
        <w:tc>
          <w:tcPr>
            <w:tcW w:w="12996"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610033" w:rsidRDefault="00610033" w:rsidP="00380A30">
            <w:pPr>
              <w:widowControl w:val="0"/>
              <w:autoSpaceDE w:val="0"/>
              <w:autoSpaceDN w:val="0"/>
              <w:adjustRightInd w:val="0"/>
              <w:spacing w:after="240"/>
              <w:jc w:val="center"/>
              <w:rPr>
                <w:rFonts w:ascii="Arial" w:hAnsi="Arial" w:cs="Arial"/>
                <w:b/>
                <w:sz w:val="28"/>
                <w:lang w:val="es-MX"/>
              </w:rPr>
            </w:pPr>
            <w:r>
              <w:rPr>
                <w:rFonts w:ascii="Arial" w:hAnsi="Arial" w:cs="Arial"/>
                <w:b/>
                <w:sz w:val="28"/>
                <w:lang w:val="es-MX"/>
              </w:rPr>
              <w:t xml:space="preserve">Evaluación </w:t>
            </w:r>
          </w:p>
        </w:tc>
      </w:tr>
      <w:tr w:rsidR="00610033" w:rsidTr="00C52FFC">
        <w:tc>
          <w:tcPr>
            <w:tcW w:w="649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10033" w:rsidRDefault="00610033" w:rsidP="00380A30">
            <w:pPr>
              <w:widowControl w:val="0"/>
              <w:autoSpaceDE w:val="0"/>
              <w:autoSpaceDN w:val="0"/>
              <w:adjustRightInd w:val="0"/>
              <w:spacing w:after="240"/>
              <w:jc w:val="center"/>
              <w:rPr>
                <w:rFonts w:ascii="Arial" w:hAnsi="Arial" w:cs="Arial"/>
                <w:sz w:val="24"/>
                <w:lang w:val="es-MX"/>
              </w:rPr>
            </w:pPr>
            <w:r>
              <w:rPr>
                <w:rFonts w:ascii="Arial" w:hAnsi="Arial" w:cs="Arial"/>
                <w:lang w:val="es-MX"/>
              </w:rPr>
              <w:t>Indicador</w:t>
            </w:r>
          </w:p>
        </w:tc>
        <w:tc>
          <w:tcPr>
            <w:tcW w:w="101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10033" w:rsidRDefault="00610033" w:rsidP="00380A30">
            <w:pPr>
              <w:widowControl w:val="0"/>
              <w:autoSpaceDE w:val="0"/>
              <w:autoSpaceDN w:val="0"/>
              <w:adjustRightInd w:val="0"/>
              <w:spacing w:after="240"/>
              <w:jc w:val="center"/>
              <w:rPr>
                <w:rFonts w:ascii="Arial" w:hAnsi="Arial" w:cs="Arial"/>
                <w:b/>
                <w:i/>
                <w:lang w:val="es-MX"/>
              </w:rPr>
            </w:pPr>
            <w:r>
              <w:rPr>
                <w:rFonts w:ascii="Arial" w:hAnsi="Arial" w:cs="Arial"/>
                <w:b/>
                <w:i/>
                <w:lang w:val="es-MX"/>
              </w:rPr>
              <w:t>Lo hace</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10033" w:rsidRDefault="00610033" w:rsidP="00380A30">
            <w:pPr>
              <w:widowControl w:val="0"/>
              <w:autoSpaceDE w:val="0"/>
              <w:autoSpaceDN w:val="0"/>
              <w:adjustRightInd w:val="0"/>
              <w:spacing w:after="240"/>
              <w:jc w:val="center"/>
              <w:rPr>
                <w:rFonts w:ascii="Arial" w:hAnsi="Arial" w:cs="Arial"/>
                <w:b/>
                <w:i/>
                <w:lang w:val="es-MX"/>
              </w:rPr>
            </w:pPr>
            <w:r>
              <w:rPr>
                <w:rFonts w:ascii="Arial" w:hAnsi="Arial" w:cs="Arial"/>
                <w:b/>
                <w:i/>
                <w:lang w:val="es-MX"/>
              </w:rPr>
              <w:t>No lo hace</w:t>
            </w:r>
          </w:p>
        </w:tc>
        <w:tc>
          <w:tcPr>
            <w:tcW w:w="44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610033" w:rsidRDefault="00610033" w:rsidP="00380A30">
            <w:pPr>
              <w:widowControl w:val="0"/>
              <w:autoSpaceDE w:val="0"/>
              <w:autoSpaceDN w:val="0"/>
              <w:adjustRightInd w:val="0"/>
              <w:spacing w:after="240"/>
              <w:jc w:val="center"/>
              <w:rPr>
                <w:rFonts w:ascii="Arial" w:hAnsi="Arial" w:cs="Arial"/>
                <w:b/>
                <w:i/>
                <w:lang w:val="es-MX"/>
              </w:rPr>
            </w:pPr>
            <w:r>
              <w:rPr>
                <w:rFonts w:ascii="Arial" w:hAnsi="Arial" w:cs="Arial"/>
                <w:b/>
                <w:i/>
                <w:lang w:val="es-MX"/>
              </w:rPr>
              <w:t>Observaciones</w:t>
            </w: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Identifica cual es el listón más largo</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b/>
                <w:i/>
                <w:sz w:val="28"/>
                <w:lang w:val="es-MX"/>
              </w:rPr>
            </w:pPr>
            <w:r>
              <w:rPr>
                <w:rFonts w:ascii="Arial" w:hAnsi="Arial" w:cs="Arial"/>
                <w:sz w:val="28"/>
                <w:lang w:val="es-MX"/>
              </w:rPr>
              <w:t>Cuenta los pasos siguiendo el orden de los números</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Identifica cual niño es el que está más cercano</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Cuenta correctamente las unidades no convencionales que se utilizan para las actividades</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Comprende que existen diversas formas para medir.</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r w:rsidR="00610033" w:rsidTr="00380A30">
        <w:tc>
          <w:tcPr>
            <w:tcW w:w="6498" w:type="dxa"/>
            <w:tcBorders>
              <w:top w:val="single" w:sz="4" w:space="0" w:color="auto"/>
              <w:left w:val="single" w:sz="4" w:space="0" w:color="auto"/>
              <w:bottom w:val="single" w:sz="4" w:space="0" w:color="auto"/>
              <w:right w:val="single" w:sz="4" w:space="0" w:color="auto"/>
            </w:tcBorders>
            <w:vAlign w:val="center"/>
            <w:hideMark/>
          </w:tcPr>
          <w:p w:rsidR="00610033" w:rsidRDefault="00610033" w:rsidP="00380A30">
            <w:pPr>
              <w:widowControl w:val="0"/>
              <w:autoSpaceDE w:val="0"/>
              <w:autoSpaceDN w:val="0"/>
              <w:adjustRightInd w:val="0"/>
              <w:spacing w:after="240"/>
              <w:jc w:val="center"/>
              <w:rPr>
                <w:rFonts w:ascii="Arial" w:hAnsi="Arial" w:cs="Arial"/>
                <w:sz w:val="28"/>
                <w:lang w:val="es-MX"/>
              </w:rPr>
            </w:pPr>
            <w:r>
              <w:rPr>
                <w:rFonts w:ascii="Arial" w:hAnsi="Arial" w:cs="Arial"/>
                <w:sz w:val="28"/>
                <w:lang w:val="es-MX"/>
              </w:rPr>
              <w:t>La actividad cumplió con su propósito</w:t>
            </w:r>
          </w:p>
        </w:tc>
        <w:tc>
          <w:tcPr>
            <w:tcW w:w="1010"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sz w:val="24"/>
                <w:lang w:val="es-MX"/>
              </w:rPr>
            </w:pPr>
          </w:p>
        </w:tc>
        <w:tc>
          <w:tcPr>
            <w:tcW w:w="992"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c>
          <w:tcPr>
            <w:tcW w:w="4496" w:type="dxa"/>
            <w:tcBorders>
              <w:top w:val="single" w:sz="4" w:space="0" w:color="auto"/>
              <w:left w:val="single" w:sz="4" w:space="0" w:color="auto"/>
              <w:bottom w:val="single" w:sz="4" w:space="0" w:color="auto"/>
              <w:right w:val="single" w:sz="4" w:space="0" w:color="auto"/>
            </w:tcBorders>
          </w:tcPr>
          <w:p w:rsidR="00610033" w:rsidRDefault="00610033" w:rsidP="00380A30">
            <w:pPr>
              <w:widowControl w:val="0"/>
              <w:autoSpaceDE w:val="0"/>
              <w:autoSpaceDN w:val="0"/>
              <w:adjustRightInd w:val="0"/>
              <w:spacing w:after="240"/>
              <w:jc w:val="center"/>
              <w:rPr>
                <w:rFonts w:ascii="Arial" w:hAnsi="Arial" w:cs="Arial"/>
                <w:b/>
                <w:i/>
                <w:lang w:val="es-MX"/>
              </w:rPr>
            </w:pPr>
          </w:p>
        </w:tc>
      </w:tr>
    </w:tbl>
    <w:p w:rsidR="00BA14A5" w:rsidRDefault="00BA14A5" w:rsidP="00350256">
      <w:pPr>
        <w:jc w:val="both"/>
        <w:rPr>
          <w:sz w:val="20"/>
        </w:rPr>
      </w:pPr>
    </w:p>
    <w:p w:rsidR="00BA14A5" w:rsidRDefault="00BA14A5" w:rsidP="00350256">
      <w:pPr>
        <w:jc w:val="both"/>
        <w:rPr>
          <w:sz w:val="20"/>
        </w:rPr>
      </w:pPr>
    </w:p>
    <w:p w:rsidR="00E60BCF" w:rsidRDefault="00E60BCF" w:rsidP="00350256">
      <w:pPr>
        <w:jc w:val="both"/>
        <w:rPr>
          <w:sz w:val="20"/>
        </w:rPr>
      </w:pPr>
    </w:p>
    <w:p w:rsidR="00E60BCF" w:rsidRDefault="00E60BCF" w:rsidP="00350256">
      <w:pPr>
        <w:jc w:val="both"/>
        <w:rPr>
          <w:sz w:val="20"/>
        </w:rPr>
      </w:pPr>
    </w:p>
    <w:p w:rsidR="00E60BCF" w:rsidRDefault="00E60BCF" w:rsidP="00350256">
      <w:pPr>
        <w:jc w:val="both"/>
        <w:rPr>
          <w:sz w:val="20"/>
        </w:rPr>
      </w:pPr>
    </w:p>
    <w:p w:rsidR="008410DD" w:rsidRDefault="008410DD" w:rsidP="00350256">
      <w:pPr>
        <w:jc w:val="both"/>
        <w:rPr>
          <w:sz w:val="20"/>
        </w:rPr>
      </w:pPr>
    </w:p>
    <w:p w:rsidR="008410DD" w:rsidRDefault="008410DD" w:rsidP="00350256">
      <w:pPr>
        <w:jc w:val="both"/>
        <w:rPr>
          <w:sz w:val="20"/>
        </w:rPr>
      </w:pPr>
    </w:p>
    <w:p w:rsidR="00E60BCF" w:rsidRDefault="00E60BCF" w:rsidP="00350256">
      <w:pPr>
        <w:jc w:val="both"/>
        <w:rPr>
          <w:sz w:val="20"/>
        </w:rPr>
      </w:pPr>
    </w:p>
    <w:p w:rsidR="00380A30" w:rsidRPr="00E60BCF" w:rsidRDefault="005C66DD" w:rsidP="00E60BCF">
      <w:pPr>
        <w:jc w:val="center"/>
        <w:rPr>
          <w:rFonts w:ascii="Arial" w:hAnsi="Arial" w:cs="Arial"/>
          <w:b/>
          <w:sz w:val="20"/>
        </w:rPr>
      </w:pPr>
      <w:r w:rsidRPr="00E60BCF">
        <w:rPr>
          <w:rFonts w:ascii="Arial" w:hAnsi="Arial" w:cs="Arial"/>
          <w:b/>
          <w:sz w:val="48"/>
        </w:rPr>
        <w:t>Referencias bibliográficas</w:t>
      </w:r>
    </w:p>
    <w:p w:rsidR="006968EB" w:rsidRPr="00885E73" w:rsidRDefault="006968EB" w:rsidP="00885E73">
      <w:pPr>
        <w:pStyle w:val="Prrafodelista"/>
        <w:numPr>
          <w:ilvl w:val="0"/>
          <w:numId w:val="12"/>
        </w:numPr>
        <w:rPr>
          <w:rFonts w:ascii="Arial" w:hAnsi="Arial" w:cs="Arial"/>
          <w:sz w:val="28"/>
          <w:szCs w:val="28"/>
        </w:rPr>
      </w:pPr>
      <w:r w:rsidRPr="00885E73">
        <w:rPr>
          <w:rFonts w:ascii="Arial" w:hAnsi="Arial" w:cs="Arial"/>
          <w:color w:val="222222"/>
          <w:sz w:val="28"/>
          <w:szCs w:val="28"/>
          <w:shd w:val="clear" w:color="auto" w:fill="FFFFFF"/>
        </w:rPr>
        <w:t>Díaz Barriga, Á. (2013). Guía para la elaboración de una secuencia didáctica. </w:t>
      </w:r>
      <w:r w:rsidRPr="00885E73">
        <w:rPr>
          <w:rFonts w:ascii="Arial" w:hAnsi="Arial" w:cs="Arial"/>
          <w:i/>
          <w:iCs/>
          <w:color w:val="222222"/>
          <w:sz w:val="28"/>
          <w:szCs w:val="28"/>
          <w:shd w:val="clear" w:color="auto" w:fill="FFFFFF"/>
        </w:rPr>
        <w:t>UNAM, México, consultada el</w:t>
      </w:r>
      <w:r w:rsidRPr="00885E73">
        <w:rPr>
          <w:rFonts w:ascii="Arial" w:hAnsi="Arial" w:cs="Arial"/>
          <w:color w:val="222222"/>
          <w:sz w:val="28"/>
          <w:szCs w:val="28"/>
          <w:shd w:val="clear" w:color="auto" w:fill="FFFFFF"/>
        </w:rPr>
        <w:t>, </w:t>
      </w:r>
      <w:r w:rsidRPr="00885E73">
        <w:rPr>
          <w:rFonts w:ascii="Arial" w:hAnsi="Arial" w:cs="Arial"/>
          <w:i/>
          <w:iCs/>
          <w:color w:val="222222"/>
          <w:sz w:val="28"/>
          <w:szCs w:val="28"/>
          <w:shd w:val="clear" w:color="auto" w:fill="FFFFFF"/>
        </w:rPr>
        <w:t>10</w:t>
      </w:r>
      <w:r w:rsidRPr="00885E73">
        <w:rPr>
          <w:rFonts w:ascii="Arial" w:hAnsi="Arial" w:cs="Arial"/>
          <w:color w:val="222222"/>
          <w:sz w:val="28"/>
          <w:szCs w:val="28"/>
          <w:shd w:val="clear" w:color="auto" w:fill="FFFFFF"/>
        </w:rPr>
        <w:t>(04), 1-15.</w:t>
      </w:r>
    </w:p>
    <w:p w:rsidR="00885E73" w:rsidRPr="00885E73" w:rsidRDefault="00885E73" w:rsidP="00885E73">
      <w:pPr>
        <w:pStyle w:val="Prrafodelista"/>
        <w:rPr>
          <w:rFonts w:ascii="Arial" w:hAnsi="Arial" w:cs="Arial"/>
          <w:sz w:val="28"/>
          <w:szCs w:val="28"/>
        </w:rPr>
      </w:pPr>
    </w:p>
    <w:p w:rsidR="00885E73" w:rsidRPr="00885E73" w:rsidRDefault="00885E73" w:rsidP="00885E73">
      <w:pPr>
        <w:pStyle w:val="Prrafodelista"/>
        <w:numPr>
          <w:ilvl w:val="0"/>
          <w:numId w:val="5"/>
        </w:numPr>
        <w:spacing w:after="200" w:line="276" w:lineRule="auto"/>
        <w:rPr>
          <w:rFonts w:ascii="Arial" w:hAnsi="Arial" w:cs="Arial"/>
          <w:sz w:val="28"/>
          <w:szCs w:val="28"/>
        </w:rPr>
      </w:pPr>
      <w:r w:rsidRPr="00885E73">
        <w:rPr>
          <w:rFonts w:ascii="Arial" w:hAnsi="Arial" w:cs="Arial"/>
          <w:color w:val="222222"/>
          <w:sz w:val="28"/>
          <w:szCs w:val="28"/>
          <w:shd w:val="clear" w:color="auto" w:fill="FFFFFF"/>
        </w:rPr>
        <w:t>Galaburri, M. L. (2008). La enseñanza del lenguaje escrito. </w:t>
      </w:r>
      <w:r w:rsidRPr="00885E73">
        <w:rPr>
          <w:rFonts w:ascii="Arial" w:hAnsi="Arial" w:cs="Arial"/>
          <w:i/>
          <w:iCs/>
          <w:color w:val="222222"/>
          <w:sz w:val="28"/>
          <w:szCs w:val="28"/>
          <w:shd w:val="clear" w:color="auto" w:fill="FFFFFF"/>
        </w:rPr>
        <w:t>Un proceso de construcción</w:t>
      </w:r>
      <w:r w:rsidRPr="00885E73">
        <w:rPr>
          <w:rFonts w:ascii="Arial" w:hAnsi="Arial" w:cs="Arial"/>
          <w:color w:val="222222"/>
          <w:sz w:val="28"/>
          <w:szCs w:val="28"/>
          <w:shd w:val="clear" w:color="auto" w:fill="FFFFFF"/>
        </w:rPr>
        <w:t>.</w:t>
      </w:r>
    </w:p>
    <w:p w:rsidR="00885E73" w:rsidRPr="00885E73" w:rsidRDefault="00885E73" w:rsidP="00885E73">
      <w:pPr>
        <w:pStyle w:val="Prrafodelista"/>
        <w:spacing w:after="200" w:line="276" w:lineRule="auto"/>
        <w:rPr>
          <w:rFonts w:ascii="Arial" w:hAnsi="Arial" w:cs="Arial"/>
          <w:sz w:val="28"/>
          <w:szCs w:val="28"/>
        </w:rPr>
      </w:pPr>
    </w:p>
    <w:p w:rsidR="00D263A3" w:rsidRPr="00885E73" w:rsidRDefault="00E60BCF" w:rsidP="009148BF">
      <w:pPr>
        <w:pStyle w:val="Prrafodelista"/>
        <w:numPr>
          <w:ilvl w:val="0"/>
          <w:numId w:val="5"/>
        </w:numPr>
        <w:spacing w:after="200" w:line="276" w:lineRule="auto"/>
        <w:rPr>
          <w:sz w:val="28"/>
          <w:szCs w:val="28"/>
        </w:rPr>
      </w:pPr>
      <w:r w:rsidRPr="00885E73">
        <w:rPr>
          <w:rFonts w:ascii="Arial" w:hAnsi="Arial" w:cs="Arial"/>
          <w:sz w:val="28"/>
          <w:szCs w:val="28"/>
        </w:rPr>
        <w:t xml:space="preserve">Secretaria de educación pública (2017). </w:t>
      </w:r>
      <w:r w:rsidRPr="00885E73">
        <w:rPr>
          <w:rFonts w:ascii="Arial" w:hAnsi="Arial" w:cs="Arial"/>
          <w:i/>
          <w:sz w:val="28"/>
          <w:szCs w:val="28"/>
        </w:rPr>
        <w:t>Aprendizajes clave para la educación integral. Plan y programas de estudios para la educación básica.</w:t>
      </w:r>
      <w:r w:rsidRPr="00885E73">
        <w:rPr>
          <w:rFonts w:ascii="Arial" w:hAnsi="Arial" w:cs="Arial"/>
          <w:sz w:val="28"/>
          <w:szCs w:val="28"/>
        </w:rPr>
        <w:t xml:space="preserve"> México: SEP</w:t>
      </w:r>
    </w:p>
    <w:p w:rsidR="00885E73" w:rsidRPr="006968EB" w:rsidRDefault="00885E73" w:rsidP="00885E73">
      <w:pPr>
        <w:pStyle w:val="Prrafodelista"/>
        <w:spacing w:after="200" w:line="276" w:lineRule="auto"/>
        <w:rPr>
          <w:rFonts w:ascii="Arial" w:hAnsi="Arial" w:cs="Arial"/>
          <w:sz w:val="28"/>
          <w:szCs w:val="28"/>
        </w:rPr>
      </w:pPr>
    </w:p>
    <w:p w:rsidR="00420063" w:rsidRDefault="00420063" w:rsidP="00350256">
      <w:pPr>
        <w:jc w:val="both"/>
        <w:rPr>
          <w:sz w:val="20"/>
        </w:rPr>
      </w:pPr>
    </w:p>
    <w:p w:rsidR="00420063" w:rsidRDefault="00420063" w:rsidP="00350256">
      <w:pPr>
        <w:jc w:val="both"/>
        <w:rPr>
          <w:sz w:val="20"/>
        </w:rPr>
      </w:pPr>
    </w:p>
    <w:p w:rsidR="00420063" w:rsidRDefault="00420063" w:rsidP="00350256">
      <w:pPr>
        <w:jc w:val="both"/>
        <w:rPr>
          <w:sz w:val="20"/>
        </w:rPr>
      </w:pPr>
    </w:p>
    <w:p w:rsidR="00420063" w:rsidRDefault="00420063" w:rsidP="00350256">
      <w:pPr>
        <w:jc w:val="both"/>
        <w:rPr>
          <w:sz w:val="20"/>
        </w:rPr>
      </w:pPr>
    </w:p>
    <w:p w:rsidR="00420063" w:rsidRDefault="00420063" w:rsidP="00350256">
      <w:pPr>
        <w:jc w:val="both"/>
        <w:rPr>
          <w:sz w:val="20"/>
        </w:rPr>
      </w:pPr>
    </w:p>
    <w:p w:rsidR="00420063" w:rsidRDefault="00420063" w:rsidP="00350256">
      <w:pPr>
        <w:jc w:val="both"/>
        <w:rPr>
          <w:sz w:val="20"/>
        </w:rPr>
      </w:pPr>
    </w:p>
    <w:p w:rsidR="00420063" w:rsidRDefault="00420063" w:rsidP="00350256">
      <w:pPr>
        <w:jc w:val="both"/>
        <w:rPr>
          <w:sz w:val="20"/>
        </w:rPr>
      </w:pPr>
    </w:p>
    <w:p w:rsidR="00E60BCF" w:rsidRDefault="00E60BCF" w:rsidP="00350256">
      <w:pPr>
        <w:jc w:val="both"/>
        <w:rPr>
          <w:sz w:val="20"/>
        </w:rPr>
      </w:pPr>
    </w:p>
    <w:p w:rsidR="00E60BCF" w:rsidRDefault="00E60BCF" w:rsidP="00350256">
      <w:pPr>
        <w:jc w:val="both"/>
        <w:rPr>
          <w:sz w:val="20"/>
        </w:rPr>
      </w:pPr>
    </w:p>
    <w:p w:rsidR="00E60BCF" w:rsidRDefault="00E60BCF" w:rsidP="00350256">
      <w:pPr>
        <w:jc w:val="both"/>
        <w:rPr>
          <w:sz w:val="20"/>
        </w:rPr>
      </w:pPr>
    </w:p>
    <w:p w:rsidR="00E60BCF" w:rsidRDefault="00E60BCF" w:rsidP="00350256">
      <w:pPr>
        <w:jc w:val="both"/>
        <w:rPr>
          <w:sz w:val="20"/>
        </w:rPr>
      </w:pPr>
    </w:p>
    <w:p w:rsidR="00420063" w:rsidRDefault="00420063" w:rsidP="00350256">
      <w:pPr>
        <w:jc w:val="both"/>
        <w:rPr>
          <w:sz w:val="20"/>
        </w:rPr>
      </w:pPr>
    </w:p>
    <w:p w:rsidR="00885E73" w:rsidRDefault="00885E73" w:rsidP="00350256">
      <w:pPr>
        <w:jc w:val="both"/>
        <w:rPr>
          <w:sz w:val="20"/>
        </w:rPr>
      </w:pPr>
    </w:p>
    <w:p w:rsidR="00E60BCF" w:rsidRDefault="00E60BCF" w:rsidP="00350256">
      <w:pPr>
        <w:jc w:val="both"/>
        <w:rPr>
          <w:sz w:val="20"/>
        </w:rPr>
      </w:pPr>
    </w:p>
    <w:p w:rsidR="00E60BCF" w:rsidRDefault="00E60BCF" w:rsidP="00350256">
      <w:pPr>
        <w:jc w:val="both"/>
        <w:rPr>
          <w:sz w:val="20"/>
        </w:rPr>
      </w:pPr>
    </w:p>
    <w:p w:rsidR="00E60BCF" w:rsidRDefault="00E60BCF" w:rsidP="00350256">
      <w:pPr>
        <w:jc w:val="both"/>
        <w:rPr>
          <w:sz w:val="20"/>
        </w:rPr>
      </w:pPr>
    </w:p>
    <w:p w:rsidR="00E60BCF" w:rsidRDefault="00E60BCF" w:rsidP="00350256">
      <w:pPr>
        <w:jc w:val="both"/>
        <w:rPr>
          <w:sz w:val="20"/>
        </w:rPr>
      </w:pPr>
    </w:p>
    <w:tbl>
      <w:tblPr>
        <w:tblStyle w:val="TableNormal"/>
        <w:tblpPr w:leftFromText="141" w:rightFromText="141" w:vertAnchor="text" w:horzAnchor="margin" w:tblpXSpec="center" w:tblpY="1137"/>
        <w:tblW w:w="11902"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3799"/>
        <w:gridCol w:w="3040"/>
        <w:gridCol w:w="2735"/>
        <w:gridCol w:w="959"/>
      </w:tblGrid>
      <w:tr w:rsidR="00BA14A5" w:rsidTr="00380A30">
        <w:trPr>
          <w:trHeight w:val="180"/>
        </w:trPr>
        <w:tc>
          <w:tcPr>
            <w:tcW w:w="13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rsidR="00BA14A5" w:rsidRDefault="00BA14A5">
            <w:pPr>
              <w:pStyle w:val="Cuerpo"/>
              <w:ind w:left="351" w:hanging="351"/>
              <w:jc w:val="both"/>
            </w:pPr>
            <w:r>
              <w:rPr>
                <w:rStyle w:val="Ninguno"/>
                <w:rFonts w:ascii="Arial" w:hAnsi="Arial"/>
                <w:lang w:val="es-ES_tradnl"/>
              </w:rPr>
              <w:lastRenderedPageBreak/>
              <w:t>Valoración</w:t>
            </w:r>
          </w:p>
        </w:tc>
        <w:tc>
          <w:tcPr>
            <w:tcW w:w="37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BA14A5" w:rsidRDefault="00BA14A5">
            <w:pPr>
              <w:pStyle w:val="Cuerpo"/>
              <w:jc w:val="both"/>
            </w:pPr>
            <w:r>
              <w:rPr>
                <w:rStyle w:val="Ninguno"/>
                <w:rFonts w:ascii="Arial" w:hAnsi="Arial"/>
                <w:lang w:val="es-ES_tradnl"/>
              </w:rPr>
              <w:t>2 pts. c/u</w:t>
            </w:r>
          </w:p>
        </w:tc>
        <w:tc>
          <w:tcPr>
            <w:tcW w:w="30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BA14A5" w:rsidRDefault="00BA14A5">
            <w:pPr>
              <w:pStyle w:val="Cuerpo"/>
              <w:jc w:val="both"/>
            </w:pPr>
            <w:r>
              <w:rPr>
                <w:rStyle w:val="Ninguno"/>
                <w:rFonts w:ascii="Arial" w:hAnsi="Arial"/>
                <w:lang w:val="es-ES_tradnl"/>
              </w:rPr>
              <w:t>1 pt c/u</w:t>
            </w:r>
          </w:p>
        </w:tc>
        <w:tc>
          <w:tcPr>
            <w:tcW w:w="27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BA14A5" w:rsidRDefault="00BA14A5">
            <w:pPr>
              <w:pStyle w:val="Cuerpo"/>
              <w:jc w:val="both"/>
            </w:pPr>
            <w:r>
              <w:rPr>
                <w:rStyle w:val="Ninguno"/>
                <w:rFonts w:ascii="Arial" w:hAnsi="Arial"/>
                <w:lang w:val="es-ES_tradnl"/>
              </w:rPr>
              <w:t>0</w:t>
            </w:r>
          </w:p>
        </w:tc>
        <w:tc>
          <w:tcPr>
            <w:tcW w:w="9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rsidR="00BA14A5" w:rsidRDefault="00BA14A5">
            <w:pPr>
              <w:pStyle w:val="Cuerpo"/>
              <w:jc w:val="both"/>
            </w:pPr>
            <w:r>
              <w:rPr>
                <w:rStyle w:val="Ninguno"/>
                <w:rFonts w:ascii="Arial" w:hAnsi="Arial"/>
                <w:lang w:val="es-ES_tradnl"/>
              </w:rPr>
              <w:t>Total</w:t>
            </w:r>
          </w:p>
        </w:tc>
      </w:tr>
      <w:tr w:rsidR="00BA14A5" w:rsidTr="00380A30">
        <w:trPr>
          <w:trHeight w:val="601"/>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pStyle w:val="Cuerpo"/>
              <w:rPr>
                <w:rStyle w:val="Ninguno"/>
                <w:rFonts w:ascii="Arial" w:eastAsia="Arial" w:hAnsi="Arial" w:cs="Arial"/>
                <w:b/>
                <w:bCs/>
                <w:sz w:val="22"/>
                <w:szCs w:val="28"/>
                <w:lang w:val="es-ES_tradnl"/>
              </w:rPr>
            </w:pPr>
          </w:p>
          <w:p w:rsidR="00BA14A5" w:rsidRDefault="00BA14A5">
            <w:pPr>
              <w:pStyle w:val="Cuerpo"/>
              <w:jc w:val="center"/>
              <w:rPr>
                <w:rStyle w:val="Ninguno"/>
                <w:rFonts w:ascii="Arial" w:eastAsia="Arial" w:hAnsi="Arial" w:cs="Arial"/>
                <w:b/>
                <w:bCs/>
                <w:sz w:val="22"/>
                <w:szCs w:val="28"/>
              </w:rPr>
            </w:pPr>
            <w:r>
              <w:rPr>
                <w:rStyle w:val="Ninguno"/>
                <w:rFonts w:ascii="Arial" w:hAnsi="Arial"/>
                <w:b/>
                <w:bCs/>
                <w:sz w:val="22"/>
                <w:szCs w:val="28"/>
                <w:lang w:val="es-ES_tradnl"/>
              </w:rPr>
              <w:t>Profundización</w:t>
            </w:r>
          </w:p>
          <w:p w:rsidR="00BA14A5" w:rsidRDefault="00BA14A5">
            <w:pPr>
              <w:pStyle w:val="Cuerpo"/>
              <w:jc w:val="center"/>
            </w:pPr>
            <w:r>
              <w:rPr>
                <w:rStyle w:val="Ninguno"/>
                <w:rFonts w:ascii="Arial" w:hAnsi="Arial"/>
                <w:b/>
                <w:bCs/>
                <w:sz w:val="22"/>
                <w:szCs w:val="28"/>
                <w:lang w:val="es-ES_tradnl"/>
              </w:rPr>
              <w:t>del tema</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Descripción clara y sustancial del</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tema a tratar y buena cantidad de</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detalles.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Descripción ambigua del tema a</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tratar, algunos detalles que no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clarifican el tema.</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Descripción inexacta del tema a</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tratar, sin detalles significativos 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escasos.</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r w:rsidR="00BA14A5" w:rsidTr="00380A30">
        <w:trPr>
          <w:trHeight w:val="1085"/>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pStyle w:val="Cuerpo"/>
              <w:jc w:val="center"/>
              <w:rPr>
                <w:rStyle w:val="Ninguno"/>
                <w:rFonts w:ascii="Arial" w:eastAsia="Arial" w:hAnsi="Arial" w:cs="Arial"/>
                <w:b/>
                <w:bCs/>
                <w:sz w:val="22"/>
                <w:szCs w:val="28"/>
                <w:lang w:val="es-ES_tradnl"/>
              </w:rPr>
            </w:pPr>
          </w:p>
          <w:p w:rsidR="00BA14A5" w:rsidRDefault="00BA14A5">
            <w:pPr>
              <w:pStyle w:val="Cuerpo"/>
              <w:jc w:val="center"/>
              <w:rPr>
                <w:rStyle w:val="Ninguno"/>
                <w:rFonts w:ascii="Arial" w:eastAsia="Arial" w:hAnsi="Arial" w:cs="Arial"/>
                <w:b/>
                <w:bCs/>
                <w:sz w:val="22"/>
                <w:szCs w:val="28"/>
                <w:lang w:val="es-ES_tradnl"/>
              </w:rPr>
            </w:pPr>
          </w:p>
          <w:p w:rsidR="00BA14A5" w:rsidRDefault="00BA14A5">
            <w:pPr>
              <w:pStyle w:val="Cuerpo"/>
              <w:jc w:val="center"/>
              <w:rPr>
                <w:rStyle w:val="Ninguno"/>
                <w:rFonts w:ascii="Arial" w:eastAsia="Arial" w:hAnsi="Arial" w:cs="Arial"/>
                <w:b/>
                <w:bCs/>
                <w:sz w:val="22"/>
                <w:szCs w:val="28"/>
              </w:rPr>
            </w:pPr>
            <w:r>
              <w:rPr>
                <w:rStyle w:val="Ninguno"/>
                <w:rFonts w:ascii="Arial" w:hAnsi="Arial"/>
                <w:b/>
                <w:bCs/>
                <w:sz w:val="22"/>
                <w:szCs w:val="28"/>
                <w:lang w:val="es-ES_tradnl"/>
              </w:rPr>
              <w:t>Aclaración</w:t>
            </w:r>
          </w:p>
          <w:p w:rsidR="00BA14A5" w:rsidRDefault="00BA14A5">
            <w:pPr>
              <w:pStyle w:val="Cuerpo"/>
              <w:jc w:val="center"/>
            </w:pPr>
            <w:r>
              <w:rPr>
                <w:rStyle w:val="Ninguno"/>
                <w:rFonts w:ascii="Arial" w:hAnsi="Arial"/>
                <w:b/>
                <w:bCs/>
                <w:sz w:val="22"/>
                <w:szCs w:val="28"/>
                <w:lang w:val="es-ES_tradnl"/>
              </w:rPr>
              <w:t>sobre el tema</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rPr>
                <w:rFonts w:ascii="Arial" w:eastAsia="Arial" w:hAnsi="Arial" w:cs="Arial"/>
                <w:sz w:val="22"/>
                <w:szCs w:val="28"/>
              </w:rPr>
            </w:pPr>
            <w:r>
              <w:rPr>
                <w:rStyle w:val="Ninguno"/>
                <w:rFonts w:ascii="Arial" w:hAnsi="Arial"/>
                <w:sz w:val="22"/>
                <w:szCs w:val="28"/>
                <w:lang w:val="es-ES_tradnl"/>
              </w:rPr>
              <w:t>Tema bien organizado y</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claramente presentado, así como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de fácil seguimiento, con por lo menos 6 citas bibliográficas. Se combinan las ideas de los autores y la reflexión propia.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Tema con información bien</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focalizada pero no suficientemente</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organizada. Con una o dos citas textuales sin relacionar la ideas del autor con las propias.</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Tema impreciso y poco claro, sin</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coherencia entre las partes que lo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componen.</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r w:rsidR="00BA14A5" w:rsidTr="00380A30">
        <w:trPr>
          <w:trHeight w:val="546"/>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pStyle w:val="Cuerpo"/>
              <w:rPr>
                <w:rStyle w:val="Ninguno"/>
                <w:rFonts w:ascii="Arial" w:eastAsia="Arial" w:hAnsi="Arial" w:cs="Arial"/>
                <w:b/>
                <w:bCs/>
                <w:sz w:val="22"/>
                <w:szCs w:val="28"/>
                <w:lang w:val="es-ES_tradnl"/>
              </w:rPr>
            </w:pPr>
          </w:p>
          <w:p w:rsidR="00BA14A5" w:rsidRDefault="00BA14A5">
            <w:pPr>
              <w:pStyle w:val="Cuerpo"/>
              <w:jc w:val="center"/>
              <w:rPr>
                <w:rStyle w:val="Ninguno"/>
                <w:rFonts w:ascii="Arial" w:eastAsia="Arial" w:hAnsi="Arial" w:cs="Arial"/>
                <w:b/>
                <w:bCs/>
                <w:sz w:val="22"/>
                <w:szCs w:val="28"/>
              </w:rPr>
            </w:pPr>
            <w:r>
              <w:rPr>
                <w:rStyle w:val="Ninguno"/>
                <w:rFonts w:ascii="Arial" w:hAnsi="Arial"/>
                <w:b/>
                <w:bCs/>
                <w:sz w:val="22"/>
                <w:szCs w:val="28"/>
                <w:lang w:val="es-ES_tradnl"/>
              </w:rPr>
              <w:t>Alta calidad del</w:t>
            </w:r>
          </w:p>
          <w:p w:rsidR="00BA14A5" w:rsidRDefault="00BA14A5">
            <w:pPr>
              <w:pStyle w:val="Cuerpo"/>
              <w:jc w:val="center"/>
            </w:pPr>
            <w:r>
              <w:rPr>
                <w:rStyle w:val="Ninguno"/>
                <w:rFonts w:ascii="Arial" w:hAnsi="Arial"/>
                <w:b/>
                <w:bCs/>
                <w:sz w:val="22"/>
                <w:szCs w:val="28"/>
                <w:lang w:val="es-ES_tradnl"/>
              </w:rPr>
              <w:t>diseño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Ensayo escrito con tipografía</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sencilla y que cumple con los</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criterios de diseño planteados, sin</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errores de ortografía.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pStyle w:val="Cuerpo"/>
              <w:jc w:val="both"/>
              <w:rPr>
                <w:rStyle w:val="Ninguno"/>
              </w:rPr>
            </w:pPr>
            <w:r>
              <w:rPr>
                <w:rStyle w:val="Ninguno"/>
                <w:rFonts w:ascii="Arial" w:hAnsi="Arial"/>
                <w:sz w:val="22"/>
                <w:szCs w:val="28"/>
                <w:lang w:val="es-ES_tradnl"/>
              </w:rPr>
              <w:t>Ensayo simple pero bien</w:t>
            </w:r>
          </w:p>
          <w:p w:rsidR="00BA14A5" w:rsidRDefault="00BA14A5">
            <w:pPr>
              <w:pStyle w:val="Cuerpo"/>
              <w:jc w:val="both"/>
              <w:rPr>
                <w:rStyle w:val="Ninguno"/>
                <w:rFonts w:ascii="Arial" w:eastAsia="Arial" w:hAnsi="Arial" w:cs="Arial"/>
                <w:sz w:val="22"/>
                <w:szCs w:val="28"/>
              </w:rPr>
            </w:pPr>
            <w:r>
              <w:rPr>
                <w:rStyle w:val="Ninguno"/>
                <w:rFonts w:ascii="Arial" w:hAnsi="Arial"/>
                <w:sz w:val="22"/>
                <w:szCs w:val="28"/>
                <w:lang w:val="es-ES_tradnl"/>
              </w:rPr>
              <w:t>organizado con al menos tres</w:t>
            </w:r>
          </w:p>
          <w:p w:rsidR="00BA14A5" w:rsidRDefault="00BA14A5">
            <w:pPr>
              <w:pStyle w:val="Cuerpo"/>
              <w:jc w:val="both"/>
              <w:rPr>
                <w:rStyle w:val="Ninguno"/>
                <w:rFonts w:ascii="Arial" w:eastAsia="Arial" w:hAnsi="Arial" w:cs="Arial"/>
                <w:sz w:val="22"/>
                <w:szCs w:val="28"/>
              </w:rPr>
            </w:pPr>
            <w:r>
              <w:rPr>
                <w:rStyle w:val="Ninguno"/>
                <w:rFonts w:ascii="Arial" w:hAnsi="Arial"/>
                <w:sz w:val="22"/>
                <w:szCs w:val="28"/>
                <w:lang w:val="es-ES_tradnl"/>
              </w:rPr>
              <w:t>errores de ortografía y tipografía</w:t>
            </w:r>
          </w:p>
          <w:p w:rsidR="00BA14A5" w:rsidRDefault="00BA14A5">
            <w:pPr>
              <w:pStyle w:val="Cuerpo"/>
              <w:jc w:val="both"/>
              <w:rPr>
                <w:rStyle w:val="Ninguno"/>
                <w:rFonts w:ascii="Arial" w:hAnsi="Arial"/>
                <w:sz w:val="22"/>
                <w:szCs w:val="28"/>
                <w:lang w:val="es-ES_tradnl"/>
              </w:rPr>
            </w:pPr>
            <w:r>
              <w:rPr>
                <w:rStyle w:val="Ninguno"/>
                <w:rFonts w:ascii="Arial" w:hAnsi="Arial"/>
                <w:sz w:val="22"/>
                <w:szCs w:val="28"/>
                <w:lang w:val="es-ES_tradnl"/>
              </w:rPr>
              <w:t>difícil de leer</w:t>
            </w:r>
          </w:p>
          <w:p w:rsidR="00BA14A5" w:rsidRDefault="00BA14A5">
            <w:pPr>
              <w:pStyle w:val="Cuerpo"/>
              <w:jc w:val="both"/>
              <w:rPr>
                <w:rStyle w:val="Ninguno"/>
                <w:rFonts w:ascii="Arial" w:hAnsi="Arial"/>
                <w:sz w:val="22"/>
                <w:szCs w:val="28"/>
                <w:lang w:val="es-ES_tradnl"/>
              </w:rPr>
            </w:pPr>
          </w:p>
          <w:p w:rsidR="00BA14A5" w:rsidRDefault="00BA14A5">
            <w:pPr>
              <w:pStyle w:val="Cuerpo"/>
              <w:jc w:val="both"/>
              <w:rPr>
                <w:rStyle w:val="Ninguno"/>
                <w:rFonts w:ascii="Arial" w:hAnsi="Arial"/>
                <w:sz w:val="22"/>
                <w:szCs w:val="28"/>
                <w:lang w:val="es-ES_tradnl"/>
              </w:rPr>
            </w:pPr>
          </w:p>
          <w:p w:rsidR="00BA14A5" w:rsidRDefault="00BA14A5">
            <w:pPr>
              <w:pStyle w:val="Cuerpo"/>
              <w:jc w:val="both"/>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Fonts w:ascii="Arial" w:eastAsia="Arial" w:hAnsi="Arial" w:cs="Arial"/>
                <w:sz w:val="22"/>
                <w:szCs w:val="28"/>
              </w:rPr>
            </w:pPr>
            <w:r>
              <w:rPr>
                <w:rStyle w:val="Ninguno"/>
                <w:rFonts w:ascii="Arial" w:hAnsi="Arial"/>
                <w:sz w:val="22"/>
                <w:szCs w:val="28"/>
                <w:lang w:val="es-ES_tradnl"/>
              </w:rPr>
              <w:t>Ensayo mal planteado que no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cumple con los criterios de diseño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planteados y con más de tres</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errores de ortografía.</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r w:rsidR="00BA14A5" w:rsidTr="00380A30">
        <w:trPr>
          <w:trHeight w:val="1382"/>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rPr>
                <w:rStyle w:val="Ninguno"/>
                <w:rFonts w:ascii="Arial" w:eastAsia="Arial" w:hAnsi="Arial" w:cs="Arial"/>
                <w:b/>
                <w:bCs/>
                <w:sz w:val="22"/>
                <w:szCs w:val="28"/>
              </w:rPr>
            </w:pPr>
            <w:r>
              <w:rPr>
                <w:rStyle w:val="Ninguno"/>
                <w:rFonts w:ascii="Arial" w:hAnsi="Arial"/>
                <w:b/>
                <w:bCs/>
                <w:sz w:val="22"/>
                <w:szCs w:val="28"/>
                <w:lang w:val="es-ES_tradnl"/>
              </w:rPr>
              <w:t>Elementos</w:t>
            </w:r>
          </w:p>
          <w:p w:rsidR="00BA14A5" w:rsidRDefault="00BA14A5">
            <w:pPr>
              <w:pStyle w:val="Cuerpo"/>
              <w:jc w:val="center"/>
              <w:rPr>
                <w:rStyle w:val="Ninguno"/>
                <w:rFonts w:ascii="Arial" w:eastAsia="Arial" w:hAnsi="Arial" w:cs="Arial"/>
                <w:b/>
                <w:bCs/>
                <w:sz w:val="22"/>
                <w:szCs w:val="28"/>
              </w:rPr>
            </w:pPr>
            <w:r>
              <w:rPr>
                <w:rStyle w:val="Ninguno"/>
                <w:rFonts w:ascii="Arial" w:hAnsi="Arial"/>
                <w:b/>
                <w:bCs/>
                <w:sz w:val="22"/>
                <w:szCs w:val="28"/>
                <w:lang w:val="es-ES_tradnl"/>
              </w:rPr>
              <w:t>propios del</w:t>
            </w:r>
          </w:p>
          <w:p w:rsidR="00BA14A5" w:rsidRDefault="00BA14A5">
            <w:pPr>
              <w:pStyle w:val="Cuerpo"/>
              <w:jc w:val="center"/>
            </w:pPr>
            <w:r>
              <w:rPr>
                <w:rStyle w:val="Ninguno"/>
                <w:rFonts w:ascii="Arial" w:hAnsi="Arial"/>
                <w:b/>
                <w:bCs/>
                <w:sz w:val="22"/>
                <w:szCs w:val="28"/>
                <w:lang w:val="es-ES_tradnl"/>
              </w:rPr>
              <w:t>ensayo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Pr="0007059D" w:rsidRDefault="00BA14A5">
            <w:pPr>
              <w:pStyle w:val="Cuerpo"/>
              <w:jc w:val="both"/>
              <w:rPr>
                <w:rFonts w:ascii="Arial" w:eastAsia="Arial" w:hAnsi="Arial" w:cs="Arial"/>
              </w:rPr>
            </w:pPr>
            <w:r>
              <w:rPr>
                <w:rStyle w:val="Ninguno"/>
                <w:rFonts w:ascii="Arial" w:hAnsi="Arial"/>
                <w:sz w:val="22"/>
                <w:szCs w:val="28"/>
                <w:lang w:val="es-ES_tradnl"/>
              </w:rPr>
              <w:t>El ensayo cumple claramente con</w:t>
            </w:r>
            <w:r w:rsidR="0007059D">
              <w:rPr>
                <w:rStyle w:val="Ninguno"/>
                <w:rFonts w:ascii="Arial" w:eastAsia="Arial" w:hAnsi="Arial" w:cs="Arial"/>
              </w:rPr>
              <w:t xml:space="preserve"> l</w:t>
            </w:r>
            <w:r>
              <w:rPr>
                <w:rStyle w:val="Ninguno"/>
                <w:rFonts w:ascii="Arial" w:hAnsi="Arial"/>
                <w:sz w:val="22"/>
                <w:szCs w:val="28"/>
                <w:lang w:val="es-ES_tradnl"/>
              </w:rPr>
              <w:t xml:space="preserve">os criterios y apartados de diseño señalados en las indicaciones (introducción, desarrollo, conclusión </w:t>
            </w:r>
            <w:r w:rsidR="0007059D">
              <w:rPr>
                <w:rStyle w:val="Ninguno"/>
                <w:rFonts w:ascii="Arial" w:eastAsia="Arial" w:hAnsi="Arial" w:cs="Arial"/>
                <w:sz w:val="22"/>
                <w:szCs w:val="28"/>
              </w:rPr>
              <w:t xml:space="preserve"> </w:t>
            </w:r>
            <w:r>
              <w:rPr>
                <w:rStyle w:val="Ninguno"/>
                <w:rFonts w:ascii="Arial" w:hAnsi="Arial"/>
                <w:sz w:val="22"/>
                <w:szCs w:val="28"/>
                <w:lang w:val="es-ES_tradnl"/>
              </w:rPr>
              <w:t>y referencias</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bibliografías y citas de acuerdo a la norma APA 6ª ed., así como anexos).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Pr="0007059D" w:rsidRDefault="00BA14A5">
            <w:pPr>
              <w:pStyle w:val="Cuerpo"/>
              <w:jc w:val="both"/>
            </w:pPr>
            <w:r>
              <w:rPr>
                <w:rStyle w:val="Ninguno"/>
                <w:rFonts w:ascii="Arial" w:hAnsi="Arial"/>
                <w:sz w:val="22"/>
                <w:szCs w:val="28"/>
                <w:lang w:val="es-ES_tradnl"/>
              </w:rPr>
              <w:t xml:space="preserve">El ensayo cumple con la mayoría de los apartados y </w:t>
            </w:r>
            <w:r w:rsidR="0007059D">
              <w:rPr>
                <w:rStyle w:val="Ninguno"/>
                <w:rFonts w:ascii="Arial" w:hAnsi="Arial"/>
                <w:sz w:val="22"/>
                <w:szCs w:val="28"/>
                <w:lang w:val="es-ES_tradnl"/>
              </w:rPr>
              <w:t xml:space="preserve">criterios de diseño </w:t>
            </w:r>
            <w:r>
              <w:rPr>
                <w:rStyle w:val="Ninguno"/>
                <w:rFonts w:ascii="Arial" w:hAnsi="Arial"/>
                <w:sz w:val="22"/>
                <w:szCs w:val="28"/>
                <w:lang w:val="es-ES_tradnl"/>
              </w:rPr>
              <w:t>o estos</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puntos no han sido correctamente</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realizados.</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Style w:val="Ninguno"/>
              </w:rPr>
            </w:pPr>
            <w:r>
              <w:rPr>
                <w:rStyle w:val="Ninguno"/>
                <w:rFonts w:ascii="Arial" w:hAnsi="Arial"/>
                <w:sz w:val="22"/>
                <w:szCs w:val="28"/>
                <w:lang w:val="es-ES_tradnl"/>
              </w:rPr>
              <w:t>El ensayo no cumple con todos los</w:t>
            </w:r>
          </w:p>
          <w:p w:rsidR="00BA14A5" w:rsidRDefault="00BA14A5">
            <w:pPr>
              <w:pStyle w:val="Cuerpo"/>
              <w:jc w:val="both"/>
            </w:pPr>
            <w:r>
              <w:rPr>
                <w:rStyle w:val="Ninguno"/>
                <w:rFonts w:ascii="Arial" w:hAnsi="Arial"/>
                <w:sz w:val="22"/>
                <w:szCs w:val="28"/>
                <w:lang w:val="es-ES_tradnl"/>
              </w:rPr>
              <w:t>Criterios de diseño planteados 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bien no están claramente</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ordenados o definidos ni cumple con la extensión mínima no incluye anexos.</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r w:rsidR="00BA14A5" w:rsidTr="00380A30">
        <w:trPr>
          <w:trHeight w:val="1445"/>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rPr>
                <w:rStyle w:val="Ninguno"/>
                <w:rFonts w:ascii="Arial" w:eastAsia="Arial" w:hAnsi="Arial" w:cs="Arial"/>
                <w:b/>
                <w:bCs/>
                <w:sz w:val="22"/>
                <w:szCs w:val="28"/>
              </w:rPr>
            </w:pPr>
            <w:r>
              <w:rPr>
                <w:rStyle w:val="Ninguno"/>
                <w:rFonts w:ascii="Arial" w:hAnsi="Arial"/>
                <w:b/>
                <w:bCs/>
                <w:sz w:val="22"/>
                <w:szCs w:val="28"/>
                <w:lang w:val="es-ES_tradnl"/>
              </w:rPr>
              <w:t>Presentación</w:t>
            </w:r>
          </w:p>
          <w:p w:rsidR="00BA14A5" w:rsidRDefault="00BA14A5">
            <w:pPr>
              <w:pStyle w:val="Cuerpo"/>
              <w:jc w:val="center"/>
            </w:pPr>
            <w:r>
              <w:rPr>
                <w:rStyle w:val="Ninguno"/>
                <w:rFonts w:ascii="Arial" w:hAnsi="Arial"/>
                <w:b/>
                <w:bCs/>
                <w:sz w:val="22"/>
                <w:szCs w:val="28"/>
                <w:lang w:val="es-ES_tradnl"/>
              </w:rPr>
              <w:t>del ensayo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Style w:val="Ninguno"/>
                <w:rFonts w:ascii="Arial" w:eastAsia="Arial" w:hAnsi="Arial" w:cs="Arial"/>
              </w:rPr>
            </w:pPr>
            <w:r>
              <w:rPr>
                <w:rStyle w:val="Ninguno"/>
                <w:rFonts w:ascii="Arial" w:hAnsi="Arial"/>
                <w:sz w:val="22"/>
                <w:szCs w:val="28"/>
                <w:lang w:val="es-ES_tradnl"/>
              </w:rPr>
              <w:t>La entrega fue</w:t>
            </w:r>
          </w:p>
          <w:p w:rsidR="00BA14A5" w:rsidRDefault="00BA14A5">
            <w:pPr>
              <w:pStyle w:val="Cuerpo"/>
              <w:jc w:val="both"/>
              <w:rPr>
                <w:rStyle w:val="Ninguno"/>
                <w:rFonts w:ascii="Arial" w:eastAsia="Arial" w:hAnsi="Arial" w:cs="Arial"/>
                <w:sz w:val="22"/>
                <w:szCs w:val="28"/>
              </w:rPr>
            </w:pPr>
            <w:r>
              <w:rPr>
                <w:rStyle w:val="Ninguno"/>
                <w:rFonts w:ascii="Arial" w:hAnsi="Arial"/>
                <w:sz w:val="22"/>
                <w:szCs w:val="28"/>
                <w:lang w:val="es-ES_tradnl"/>
              </w:rPr>
              <w:t>realizada en tiempo y forma, además</w:t>
            </w:r>
          </w:p>
          <w:p w:rsidR="00BA14A5" w:rsidRDefault="00380A30">
            <w:pPr>
              <w:pStyle w:val="Cuerpo"/>
              <w:jc w:val="both"/>
            </w:pPr>
            <w:r>
              <w:rPr>
                <w:rStyle w:val="Ninguno"/>
                <w:rFonts w:ascii="Arial" w:hAnsi="Arial"/>
                <w:sz w:val="22"/>
                <w:szCs w:val="28"/>
                <w:lang w:val="es-ES_tradnl"/>
              </w:rPr>
              <w:t>Se</w:t>
            </w:r>
            <w:r w:rsidR="00BA14A5">
              <w:rPr>
                <w:rStyle w:val="Ninguno"/>
                <w:rFonts w:ascii="Arial" w:hAnsi="Arial"/>
                <w:sz w:val="22"/>
                <w:szCs w:val="28"/>
                <w:lang w:val="es-ES_tradnl"/>
              </w:rPr>
              <w:t xml:space="preserve"> entregó de forma limpia en el</w:t>
            </w:r>
            <w:r w:rsidR="00BA14A5">
              <w:rPr>
                <w:rStyle w:val="Ninguno"/>
                <w:rFonts w:ascii="Arial" w:eastAsia="Arial" w:hAnsi="Arial" w:cs="Arial"/>
                <w:sz w:val="22"/>
                <w:szCs w:val="28"/>
                <w:lang w:val="es-ES_tradnl"/>
              </w:rPr>
              <w:t xml:space="preserve"> </w:t>
            </w:r>
            <w:r w:rsidR="00BA14A5">
              <w:rPr>
                <w:rStyle w:val="Ninguno"/>
                <w:rFonts w:ascii="Arial" w:hAnsi="Arial"/>
                <w:sz w:val="22"/>
                <w:szCs w:val="28"/>
                <w:lang w:val="es-ES_tradnl"/>
              </w:rPr>
              <w:t>formato pre establecido (la portada deberá contener nombre de la alumna, grado sección, materia, titulo de ensayo lo que debe llevar una portada de evidencia).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Pr="0007059D" w:rsidRDefault="00BA14A5">
            <w:pPr>
              <w:pStyle w:val="Cuerpo"/>
              <w:jc w:val="both"/>
            </w:pPr>
            <w:r>
              <w:rPr>
                <w:rStyle w:val="Ninguno"/>
                <w:rFonts w:ascii="Arial" w:hAnsi="Arial"/>
                <w:sz w:val="22"/>
                <w:szCs w:val="28"/>
                <w:lang w:val="es-ES_tradnl"/>
              </w:rPr>
              <w:t>La entrega fue</w:t>
            </w:r>
            <w:r w:rsidR="0007059D">
              <w:rPr>
                <w:rStyle w:val="Ninguno"/>
              </w:rPr>
              <w:t xml:space="preserve"> </w:t>
            </w:r>
            <w:r>
              <w:rPr>
                <w:rStyle w:val="Ninguno"/>
                <w:rFonts w:ascii="Arial" w:hAnsi="Arial"/>
                <w:sz w:val="22"/>
                <w:szCs w:val="28"/>
                <w:lang w:val="es-ES_tradnl"/>
              </w:rPr>
              <w:t>realizada en tiempo y forma, aunque</w:t>
            </w:r>
            <w:r w:rsidR="0007059D">
              <w:rPr>
                <w:rStyle w:val="Ninguno"/>
                <w:rFonts w:ascii="Arial" w:eastAsia="Arial" w:hAnsi="Arial" w:cs="Arial"/>
                <w:sz w:val="22"/>
                <w:szCs w:val="28"/>
              </w:rPr>
              <w:t xml:space="preserve"> </w:t>
            </w:r>
            <w:r>
              <w:rPr>
                <w:rStyle w:val="Ninguno"/>
                <w:rFonts w:ascii="Arial" w:hAnsi="Arial"/>
                <w:sz w:val="22"/>
                <w:szCs w:val="28"/>
                <w:lang w:val="es-ES_tradnl"/>
              </w:rPr>
              <w:t>la entrega no fue en el formato</w:t>
            </w:r>
            <w:r>
              <w:rPr>
                <w:rStyle w:val="Ninguno"/>
                <w:rFonts w:ascii="Arial" w:eastAsia="Arial" w:hAnsi="Arial" w:cs="Arial"/>
                <w:sz w:val="22"/>
                <w:szCs w:val="28"/>
                <w:lang w:val="es-ES_tradnl"/>
              </w:rPr>
              <w:t xml:space="preserve"> </w:t>
            </w:r>
            <w:r>
              <w:rPr>
                <w:rStyle w:val="Ninguno"/>
                <w:rFonts w:ascii="Arial" w:hAnsi="Arial"/>
                <w:sz w:val="22"/>
                <w:szCs w:val="28"/>
                <w:lang w:val="es-ES_tradnl"/>
              </w:rPr>
              <w:t>pre establecido.</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rPr>
                <w:rStyle w:val="Ninguno"/>
              </w:rPr>
            </w:pPr>
            <w:r>
              <w:rPr>
                <w:rStyle w:val="Ninguno"/>
                <w:rFonts w:ascii="Arial" w:hAnsi="Arial"/>
                <w:sz w:val="22"/>
                <w:szCs w:val="28"/>
                <w:lang w:val="es-ES_tradnl"/>
              </w:rPr>
              <w:t>La entrega no fue</w:t>
            </w:r>
          </w:p>
          <w:p w:rsidR="00BA14A5" w:rsidRDefault="00BA14A5">
            <w:pPr>
              <w:pStyle w:val="Cuerpo"/>
              <w:jc w:val="both"/>
              <w:rPr>
                <w:rStyle w:val="Ninguno"/>
                <w:rFonts w:ascii="Arial" w:eastAsia="Arial" w:hAnsi="Arial" w:cs="Arial"/>
                <w:sz w:val="22"/>
                <w:szCs w:val="28"/>
              </w:rPr>
            </w:pPr>
            <w:r>
              <w:rPr>
                <w:rStyle w:val="Ninguno"/>
                <w:rFonts w:ascii="Arial" w:hAnsi="Arial"/>
                <w:sz w:val="22"/>
                <w:szCs w:val="28"/>
                <w:lang w:val="es-ES_tradnl"/>
              </w:rPr>
              <w:t>realizada en tiempo y forma, además</w:t>
            </w:r>
          </w:p>
          <w:p w:rsidR="00BA14A5" w:rsidRDefault="00BA14A5">
            <w:pPr>
              <w:pStyle w:val="Cuerpo"/>
              <w:jc w:val="both"/>
              <w:rPr>
                <w:rStyle w:val="Ninguno"/>
                <w:rFonts w:ascii="Arial" w:eastAsia="Arial" w:hAnsi="Arial" w:cs="Arial"/>
                <w:sz w:val="22"/>
                <w:szCs w:val="28"/>
              </w:rPr>
            </w:pPr>
            <w:r>
              <w:rPr>
                <w:rStyle w:val="Ninguno"/>
                <w:rFonts w:ascii="Arial" w:hAnsi="Arial"/>
                <w:sz w:val="22"/>
                <w:szCs w:val="28"/>
                <w:lang w:val="es-ES_tradnl"/>
              </w:rPr>
              <w:t>la entrega no se dio de la forma</w:t>
            </w:r>
          </w:p>
          <w:p w:rsidR="00BA14A5" w:rsidRDefault="00BA14A5">
            <w:pPr>
              <w:pStyle w:val="Cuerpo"/>
              <w:jc w:val="both"/>
            </w:pPr>
            <w:r>
              <w:rPr>
                <w:rStyle w:val="Ninguno"/>
                <w:rFonts w:ascii="Arial" w:hAnsi="Arial"/>
                <w:sz w:val="22"/>
                <w:szCs w:val="28"/>
                <w:lang w:val="es-ES_tradnl"/>
              </w:rPr>
              <w:t>Preestablecida por el docente.</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r w:rsidR="00BA14A5" w:rsidTr="00380A30">
        <w:trPr>
          <w:trHeight w:val="180"/>
        </w:trPr>
        <w:tc>
          <w:tcPr>
            <w:tcW w:w="136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c>
          <w:tcPr>
            <w:tcW w:w="37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c>
          <w:tcPr>
            <w:tcW w:w="30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c>
          <w:tcPr>
            <w:tcW w:w="2735"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rsidR="00BA14A5" w:rsidRDefault="00BA14A5">
            <w:pPr>
              <w:pStyle w:val="Cuerpo"/>
              <w:jc w:val="both"/>
            </w:pPr>
            <w:r>
              <w:rPr>
                <w:rStyle w:val="Ninguno"/>
                <w:rFonts w:ascii="Arial" w:hAnsi="Arial"/>
                <w:b/>
                <w:bCs/>
                <w:lang w:val="es-ES_tradnl"/>
              </w:rPr>
              <w:t>Calificación de la actividad</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14A5" w:rsidRDefault="00BA14A5">
            <w:pPr>
              <w:rPr>
                <w:bdr w:val="none" w:sz="0" w:space="0" w:color="auto" w:frame="1"/>
                <w:lang w:eastAsia="es-MX"/>
              </w:rPr>
            </w:pPr>
          </w:p>
        </w:tc>
      </w:tr>
    </w:tbl>
    <w:p w:rsidR="00BA14A5" w:rsidRPr="00BA14A5" w:rsidRDefault="00BA14A5" w:rsidP="00BA14A5">
      <w:pPr>
        <w:jc w:val="center"/>
        <w:rPr>
          <w:rFonts w:ascii="Arial" w:hAnsi="Arial" w:cs="Arial"/>
          <w:b/>
          <w:sz w:val="40"/>
        </w:rPr>
      </w:pPr>
      <w:r w:rsidRPr="00BA14A5">
        <w:rPr>
          <w:rFonts w:ascii="Arial" w:hAnsi="Arial" w:cs="Arial"/>
          <w:b/>
          <w:sz w:val="40"/>
        </w:rPr>
        <w:lastRenderedPageBreak/>
        <w:t>Rubrica de ensayo</w:t>
      </w:r>
    </w:p>
    <w:sectPr w:rsidR="00BA14A5" w:rsidRPr="00BA1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32EB6"/>
    <w:multiLevelType w:val="hybridMultilevel"/>
    <w:tmpl w:val="13E47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364992"/>
    <w:multiLevelType w:val="hybridMultilevel"/>
    <w:tmpl w:val="036CA6CE"/>
    <w:lvl w:ilvl="0" w:tplc="0AEEC0D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B36105"/>
    <w:multiLevelType w:val="hybridMultilevel"/>
    <w:tmpl w:val="A6047C7E"/>
    <w:lvl w:ilvl="0" w:tplc="5958F2C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C72A15"/>
    <w:multiLevelType w:val="hybridMultilevel"/>
    <w:tmpl w:val="3C94869E"/>
    <w:lvl w:ilvl="0" w:tplc="F740FB2E">
      <w:start w:val="1"/>
      <w:numFmt w:val="bullet"/>
      <w:lvlText w:val="◼"/>
      <w:lvlJc w:val="left"/>
      <w:pPr>
        <w:tabs>
          <w:tab w:val="num" w:pos="720"/>
        </w:tabs>
        <w:ind w:left="720" w:hanging="360"/>
      </w:pPr>
      <w:rPr>
        <w:rFonts w:ascii="Cambria Math" w:hAnsi="Cambria Math" w:hint="default"/>
      </w:rPr>
    </w:lvl>
    <w:lvl w:ilvl="1" w:tplc="B67E7824" w:tentative="1">
      <w:start w:val="1"/>
      <w:numFmt w:val="bullet"/>
      <w:lvlText w:val="◼"/>
      <w:lvlJc w:val="left"/>
      <w:pPr>
        <w:tabs>
          <w:tab w:val="num" w:pos="1440"/>
        </w:tabs>
        <w:ind w:left="1440" w:hanging="360"/>
      </w:pPr>
      <w:rPr>
        <w:rFonts w:ascii="Cambria Math" w:hAnsi="Cambria Math" w:hint="default"/>
      </w:rPr>
    </w:lvl>
    <w:lvl w:ilvl="2" w:tplc="97066866" w:tentative="1">
      <w:start w:val="1"/>
      <w:numFmt w:val="bullet"/>
      <w:lvlText w:val="◼"/>
      <w:lvlJc w:val="left"/>
      <w:pPr>
        <w:tabs>
          <w:tab w:val="num" w:pos="2160"/>
        </w:tabs>
        <w:ind w:left="2160" w:hanging="360"/>
      </w:pPr>
      <w:rPr>
        <w:rFonts w:ascii="Cambria Math" w:hAnsi="Cambria Math" w:hint="default"/>
      </w:rPr>
    </w:lvl>
    <w:lvl w:ilvl="3" w:tplc="6B726C82" w:tentative="1">
      <w:start w:val="1"/>
      <w:numFmt w:val="bullet"/>
      <w:lvlText w:val="◼"/>
      <w:lvlJc w:val="left"/>
      <w:pPr>
        <w:tabs>
          <w:tab w:val="num" w:pos="2880"/>
        </w:tabs>
        <w:ind w:left="2880" w:hanging="360"/>
      </w:pPr>
      <w:rPr>
        <w:rFonts w:ascii="Cambria Math" w:hAnsi="Cambria Math" w:hint="default"/>
      </w:rPr>
    </w:lvl>
    <w:lvl w:ilvl="4" w:tplc="4D9CB368" w:tentative="1">
      <w:start w:val="1"/>
      <w:numFmt w:val="bullet"/>
      <w:lvlText w:val="◼"/>
      <w:lvlJc w:val="left"/>
      <w:pPr>
        <w:tabs>
          <w:tab w:val="num" w:pos="3600"/>
        </w:tabs>
        <w:ind w:left="3600" w:hanging="360"/>
      </w:pPr>
      <w:rPr>
        <w:rFonts w:ascii="Cambria Math" w:hAnsi="Cambria Math" w:hint="default"/>
      </w:rPr>
    </w:lvl>
    <w:lvl w:ilvl="5" w:tplc="0DF49468" w:tentative="1">
      <w:start w:val="1"/>
      <w:numFmt w:val="bullet"/>
      <w:lvlText w:val="◼"/>
      <w:lvlJc w:val="left"/>
      <w:pPr>
        <w:tabs>
          <w:tab w:val="num" w:pos="4320"/>
        </w:tabs>
        <w:ind w:left="4320" w:hanging="360"/>
      </w:pPr>
      <w:rPr>
        <w:rFonts w:ascii="Cambria Math" w:hAnsi="Cambria Math" w:hint="default"/>
      </w:rPr>
    </w:lvl>
    <w:lvl w:ilvl="6" w:tplc="CB225BE2" w:tentative="1">
      <w:start w:val="1"/>
      <w:numFmt w:val="bullet"/>
      <w:lvlText w:val="◼"/>
      <w:lvlJc w:val="left"/>
      <w:pPr>
        <w:tabs>
          <w:tab w:val="num" w:pos="5040"/>
        </w:tabs>
        <w:ind w:left="5040" w:hanging="360"/>
      </w:pPr>
      <w:rPr>
        <w:rFonts w:ascii="Cambria Math" w:hAnsi="Cambria Math" w:hint="default"/>
      </w:rPr>
    </w:lvl>
    <w:lvl w:ilvl="7" w:tplc="4B7A18B4" w:tentative="1">
      <w:start w:val="1"/>
      <w:numFmt w:val="bullet"/>
      <w:lvlText w:val="◼"/>
      <w:lvlJc w:val="left"/>
      <w:pPr>
        <w:tabs>
          <w:tab w:val="num" w:pos="5760"/>
        </w:tabs>
        <w:ind w:left="5760" w:hanging="360"/>
      </w:pPr>
      <w:rPr>
        <w:rFonts w:ascii="Cambria Math" w:hAnsi="Cambria Math" w:hint="default"/>
      </w:rPr>
    </w:lvl>
    <w:lvl w:ilvl="8" w:tplc="085E74FE" w:tentative="1">
      <w:start w:val="1"/>
      <w:numFmt w:val="bullet"/>
      <w:lvlText w:val="◼"/>
      <w:lvlJc w:val="left"/>
      <w:pPr>
        <w:tabs>
          <w:tab w:val="num" w:pos="6480"/>
        </w:tabs>
        <w:ind w:left="6480" w:hanging="360"/>
      </w:pPr>
      <w:rPr>
        <w:rFonts w:ascii="Cambria Math" w:hAnsi="Cambria Math" w:hint="default"/>
      </w:rPr>
    </w:lvl>
  </w:abstractNum>
  <w:abstractNum w:abstractNumId="4">
    <w:nsid w:val="40623728"/>
    <w:multiLevelType w:val="hybridMultilevel"/>
    <w:tmpl w:val="F3D86476"/>
    <w:lvl w:ilvl="0" w:tplc="54E6732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5E0580"/>
    <w:multiLevelType w:val="hybridMultilevel"/>
    <w:tmpl w:val="3B42A956"/>
    <w:lvl w:ilvl="0" w:tplc="494665E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786A9B"/>
    <w:multiLevelType w:val="hybridMultilevel"/>
    <w:tmpl w:val="F8CA19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04119C5"/>
    <w:multiLevelType w:val="hybridMultilevel"/>
    <w:tmpl w:val="452866F4"/>
    <w:lvl w:ilvl="0" w:tplc="4FC0D3D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48F7C59"/>
    <w:multiLevelType w:val="hybridMultilevel"/>
    <w:tmpl w:val="86A86B52"/>
    <w:lvl w:ilvl="0" w:tplc="1D64EF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12211F"/>
    <w:multiLevelType w:val="hybridMultilevel"/>
    <w:tmpl w:val="90B0363C"/>
    <w:lvl w:ilvl="0" w:tplc="FFC4C74E">
      <w:start w:val="1"/>
      <w:numFmt w:val="bullet"/>
      <w:lvlText w:val="◼"/>
      <w:lvlJc w:val="left"/>
      <w:pPr>
        <w:tabs>
          <w:tab w:val="num" w:pos="720"/>
        </w:tabs>
        <w:ind w:left="720" w:hanging="360"/>
      </w:pPr>
      <w:rPr>
        <w:rFonts w:ascii="Cambria Math" w:hAnsi="Cambria Math" w:hint="default"/>
      </w:rPr>
    </w:lvl>
    <w:lvl w:ilvl="1" w:tplc="70EA3F58" w:tentative="1">
      <w:start w:val="1"/>
      <w:numFmt w:val="bullet"/>
      <w:lvlText w:val="◼"/>
      <w:lvlJc w:val="left"/>
      <w:pPr>
        <w:tabs>
          <w:tab w:val="num" w:pos="1440"/>
        </w:tabs>
        <w:ind w:left="1440" w:hanging="360"/>
      </w:pPr>
      <w:rPr>
        <w:rFonts w:ascii="Cambria Math" w:hAnsi="Cambria Math" w:hint="default"/>
      </w:rPr>
    </w:lvl>
    <w:lvl w:ilvl="2" w:tplc="8498323A" w:tentative="1">
      <w:start w:val="1"/>
      <w:numFmt w:val="bullet"/>
      <w:lvlText w:val="◼"/>
      <w:lvlJc w:val="left"/>
      <w:pPr>
        <w:tabs>
          <w:tab w:val="num" w:pos="2160"/>
        </w:tabs>
        <w:ind w:left="2160" w:hanging="360"/>
      </w:pPr>
      <w:rPr>
        <w:rFonts w:ascii="Cambria Math" w:hAnsi="Cambria Math" w:hint="default"/>
      </w:rPr>
    </w:lvl>
    <w:lvl w:ilvl="3" w:tplc="614ADFA0" w:tentative="1">
      <w:start w:val="1"/>
      <w:numFmt w:val="bullet"/>
      <w:lvlText w:val="◼"/>
      <w:lvlJc w:val="left"/>
      <w:pPr>
        <w:tabs>
          <w:tab w:val="num" w:pos="2880"/>
        </w:tabs>
        <w:ind w:left="2880" w:hanging="360"/>
      </w:pPr>
      <w:rPr>
        <w:rFonts w:ascii="Cambria Math" w:hAnsi="Cambria Math" w:hint="default"/>
      </w:rPr>
    </w:lvl>
    <w:lvl w:ilvl="4" w:tplc="AE4C24C2" w:tentative="1">
      <w:start w:val="1"/>
      <w:numFmt w:val="bullet"/>
      <w:lvlText w:val="◼"/>
      <w:lvlJc w:val="left"/>
      <w:pPr>
        <w:tabs>
          <w:tab w:val="num" w:pos="3600"/>
        </w:tabs>
        <w:ind w:left="3600" w:hanging="360"/>
      </w:pPr>
      <w:rPr>
        <w:rFonts w:ascii="Cambria Math" w:hAnsi="Cambria Math" w:hint="default"/>
      </w:rPr>
    </w:lvl>
    <w:lvl w:ilvl="5" w:tplc="9D74FEB4" w:tentative="1">
      <w:start w:val="1"/>
      <w:numFmt w:val="bullet"/>
      <w:lvlText w:val="◼"/>
      <w:lvlJc w:val="left"/>
      <w:pPr>
        <w:tabs>
          <w:tab w:val="num" w:pos="4320"/>
        </w:tabs>
        <w:ind w:left="4320" w:hanging="360"/>
      </w:pPr>
      <w:rPr>
        <w:rFonts w:ascii="Cambria Math" w:hAnsi="Cambria Math" w:hint="default"/>
      </w:rPr>
    </w:lvl>
    <w:lvl w:ilvl="6" w:tplc="F9748518" w:tentative="1">
      <w:start w:val="1"/>
      <w:numFmt w:val="bullet"/>
      <w:lvlText w:val="◼"/>
      <w:lvlJc w:val="left"/>
      <w:pPr>
        <w:tabs>
          <w:tab w:val="num" w:pos="5040"/>
        </w:tabs>
        <w:ind w:left="5040" w:hanging="360"/>
      </w:pPr>
      <w:rPr>
        <w:rFonts w:ascii="Cambria Math" w:hAnsi="Cambria Math" w:hint="default"/>
      </w:rPr>
    </w:lvl>
    <w:lvl w:ilvl="7" w:tplc="59C44F38" w:tentative="1">
      <w:start w:val="1"/>
      <w:numFmt w:val="bullet"/>
      <w:lvlText w:val="◼"/>
      <w:lvlJc w:val="left"/>
      <w:pPr>
        <w:tabs>
          <w:tab w:val="num" w:pos="5760"/>
        </w:tabs>
        <w:ind w:left="5760" w:hanging="360"/>
      </w:pPr>
      <w:rPr>
        <w:rFonts w:ascii="Cambria Math" w:hAnsi="Cambria Math" w:hint="default"/>
      </w:rPr>
    </w:lvl>
    <w:lvl w:ilvl="8" w:tplc="7E309D86" w:tentative="1">
      <w:start w:val="1"/>
      <w:numFmt w:val="bullet"/>
      <w:lvlText w:val="◼"/>
      <w:lvlJc w:val="left"/>
      <w:pPr>
        <w:tabs>
          <w:tab w:val="num" w:pos="6480"/>
        </w:tabs>
        <w:ind w:left="6480" w:hanging="360"/>
      </w:pPr>
      <w:rPr>
        <w:rFonts w:ascii="Cambria Math" w:hAnsi="Cambria Math" w:hint="default"/>
      </w:rPr>
    </w:lvl>
  </w:abstractNum>
  <w:abstractNum w:abstractNumId="10">
    <w:nsid w:val="72D6495B"/>
    <w:multiLevelType w:val="hybridMultilevel"/>
    <w:tmpl w:val="8196EBFA"/>
    <w:lvl w:ilvl="0" w:tplc="F3A0CB02">
      <w:start w:val="30"/>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7F2A4E79"/>
    <w:multiLevelType w:val="hybridMultilevel"/>
    <w:tmpl w:val="5D68ECA4"/>
    <w:lvl w:ilvl="0" w:tplc="F3A0CB02">
      <w:start w:val="30"/>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lvlOverride w:ilvl="0"/>
    <w:lvlOverride w:ilvl="1"/>
    <w:lvlOverride w:ilvl="2"/>
    <w:lvlOverride w:ilvl="3"/>
    <w:lvlOverride w:ilvl="4"/>
    <w:lvlOverride w:ilvl="5"/>
    <w:lvlOverride w:ilvl="6"/>
    <w:lvlOverride w:ilvl="7"/>
    <w:lvlOverride w:ilvl="8"/>
  </w:num>
  <w:num w:numId="4">
    <w:abstractNumId w:val="1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7"/>
  </w:num>
  <w:num w:numId="7">
    <w:abstractNumId w:val="4"/>
  </w:num>
  <w:num w:numId="8">
    <w:abstractNumId w:val="8"/>
  </w:num>
  <w:num w:numId="9">
    <w:abstractNumId w:val="5"/>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56"/>
    <w:rsid w:val="0007059D"/>
    <w:rsid w:val="001C61BD"/>
    <w:rsid w:val="00275A6A"/>
    <w:rsid w:val="00350256"/>
    <w:rsid w:val="00380A30"/>
    <w:rsid w:val="003C5959"/>
    <w:rsid w:val="003E355D"/>
    <w:rsid w:val="00420063"/>
    <w:rsid w:val="004340FA"/>
    <w:rsid w:val="004721B6"/>
    <w:rsid w:val="004F5834"/>
    <w:rsid w:val="00536684"/>
    <w:rsid w:val="00536FA7"/>
    <w:rsid w:val="005C66DD"/>
    <w:rsid w:val="00610033"/>
    <w:rsid w:val="006968EB"/>
    <w:rsid w:val="006B6327"/>
    <w:rsid w:val="006E7944"/>
    <w:rsid w:val="0076557E"/>
    <w:rsid w:val="008410DD"/>
    <w:rsid w:val="00885E73"/>
    <w:rsid w:val="00987C6D"/>
    <w:rsid w:val="009F1189"/>
    <w:rsid w:val="00A70119"/>
    <w:rsid w:val="00B62330"/>
    <w:rsid w:val="00BA14A5"/>
    <w:rsid w:val="00C466D4"/>
    <w:rsid w:val="00C52FFC"/>
    <w:rsid w:val="00C97A92"/>
    <w:rsid w:val="00D263A3"/>
    <w:rsid w:val="00E60BCF"/>
    <w:rsid w:val="00E66125"/>
    <w:rsid w:val="00ED2F4D"/>
    <w:rsid w:val="00F539E8"/>
    <w:rsid w:val="00F77AD9"/>
    <w:rsid w:val="00FA0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C6A0-9091-4BFF-9E54-4CF4E15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BA14A5"/>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BA14A5"/>
    <w:rPr>
      <w:lang w:val="de-DE"/>
    </w:rPr>
  </w:style>
  <w:style w:type="table" w:customStyle="1" w:styleId="TableNormal">
    <w:name w:val="Table Normal"/>
    <w:rsid w:val="00BA14A5"/>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Prrafodelista">
    <w:name w:val="List Paragraph"/>
    <w:basedOn w:val="Normal"/>
    <w:uiPriority w:val="34"/>
    <w:qFormat/>
    <w:rsid w:val="00BA14A5"/>
    <w:pPr>
      <w:spacing w:after="0" w:line="240" w:lineRule="auto"/>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BA14A5"/>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C66DD"/>
    <w:rPr>
      <w:sz w:val="16"/>
      <w:szCs w:val="16"/>
    </w:rPr>
  </w:style>
  <w:style w:type="paragraph" w:styleId="Textocomentario">
    <w:name w:val="annotation text"/>
    <w:basedOn w:val="Normal"/>
    <w:link w:val="TextocomentarioCar"/>
    <w:uiPriority w:val="99"/>
    <w:semiHidden/>
    <w:unhideWhenUsed/>
    <w:rsid w:val="005C66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66DD"/>
    <w:rPr>
      <w:sz w:val="20"/>
      <w:szCs w:val="20"/>
    </w:rPr>
  </w:style>
  <w:style w:type="paragraph" w:styleId="Asuntodelcomentario">
    <w:name w:val="annotation subject"/>
    <w:basedOn w:val="Textocomentario"/>
    <w:next w:val="Textocomentario"/>
    <w:link w:val="AsuntodelcomentarioCar"/>
    <w:uiPriority w:val="99"/>
    <w:semiHidden/>
    <w:unhideWhenUsed/>
    <w:rsid w:val="005C66DD"/>
    <w:rPr>
      <w:b/>
      <w:bCs/>
    </w:rPr>
  </w:style>
  <w:style w:type="character" w:customStyle="1" w:styleId="AsuntodelcomentarioCar">
    <w:name w:val="Asunto del comentario Car"/>
    <w:basedOn w:val="TextocomentarioCar"/>
    <w:link w:val="Asuntodelcomentario"/>
    <w:uiPriority w:val="99"/>
    <w:semiHidden/>
    <w:rsid w:val="005C66DD"/>
    <w:rPr>
      <w:b/>
      <w:bCs/>
      <w:sz w:val="20"/>
      <w:szCs w:val="20"/>
    </w:rPr>
  </w:style>
  <w:style w:type="paragraph" w:styleId="Textodeglobo">
    <w:name w:val="Balloon Text"/>
    <w:basedOn w:val="Normal"/>
    <w:link w:val="TextodegloboCar"/>
    <w:uiPriority w:val="99"/>
    <w:semiHidden/>
    <w:unhideWhenUsed/>
    <w:rsid w:val="005C66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5866">
      <w:bodyDiv w:val="1"/>
      <w:marLeft w:val="0"/>
      <w:marRight w:val="0"/>
      <w:marTop w:val="0"/>
      <w:marBottom w:val="0"/>
      <w:divBdr>
        <w:top w:val="none" w:sz="0" w:space="0" w:color="auto"/>
        <w:left w:val="none" w:sz="0" w:space="0" w:color="auto"/>
        <w:bottom w:val="none" w:sz="0" w:space="0" w:color="auto"/>
        <w:right w:val="none" w:sz="0" w:space="0" w:color="auto"/>
      </w:divBdr>
    </w:div>
    <w:div w:id="317850224">
      <w:bodyDiv w:val="1"/>
      <w:marLeft w:val="0"/>
      <w:marRight w:val="0"/>
      <w:marTop w:val="0"/>
      <w:marBottom w:val="0"/>
      <w:divBdr>
        <w:top w:val="none" w:sz="0" w:space="0" w:color="auto"/>
        <w:left w:val="none" w:sz="0" w:space="0" w:color="auto"/>
        <w:bottom w:val="none" w:sz="0" w:space="0" w:color="auto"/>
        <w:right w:val="none" w:sz="0" w:space="0" w:color="auto"/>
      </w:divBdr>
    </w:div>
    <w:div w:id="849296904">
      <w:bodyDiv w:val="1"/>
      <w:marLeft w:val="0"/>
      <w:marRight w:val="0"/>
      <w:marTop w:val="0"/>
      <w:marBottom w:val="0"/>
      <w:divBdr>
        <w:top w:val="none" w:sz="0" w:space="0" w:color="auto"/>
        <w:left w:val="none" w:sz="0" w:space="0" w:color="auto"/>
        <w:bottom w:val="none" w:sz="0" w:space="0" w:color="auto"/>
        <w:right w:val="none" w:sz="0" w:space="0" w:color="auto"/>
      </w:divBdr>
    </w:div>
    <w:div w:id="1164053006">
      <w:bodyDiv w:val="1"/>
      <w:marLeft w:val="0"/>
      <w:marRight w:val="0"/>
      <w:marTop w:val="0"/>
      <w:marBottom w:val="0"/>
      <w:divBdr>
        <w:top w:val="none" w:sz="0" w:space="0" w:color="auto"/>
        <w:left w:val="none" w:sz="0" w:space="0" w:color="auto"/>
        <w:bottom w:val="none" w:sz="0" w:space="0" w:color="auto"/>
        <w:right w:val="none" w:sz="0" w:space="0" w:color="auto"/>
      </w:divBdr>
    </w:div>
    <w:div w:id="1233469897">
      <w:bodyDiv w:val="1"/>
      <w:marLeft w:val="0"/>
      <w:marRight w:val="0"/>
      <w:marTop w:val="0"/>
      <w:marBottom w:val="0"/>
      <w:divBdr>
        <w:top w:val="none" w:sz="0" w:space="0" w:color="auto"/>
        <w:left w:val="none" w:sz="0" w:space="0" w:color="auto"/>
        <w:bottom w:val="none" w:sz="0" w:space="0" w:color="auto"/>
        <w:right w:val="none" w:sz="0" w:space="0" w:color="auto"/>
      </w:divBdr>
      <w:divsChild>
        <w:div w:id="313144501">
          <w:marLeft w:val="360"/>
          <w:marRight w:val="0"/>
          <w:marTop w:val="360"/>
          <w:marBottom w:val="0"/>
          <w:divBdr>
            <w:top w:val="none" w:sz="0" w:space="0" w:color="auto"/>
            <w:left w:val="none" w:sz="0" w:space="0" w:color="auto"/>
            <w:bottom w:val="none" w:sz="0" w:space="0" w:color="auto"/>
            <w:right w:val="none" w:sz="0" w:space="0" w:color="auto"/>
          </w:divBdr>
        </w:div>
        <w:div w:id="1917281085">
          <w:marLeft w:val="360"/>
          <w:marRight w:val="0"/>
          <w:marTop w:val="360"/>
          <w:marBottom w:val="0"/>
          <w:divBdr>
            <w:top w:val="none" w:sz="0" w:space="0" w:color="auto"/>
            <w:left w:val="none" w:sz="0" w:space="0" w:color="auto"/>
            <w:bottom w:val="none" w:sz="0" w:space="0" w:color="auto"/>
            <w:right w:val="none" w:sz="0" w:space="0" w:color="auto"/>
          </w:divBdr>
        </w:div>
      </w:divsChild>
    </w:div>
    <w:div w:id="1557083638">
      <w:bodyDiv w:val="1"/>
      <w:marLeft w:val="0"/>
      <w:marRight w:val="0"/>
      <w:marTop w:val="0"/>
      <w:marBottom w:val="0"/>
      <w:divBdr>
        <w:top w:val="none" w:sz="0" w:space="0" w:color="auto"/>
        <w:left w:val="none" w:sz="0" w:space="0" w:color="auto"/>
        <w:bottom w:val="none" w:sz="0" w:space="0" w:color="auto"/>
        <w:right w:val="none" w:sz="0" w:space="0" w:color="auto"/>
      </w:divBdr>
      <w:divsChild>
        <w:div w:id="745302732">
          <w:marLeft w:val="360"/>
          <w:marRight w:val="0"/>
          <w:marTop w:val="360"/>
          <w:marBottom w:val="0"/>
          <w:divBdr>
            <w:top w:val="none" w:sz="0" w:space="0" w:color="auto"/>
            <w:left w:val="none" w:sz="0" w:space="0" w:color="auto"/>
            <w:bottom w:val="none" w:sz="0" w:space="0" w:color="auto"/>
            <w:right w:val="none" w:sz="0" w:space="0" w:color="auto"/>
          </w:divBdr>
        </w:div>
        <w:div w:id="1100485438">
          <w:marLeft w:val="360"/>
          <w:marRight w:val="0"/>
          <w:marTop w:val="360"/>
          <w:marBottom w:val="0"/>
          <w:divBdr>
            <w:top w:val="none" w:sz="0" w:space="0" w:color="auto"/>
            <w:left w:val="none" w:sz="0" w:space="0" w:color="auto"/>
            <w:bottom w:val="none" w:sz="0" w:space="0" w:color="auto"/>
            <w:right w:val="none" w:sz="0" w:space="0" w:color="auto"/>
          </w:divBdr>
        </w:div>
        <w:div w:id="754285172">
          <w:marLeft w:val="360"/>
          <w:marRight w:val="0"/>
          <w:marTop w:val="360"/>
          <w:marBottom w:val="0"/>
          <w:divBdr>
            <w:top w:val="none" w:sz="0" w:space="0" w:color="auto"/>
            <w:left w:val="none" w:sz="0" w:space="0" w:color="auto"/>
            <w:bottom w:val="none" w:sz="0" w:space="0" w:color="auto"/>
            <w:right w:val="none" w:sz="0" w:space="0" w:color="auto"/>
          </w:divBdr>
        </w:div>
      </w:divsChild>
    </w:div>
    <w:div w:id="1786079261">
      <w:bodyDiv w:val="1"/>
      <w:marLeft w:val="0"/>
      <w:marRight w:val="0"/>
      <w:marTop w:val="0"/>
      <w:marBottom w:val="0"/>
      <w:divBdr>
        <w:top w:val="none" w:sz="0" w:space="0" w:color="auto"/>
        <w:left w:val="none" w:sz="0" w:space="0" w:color="auto"/>
        <w:bottom w:val="none" w:sz="0" w:space="0" w:color="auto"/>
        <w:right w:val="none" w:sz="0" w:space="0" w:color="auto"/>
      </w:divBdr>
    </w:div>
    <w:div w:id="19742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11</Pages>
  <Words>2046</Words>
  <Characters>11258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2020-06-20T15:45:00Z</dcterms:created>
  <dcterms:modified xsi:type="dcterms:W3CDTF">2020-06-22T03:33:00Z</dcterms:modified>
</cp:coreProperties>
</file>