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23" w:rsidRPr="005523AB" w:rsidRDefault="005523AB" w:rsidP="005523AB">
      <w:pPr>
        <w:jc w:val="center"/>
        <w:rPr>
          <w:rFonts w:ascii="Arial" w:hAnsi="Arial" w:cs="Arial"/>
          <w:b/>
          <w:sz w:val="40"/>
          <w:szCs w:val="28"/>
        </w:rPr>
      </w:pPr>
      <w:r w:rsidRPr="005523AB">
        <w:rPr>
          <w:rFonts w:ascii="Arial" w:hAnsi="Arial" w:cs="Arial"/>
          <w:b/>
          <w:noProof/>
          <w:sz w:val="40"/>
          <w:szCs w:val="28"/>
          <w:lang w:eastAsia="es-MX"/>
        </w:rPr>
        <w:drawing>
          <wp:anchor distT="0" distB="0" distL="114300" distR="114300" simplePos="0" relativeHeight="251658240" behindDoc="0" locked="0" layoutInCell="1" allowOverlap="1" wp14:anchorId="0BA7C92E" wp14:editId="3EDDA401">
            <wp:simplePos x="0" y="0"/>
            <wp:positionH relativeFrom="margin">
              <wp:align>left</wp:align>
            </wp:positionH>
            <wp:positionV relativeFrom="paragraph">
              <wp:posOffset>0</wp:posOffset>
            </wp:positionV>
            <wp:extent cx="1181100" cy="1381125"/>
            <wp:effectExtent l="0" t="0" r="0" b="9525"/>
            <wp:wrapThrough wrapText="bothSides">
              <wp:wrapPolygon edited="0">
                <wp:start x="697" y="0"/>
                <wp:lineTo x="697" y="16386"/>
                <wp:lineTo x="2090" y="19366"/>
                <wp:lineTo x="3135" y="19961"/>
                <wp:lineTo x="8361" y="21451"/>
                <wp:lineTo x="10103" y="21451"/>
                <wp:lineTo x="12194" y="21451"/>
                <wp:lineTo x="13239" y="21451"/>
                <wp:lineTo x="19161" y="19366"/>
                <wp:lineTo x="20903" y="16386"/>
                <wp:lineTo x="20903" y="0"/>
                <wp:lineTo x="697" y="0"/>
              </wp:wrapPolygon>
            </wp:wrapThrough>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6">
                      <a:extLst>
                        <a:ext uri="{28A0092B-C50C-407E-A947-70E740481C1C}">
                          <a14:useLocalDpi xmlns:a14="http://schemas.microsoft.com/office/drawing/2010/main" val="0"/>
                        </a:ext>
                      </a:extLst>
                    </a:blip>
                    <a:srcRect l="19898" r="16837"/>
                    <a:stretch/>
                  </pic:blipFill>
                  <pic:spPr bwMode="auto">
                    <a:xfrm>
                      <a:off x="0" y="0"/>
                      <a:ext cx="1181100" cy="1381125"/>
                    </a:xfrm>
                    <a:prstGeom prst="rect">
                      <a:avLst/>
                    </a:prstGeom>
                    <a:noFill/>
                    <a:ln>
                      <a:noFill/>
                    </a:ln>
                    <a:extLst>
                      <a:ext uri="{53640926-AAD7-44D8-BBD7-CCE9431645EC}">
                        <a14:shadowObscured xmlns:a14="http://schemas.microsoft.com/office/drawing/2010/main"/>
                      </a:ext>
                    </a:extLst>
                  </pic:spPr>
                </pic:pic>
              </a:graphicData>
            </a:graphic>
          </wp:anchor>
        </w:drawing>
      </w:r>
      <w:r w:rsidRPr="005523AB">
        <w:rPr>
          <w:rFonts w:ascii="Arial" w:hAnsi="Arial" w:cs="Arial"/>
          <w:b/>
          <w:sz w:val="40"/>
          <w:szCs w:val="28"/>
        </w:rPr>
        <w:t>ESCUELA NORMAL DE EDUCACIÓN PREESCOLAR</w:t>
      </w:r>
    </w:p>
    <w:p w:rsidR="005523AB" w:rsidRDefault="005523AB" w:rsidP="004F5A16">
      <w:pPr>
        <w:jc w:val="center"/>
        <w:rPr>
          <w:rFonts w:ascii="Arial" w:hAnsi="Arial" w:cs="Arial"/>
          <w:sz w:val="28"/>
          <w:szCs w:val="28"/>
        </w:rPr>
      </w:pPr>
      <w:r w:rsidRPr="005523AB">
        <w:rPr>
          <w:rFonts w:ascii="Arial" w:hAnsi="Arial" w:cs="Arial"/>
          <w:sz w:val="28"/>
          <w:szCs w:val="28"/>
        </w:rPr>
        <w:t>Ciclo escolar 2019-2020</w:t>
      </w:r>
    </w:p>
    <w:p w:rsidR="004F5A16" w:rsidRPr="005523AB" w:rsidRDefault="004F5A16" w:rsidP="004F5A16">
      <w:pPr>
        <w:jc w:val="center"/>
        <w:rPr>
          <w:rFonts w:ascii="Arial" w:hAnsi="Arial" w:cs="Arial"/>
          <w:sz w:val="28"/>
          <w:szCs w:val="28"/>
        </w:rPr>
      </w:pPr>
    </w:p>
    <w:p w:rsidR="005523AB" w:rsidRPr="005523AB" w:rsidRDefault="005523AB" w:rsidP="005523AB">
      <w:pPr>
        <w:jc w:val="center"/>
        <w:rPr>
          <w:rFonts w:ascii="Arial" w:hAnsi="Arial" w:cs="Arial"/>
          <w:sz w:val="28"/>
          <w:szCs w:val="28"/>
        </w:rPr>
      </w:pPr>
      <w:r w:rsidRPr="005523AB">
        <w:rPr>
          <w:rFonts w:ascii="Arial" w:hAnsi="Arial" w:cs="Arial"/>
          <w:sz w:val="28"/>
          <w:szCs w:val="28"/>
        </w:rPr>
        <w:t>Curso: Forma espacio y medida</w:t>
      </w:r>
    </w:p>
    <w:p w:rsidR="005523AB" w:rsidRPr="005523AB" w:rsidRDefault="005523AB" w:rsidP="005523AB">
      <w:pPr>
        <w:jc w:val="center"/>
        <w:rPr>
          <w:rFonts w:ascii="Arial" w:hAnsi="Arial" w:cs="Arial"/>
          <w:sz w:val="28"/>
          <w:szCs w:val="28"/>
        </w:rPr>
      </w:pPr>
      <w:r w:rsidRPr="005523AB">
        <w:rPr>
          <w:rFonts w:ascii="Arial" w:hAnsi="Arial" w:cs="Arial"/>
          <w:sz w:val="28"/>
          <w:szCs w:val="28"/>
        </w:rPr>
        <w:t>Alumno: Valeria Carlos Pérez</w:t>
      </w:r>
    </w:p>
    <w:p w:rsidR="005523AB" w:rsidRPr="005523AB" w:rsidRDefault="005523AB" w:rsidP="005523AB">
      <w:pPr>
        <w:jc w:val="center"/>
        <w:rPr>
          <w:rFonts w:ascii="Arial" w:hAnsi="Arial" w:cs="Arial"/>
          <w:sz w:val="28"/>
          <w:szCs w:val="28"/>
        </w:rPr>
      </w:pPr>
      <w:proofErr w:type="spellStart"/>
      <w:r w:rsidRPr="005523AB">
        <w:rPr>
          <w:rFonts w:ascii="Arial" w:hAnsi="Arial" w:cs="Arial"/>
          <w:sz w:val="28"/>
          <w:szCs w:val="28"/>
        </w:rPr>
        <w:t>N°L</w:t>
      </w:r>
      <w:proofErr w:type="spellEnd"/>
      <w:r w:rsidRPr="005523AB">
        <w:rPr>
          <w:rFonts w:ascii="Arial" w:hAnsi="Arial" w:cs="Arial"/>
          <w:sz w:val="28"/>
          <w:szCs w:val="28"/>
        </w:rPr>
        <w:t>: 2</w:t>
      </w:r>
    </w:p>
    <w:p w:rsidR="005523AB" w:rsidRPr="005523AB" w:rsidRDefault="005523AB" w:rsidP="005523AB">
      <w:pPr>
        <w:jc w:val="center"/>
        <w:rPr>
          <w:rFonts w:ascii="Arial" w:hAnsi="Arial" w:cs="Arial"/>
          <w:sz w:val="28"/>
          <w:szCs w:val="28"/>
        </w:rPr>
      </w:pPr>
      <w:r w:rsidRPr="005523AB">
        <w:rPr>
          <w:rFonts w:ascii="Arial" w:hAnsi="Arial" w:cs="Arial"/>
          <w:sz w:val="28"/>
          <w:szCs w:val="28"/>
        </w:rPr>
        <w:t>Grado: 1°</w:t>
      </w:r>
    </w:p>
    <w:p w:rsidR="005523AB" w:rsidRPr="005523AB" w:rsidRDefault="005523AB" w:rsidP="005523AB">
      <w:pPr>
        <w:jc w:val="center"/>
        <w:rPr>
          <w:rFonts w:ascii="Arial" w:hAnsi="Arial" w:cs="Arial"/>
          <w:sz w:val="28"/>
          <w:szCs w:val="28"/>
        </w:rPr>
      </w:pPr>
      <w:r w:rsidRPr="005523AB">
        <w:rPr>
          <w:rFonts w:ascii="Arial" w:hAnsi="Arial" w:cs="Arial"/>
          <w:sz w:val="28"/>
          <w:szCs w:val="28"/>
        </w:rPr>
        <w:t>Sección: D</w:t>
      </w:r>
    </w:p>
    <w:p w:rsidR="005523AB" w:rsidRPr="005523AB" w:rsidRDefault="005523AB" w:rsidP="005523AB">
      <w:pPr>
        <w:jc w:val="center"/>
        <w:rPr>
          <w:rFonts w:ascii="Arial" w:hAnsi="Arial" w:cs="Arial"/>
          <w:sz w:val="28"/>
          <w:szCs w:val="28"/>
        </w:rPr>
      </w:pPr>
      <w:r w:rsidRPr="005523AB">
        <w:rPr>
          <w:rFonts w:ascii="Arial" w:hAnsi="Arial" w:cs="Arial"/>
          <w:sz w:val="28"/>
          <w:szCs w:val="28"/>
        </w:rPr>
        <w:t>¨ENSAYO DE UNA SECUENCIA¨</w:t>
      </w:r>
    </w:p>
    <w:p w:rsidR="005523AB" w:rsidRPr="005523AB" w:rsidRDefault="005523AB" w:rsidP="004F5A16">
      <w:pPr>
        <w:pStyle w:val="Ttulo1"/>
        <w:spacing w:before="30" w:beforeAutospacing="0" w:after="75" w:afterAutospacing="0"/>
        <w:jc w:val="center"/>
        <w:rPr>
          <w:rFonts w:ascii="Arial" w:hAnsi="Arial" w:cs="Arial"/>
          <w:b w:val="0"/>
          <w:sz w:val="28"/>
          <w:szCs w:val="28"/>
        </w:rPr>
      </w:pPr>
      <w:r w:rsidRPr="005523AB">
        <w:rPr>
          <w:rFonts w:ascii="Arial" w:hAnsi="Arial" w:cs="Arial"/>
          <w:sz w:val="28"/>
          <w:szCs w:val="28"/>
        </w:rPr>
        <w:t xml:space="preserve">Unidad 4: </w:t>
      </w:r>
      <w:r w:rsidRPr="005523AB">
        <w:rPr>
          <w:rFonts w:ascii="Arial" w:hAnsi="Arial" w:cs="Arial"/>
          <w:b w:val="0"/>
          <w:sz w:val="28"/>
          <w:szCs w:val="28"/>
        </w:rPr>
        <w:t>Estrategias de enseñanza y aprendizaje para el desarrollo de los conceptos de longitud, distancia y tiempo</w:t>
      </w:r>
    </w:p>
    <w:p w:rsidR="005523AB" w:rsidRPr="005523AB" w:rsidRDefault="005523AB" w:rsidP="005523AB">
      <w:pPr>
        <w:ind w:left="720"/>
        <w:jc w:val="center"/>
        <w:rPr>
          <w:rFonts w:ascii="Arial" w:hAnsi="Arial" w:cs="Arial"/>
          <w:b/>
          <w:sz w:val="28"/>
          <w:szCs w:val="28"/>
        </w:rPr>
      </w:pPr>
      <w:r w:rsidRPr="005523AB">
        <w:rPr>
          <w:rFonts w:ascii="Arial" w:hAnsi="Arial" w:cs="Arial"/>
          <w:b/>
          <w:sz w:val="28"/>
          <w:szCs w:val="28"/>
        </w:rPr>
        <w:t>Competencias profesionales:</w:t>
      </w:r>
    </w:p>
    <w:p w:rsidR="00000000" w:rsidRDefault="00FE4D5A" w:rsidP="005523AB">
      <w:pPr>
        <w:pStyle w:val="Prrafodelista"/>
        <w:numPr>
          <w:ilvl w:val="0"/>
          <w:numId w:val="3"/>
        </w:numPr>
        <w:jc w:val="center"/>
        <w:rPr>
          <w:rFonts w:ascii="Arial" w:eastAsiaTheme="minorHAnsi" w:hAnsi="Arial" w:cs="Arial"/>
          <w:sz w:val="28"/>
          <w:szCs w:val="28"/>
        </w:rPr>
      </w:pPr>
      <w:r w:rsidRPr="005523AB">
        <w:rPr>
          <w:rFonts w:ascii="Arial" w:eastAsiaTheme="minorHAnsi" w:hAnsi="Arial" w:cs="Arial"/>
          <w:sz w:val="28"/>
          <w:szCs w:val="28"/>
        </w:rPr>
        <w:t xml:space="preserve">Distingue los procesos de aprendizaje </w:t>
      </w:r>
      <w:r w:rsidRPr="005523AB">
        <w:rPr>
          <w:rFonts w:ascii="Arial" w:eastAsiaTheme="minorHAnsi" w:hAnsi="Arial" w:cs="Arial"/>
          <w:sz w:val="28"/>
          <w:szCs w:val="28"/>
        </w:rPr>
        <w:t>de sus alumnos para favorecer su desarrollo cognitivo y socioemocional.</w:t>
      </w:r>
    </w:p>
    <w:p w:rsidR="004F5A16" w:rsidRPr="005523AB" w:rsidRDefault="004F5A16" w:rsidP="004F5A16">
      <w:pPr>
        <w:pStyle w:val="Prrafodelista"/>
        <w:rPr>
          <w:rFonts w:ascii="Arial" w:eastAsiaTheme="minorHAnsi" w:hAnsi="Arial" w:cs="Arial"/>
          <w:sz w:val="28"/>
          <w:szCs w:val="28"/>
        </w:rPr>
      </w:pPr>
    </w:p>
    <w:p w:rsidR="00000000" w:rsidRPr="005523AB" w:rsidRDefault="00FE4D5A" w:rsidP="005523AB">
      <w:pPr>
        <w:numPr>
          <w:ilvl w:val="0"/>
          <w:numId w:val="3"/>
        </w:numPr>
        <w:jc w:val="center"/>
        <w:rPr>
          <w:rFonts w:ascii="Arial" w:hAnsi="Arial" w:cs="Arial"/>
          <w:sz w:val="28"/>
          <w:szCs w:val="28"/>
        </w:rPr>
      </w:pPr>
      <w:r w:rsidRPr="005523AB">
        <w:rPr>
          <w:rFonts w:ascii="Arial" w:hAnsi="Arial" w:cs="Arial"/>
          <w:sz w:val="28"/>
          <w:szCs w:val="28"/>
        </w:rPr>
        <w:t>Aplica el plan y programas de estudio para alcanzar los propósitos educativos y contribuir al pleno desenvolvimiento d</w:t>
      </w:r>
      <w:r w:rsidRPr="005523AB">
        <w:rPr>
          <w:rFonts w:ascii="Arial" w:hAnsi="Arial" w:cs="Arial"/>
          <w:sz w:val="28"/>
          <w:szCs w:val="28"/>
        </w:rPr>
        <w:t>e las capacidades de sus alumnos.</w:t>
      </w:r>
    </w:p>
    <w:p w:rsidR="00000000" w:rsidRPr="005523AB" w:rsidRDefault="00FE4D5A" w:rsidP="005523AB">
      <w:pPr>
        <w:numPr>
          <w:ilvl w:val="0"/>
          <w:numId w:val="3"/>
        </w:numPr>
        <w:jc w:val="center"/>
        <w:rPr>
          <w:rFonts w:ascii="Arial" w:hAnsi="Arial" w:cs="Arial"/>
          <w:sz w:val="28"/>
          <w:szCs w:val="28"/>
        </w:rPr>
      </w:pPr>
      <w:r w:rsidRPr="005523AB">
        <w:rPr>
          <w:rFonts w:ascii="Arial" w:hAnsi="Arial" w:cs="Arial"/>
          <w:sz w:val="28"/>
          <w:szCs w:val="28"/>
        </w:rPr>
        <w:t>Diseña planeaciones aplicando sus conocimientos curriculares, psicopedagógicos, disciplinares, didácticos y tecnológicos para propiciar espacios de aprendiza</w:t>
      </w:r>
      <w:r w:rsidRPr="005523AB">
        <w:rPr>
          <w:rFonts w:ascii="Arial" w:hAnsi="Arial" w:cs="Arial"/>
          <w:sz w:val="28"/>
          <w:szCs w:val="28"/>
        </w:rPr>
        <w:t>je incluyentes que respondan a las necesidades de todos los alumnos en el marco del plan y programas de estudio.</w:t>
      </w:r>
    </w:p>
    <w:p w:rsidR="00000000" w:rsidRPr="005523AB" w:rsidRDefault="00FE4D5A" w:rsidP="005523AB">
      <w:pPr>
        <w:numPr>
          <w:ilvl w:val="0"/>
          <w:numId w:val="3"/>
        </w:numPr>
        <w:jc w:val="center"/>
        <w:rPr>
          <w:rFonts w:ascii="Arial" w:hAnsi="Arial" w:cs="Arial"/>
          <w:sz w:val="28"/>
          <w:szCs w:val="28"/>
        </w:rPr>
      </w:pPr>
      <w:r w:rsidRPr="005523AB">
        <w:rPr>
          <w:rFonts w:ascii="Arial" w:hAnsi="Arial" w:cs="Arial"/>
          <w:sz w:val="28"/>
          <w:szCs w:val="28"/>
        </w:rPr>
        <w:t xml:space="preserve">Emplea la evaluación para intervenir en los diferentes ámbitos y momentos de </w:t>
      </w:r>
      <w:r w:rsidRPr="005523AB">
        <w:rPr>
          <w:rFonts w:ascii="Arial" w:hAnsi="Arial" w:cs="Arial"/>
          <w:sz w:val="28"/>
          <w:szCs w:val="28"/>
        </w:rPr>
        <w:t>la tarea educativa para mejorar los aprendizajes de sus alumnos.</w:t>
      </w:r>
    </w:p>
    <w:p w:rsidR="00000000" w:rsidRPr="005523AB" w:rsidRDefault="00FE4D5A" w:rsidP="005523AB">
      <w:pPr>
        <w:numPr>
          <w:ilvl w:val="0"/>
          <w:numId w:val="3"/>
        </w:numPr>
        <w:jc w:val="center"/>
        <w:rPr>
          <w:rFonts w:ascii="Arial" w:hAnsi="Arial" w:cs="Arial"/>
          <w:sz w:val="28"/>
          <w:szCs w:val="28"/>
        </w:rPr>
      </w:pPr>
      <w:r w:rsidRPr="005523AB">
        <w:rPr>
          <w:rFonts w:ascii="Arial" w:hAnsi="Arial" w:cs="Arial"/>
          <w:sz w:val="28"/>
          <w:szCs w:val="28"/>
        </w:rPr>
        <w:t>Integra recursos de la investigación educativa para enriquecer su práctica profesional, expresando su interés por el conocimie</w:t>
      </w:r>
      <w:r w:rsidRPr="005523AB">
        <w:rPr>
          <w:rFonts w:ascii="Arial" w:hAnsi="Arial" w:cs="Arial"/>
          <w:sz w:val="28"/>
          <w:szCs w:val="28"/>
        </w:rPr>
        <w:t>nto, la ciencia y la mejora de la educación.</w:t>
      </w:r>
    </w:p>
    <w:p w:rsidR="005523AB" w:rsidRDefault="001247F0" w:rsidP="00B374C7">
      <w:pPr>
        <w:rPr>
          <w:rFonts w:ascii="Arial" w:hAnsi="Arial" w:cs="Arial"/>
          <w:b/>
          <w:sz w:val="32"/>
          <w:szCs w:val="28"/>
        </w:rPr>
      </w:pPr>
      <w:r w:rsidRPr="001247F0">
        <w:rPr>
          <w:rFonts w:ascii="Arial" w:hAnsi="Arial" w:cs="Arial"/>
          <w:b/>
          <w:sz w:val="32"/>
          <w:szCs w:val="28"/>
        </w:rPr>
        <w:lastRenderedPageBreak/>
        <w:t>INTRODUCCIÓN</w:t>
      </w:r>
    </w:p>
    <w:p w:rsidR="00A27285" w:rsidRDefault="00A27285" w:rsidP="00B374C7">
      <w:pPr>
        <w:rPr>
          <w:rFonts w:ascii="Arial" w:hAnsi="Arial" w:cs="Arial"/>
          <w:b/>
          <w:sz w:val="32"/>
          <w:szCs w:val="28"/>
        </w:rPr>
      </w:pPr>
    </w:p>
    <w:p w:rsidR="00B374C7" w:rsidRDefault="00B374C7" w:rsidP="00A27285">
      <w:pPr>
        <w:spacing w:line="360" w:lineRule="auto"/>
        <w:ind w:firstLine="708"/>
        <w:jc w:val="both"/>
        <w:rPr>
          <w:rFonts w:ascii="Arial" w:hAnsi="Arial" w:cs="Arial"/>
          <w:sz w:val="28"/>
          <w:szCs w:val="28"/>
        </w:rPr>
      </w:pPr>
      <w:r w:rsidRPr="00B374C7">
        <w:rPr>
          <w:rFonts w:ascii="Arial" w:hAnsi="Arial" w:cs="Arial"/>
          <w:sz w:val="28"/>
          <w:szCs w:val="28"/>
        </w:rPr>
        <w:t xml:space="preserve">Desde tiempos antecesores hasta la actualidad la intervención pedagógica ha sido un verdadero reto para </w:t>
      </w:r>
      <w:r w:rsidR="00A27285">
        <w:rPr>
          <w:rFonts w:ascii="Arial" w:hAnsi="Arial" w:cs="Arial"/>
          <w:sz w:val="28"/>
          <w:szCs w:val="28"/>
        </w:rPr>
        <w:t xml:space="preserve">las y </w:t>
      </w:r>
      <w:r w:rsidRPr="00B374C7">
        <w:rPr>
          <w:rFonts w:ascii="Arial" w:hAnsi="Arial" w:cs="Arial"/>
          <w:sz w:val="28"/>
          <w:szCs w:val="28"/>
        </w:rPr>
        <w:t>los educadores debido a varias circunstancias y problemáticas que acontecen cotidianamente dentro del espacio áulico en el que intervienen esencialmente seres humanos cambia</w:t>
      </w:r>
      <w:r>
        <w:rPr>
          <w:rFonts w:ascii="Arial" w:hAnsi="Arial" w:cs="Arial"/>
          <w:sz w:val="28"/>
          <w:szCs w:val="28"/>
        </w:rPr>
        <w:t xml:space="preserve">ntes, con mentalidades distintas. </w:t>
      </w:r>
      <w:r>
        <w:rPr>
          <w:rFonts w:ascii="Arial" w:hAnsi="Arial" w:cs="Arial"/>
          <w:sz w:val="28"/>
          <w:szCs w:val="28"/>
        </w:rPr>
        <w:br/>
      </w:r>
      <w:r w:rsidR="00A27285">
        <w:rPr>
          <w:rFonts w:ascii="Arial" w:hAnsi="Arial" w:cs="Arial"/>
          <w:sz w:val="28"/>
          <w:szCs w:val="28"/>
        </w:rPr>
        <w:br/>
      </w:r>
      <w:r w:rsidRPr="00B374C7">
        <w:rPr>
          <w:rFonts w:ascii="Arial" w:hAnsi="Arial" w:cs="Arial"/>
          <w:sz w:val="28"/>
          <w:szCs w:val="28"/>
        </w:rPr>
        <w:t xml:space="preserve">Por lo tanto el presente ensayo plantea una reflexión detallada acerca de una situación didáctica que se </w:t>
      </w:r>
      <w:r w:rsidRPr="00B374C7">
        <w:rPr>
          <w:rFonts w:ascii="Arial" w:hAnsi="Arial" w:cs="Arial"/>
          <w:sz w:val="28"/>
          <w:szCs w:val="28"/>
        </w:rPr>
        <w:t>pretende</w:t>
      </w:r>
      <w:r w:rsidRPr="00B374C7">
        <w:rPr>
          <w:rFonts w:ascii="Arial" w:hAnsi="Arial" w:cs="Arial"/>
          <w:sz w:val="28"/>
          <w:szCs w:val="28"/>
        </w:rPr>
        <w:t xml:space="preserve"> aplicar a alumnos de t</w:t>
      </w:r>
      <w:r>
        <w:rPr>
          <w:rFonts w:ascii="Arial" w:hAnsi="Arial" w:cs="Arial"/>
          <w:sz w:val="28"/>
          <w:szCs w:val="28"/>
        </w:rPr>
        <w:t>ercer año del nivel preescolar.</w:t>
      </w:r>
      <w:r>
        <w:rPr>
          <w:rFonts w:ascii="Arial" w:hAnsi="Arial" w:cs="Arial"/>
          <w:sz w:val="28"/>
          <w:szCs w:val="28"/>
        </w:rPr>
        <w:br/>
      </w:r>
      <w:r w:rsidRPr="00B374C7">
        <w:rPr>
          <w:rFonts w:ascii="Arial" w:hAnsi="Arial" w:cs="Arial"/>
          <w:sz w:val="28"/>
          <w:szCs w:val="28"/>
        </w:rPr>
        <w:t>Esta situación didáctica estará centrada en el ca</w:t>
      </w:r>
      <w:r>
        <w:rPr>
          <w:rFonts w:ascii="Arial" w:hAnsi="Arial" w:cs="Arial"/>
          <w:sz w:val="28"/>
          <w:szCs w:val="28"/>
        </w:rPr>
        <w:t xml:space="preserve">mpo de pensamiento matemático. </w:t>
      </w:r>
    </w:p>
    <w:p w:rsidR="001247F0" w:rsidRPr="001247F0" w:rsidRDefault="00B374C7" w:rsidP="00A27285">
      <w:pPr>
        <w:spacing w:line="360" w:lineRule="auto"/>
        <w:ind w:firstLine="708"/>
        <w:jc w:val="both"/>
        <w:rPr>
          <w:rFonts w:ascii="Arial" w:hAnsi="Arial" w:cs="Arial"/>
          <w:sz w:val="28"/>
          <w:szCs w:val="28"/>
        </w:rPr>
      </w:pPr>
      <w:r w:rsidRPr="00B374C7">
        <w:rPr>
          <w:rFonts w:ascii="Arial" w:hAnsi="Arial" w:cs="Arial"/>
          <w:sz w:val="28"/>
          <w:szCs w:val="28"/>
        </w:rPr>
        <w:t>Una situación didáctica es el conjunto de actividades didácticas que implican relaciones entre los niños, los contenidos y la maestra con la finalidad de construir aprendizajes significativos en los alumnos</w:t>
      </w:r>
      <w:r>
        <w:rPr>
          <w:rFonts w:ascii="Arial" w:hAnsi="Arial" w:cs="Arial"/>
          <w:sz w:val="28"/>
          <w:szCs w:val="28"/>
        </w:rPr>
        <w:t>. D</w:t>
      </w:r>
      <w:r w:rsidRPr="00B374C7">
        <w:rPr>
          <w:rFonts w:ascii="Arial" w:hAnsi="Arial" w:cs="Arial"/>
          <w:sz w:val="28"/>
          <w:szCs w:val="28"/>
        </w:rPr>
        <w:t>icha situación está conformada por la; competencia a desarrollar, campo formativo, materiales, tiempo, espacio, inicio, desarrollo y cierre</w:t>
      </w:r>
      <w:r>
        <w:rPr>
          <w:rFonts w:ascii="Arial" w:hAnsi="Arial" w:cs="Arial"/>
          <w:sz w:val="28"/>
          <w:szCs w:val="28"/>
        </w:rPr>
        <w:t>.</w:t>
      </w:r>
    </w:p>
    <w:p w:rsidR="005523AB" w:rsidRDefault="00A27285" w:rsidP="00A27285">
      <w:pPr>
        <w:spacing w:line="360" w:lineRule="auto"/>
        <w:jc w:val="both"/>
        <w:rPr>
          <w:rFonts w:ascii="Arial" w:hAnsi="Arial" w:cs="Arial"/>
          <w:sz w:val="28"/>
        </w:rPr>
      </w:pPr>
      <w:r>
        <w:rPr>
          <w:rFonts w:ascii="Arial" w:hAnsi="Arial" w:cs="Arial"/>
          <w:sz w:val="28"/>
        </w:rPr>
        <w:br/>
      </w:r>
      <w:r w:rsidR="00B374C7">
        <w:rPr>
          <w:rFonts w:ascii="Arial" w:hAnsi="Arial" w:cs="Arial"/>
          <w:sz w:val="28"/>
        </w:rPr>
        <w:t xml:space="preserve">El propósito de elaborar este ensayo es analizar a fondo y de forma detallada cuales son los elementos </w:t>
      </w:r>
      <w:r w:rsidR="00945076">
        <w:rPr>
          <w:rFonts w:ascii="Arial" w:hAnsi="Arial" w:cs="Arial"/>
          <w:sz w:val="28"/>
        </w:rPr>
        <w:t>que lleva una secuencia didáctica, como educadora darme cuenta cuales son los aspectos importantes para elaborar dicha actividad.</w:t>
      </w:r>
    </w:p>
    <w:p w:rsidR="00A27285" w:rsidRDefault="00A27285" w:rsidP="00A27285">
      <w:pPr>
        <w:spacing w:line="360" w:lineRule="auto"/>
        <w:jc w:val="both"/>
        <w:rPr>
          <w:rFonts w:ascii="Arial" w:hAnsi="Arial" w:cs="Arial"/>
          <w:sz w:val="28"/>
        </w:rPr>
      </w:pPr>
    </w:p>
    <w:p w:rsidR="00971BBB" w:rsidRDefault="00971BBB" w:rsidP="00945076">
      <w:pPr>
        <w:spacing w:line="360" w:lineRule="auto"/>
        <w:rPr>
          <w:rFonts w:ascii="Arial" w:hAnsi="Arial" w:cs="Arial"/>
          <w:sz w:val="28"/>
        </w:rPr>
      </w:pPr>
    </w:p>
    <w:p w:rsidR="00971BBB" w:rsidRDefault="00971BBB" w:rsidP="00945076">
      <w:pPr>
        <w:spacing w:line="360" w:lineRule="auto"/>
        <w:rPr>
          <w:rFonts w:ascii="Arial" w:hAnsi="Arial" w:cs="Arial"/>
          <w:b/>
          <w:sz w:val="32"/>
        </w:rPr>
      </w:pPr>
      <w:r>
        <w:rPr>
          <w:rFonts w:ascii="Arial" w:hAnsi="Arial" w:cs="Arial"/>
          <w:b/>
          <w:sz w:val="32"/>
        </w:rPr>
        <w:lastRenderedPageBreak/>
        <w:t>DESARROLLO</w:t>
      </w:r>
    </w:p>
    <w:p w:rsidR="0080324B" w:rsidRDefault="00816367" w:rsidP="001200FA">
      <w:pPr>
        <w:spacing w:line="360" w:lineRule="auto"/>
        <w:ind w:firstLine="708"/>
        <w:jc w:val="both"/>
        <w:rPr>
          <w:rFonts w:ascii="Arial" w:hAnsi="Arial" w:cs="Arial"/>
          <w:sz w:val="28"/>
          <w:szCs w:val="28"/>
        </w:rPr>
      </w:pPr>
      <w:r w:rsidRPr="007120DA">
        <w:rPr>
          <w:rFonts w:ascii="Arial" w:hAnsi="Arial" w:cs="Arial"/>
          <w:sz w:val="28"/>
          <w:szCs w:val="28"/>
        </w:rPr>
        <w:t>El pensamiento matemático es deductivo, desarrolla en el niño la capacidad para inferir resultados o conclusiones con base en condiciones y datos conocidos.</w:t>
      </w:r>
      <w:r w:rsidR="007120DA" w:rsidRPr="007120DA">
        <w:rPr>
          <w:rFonts w:ascii="Arial" w:hAnsi="Arial" w:cs="Arial"/>
          <w:sz w:val="28"/>
          <w:szCs w:val="28"/>
        </w:rPr>
        <w:t xml:space="preserve"> </w:t>
      </w:r>
      <w:r w:rsidR="007120DA" w:rsidRPr="007120DA">
        <w:rPr>
          <w:rFonts w:ascii="Arial" w:hAnsi="Arial" w:cs="Arial"/>
          <w:sz w:val="28"/>
          <w:szCs w:val="28"/>
        </w:rPr>
        <w:t>En la búsqueda de solución se adquiere el conocimiento matemático implicado en dichas situaciones. En este proceso se posibilita también que los niños desarrollen formas de pensar para formular conjeturas y procedimientos.</w:t>
      </w:r>
      <w:r w:rsidR="007120DA">
        <w:rPr>
          <w:rFonts w:ascii="Arial" w:hAnsi="Arial" w:cs="Arial"/>
          <w:sz w:val="28"/>
          <w:szCs w:val="28"/>
        </w:rPr>
        <w:t xml:space="preserve"> (Aprendizajes calve, 2017). </w:t>
      </w:r>
    </w:p>
    <w:p w:rsidR="007120DA" w:rsidRDefault="00DA3648" w:rsidP="007120DA">
      <w:pPr>
        <w:spacing w:line="360" w:lineRule="auto"/>
        <w:jc w:val="both"/>
        <w:rPr>
          <w:rFonts w:ascii="Arial" w:hAnsi="Arial" w:cs="Arial"/>
          <w:sz w:val="28"/>
          <w:szCs w:val="28"/>
        </w:rPr>
      </w:pPr>
      <w:r>
        <w:rPr>
          <w:rFonts w:ascii="Arial" w:hAnsi="Arial" w:cs="Arial"/>
          <w:sz w:val="28"/>
          <w:szCs w:val="28"/>
        </w:rPr>
        <w:t>Esta secuencia que elaboré se titula ¨RALLY DE FIGURAS¨</w:t>
      </w:r>
      <w:r w:rsidR="00C07D6C">
        <w:rPr>
          <w:rFonts w:ascii="Arial" w:hAnsi="Arial" w:cs="Arial"/>
          <w:sz w:val="28"/>
          <w:szCs w:val="28"/>
        </w:rPr>
        <w:t xml:space="preserve"> (anexo1.)</w:t>
      </w:r>
      <w:r>
        <w:rPr>
          <w:rFonts w:ascii="Arial" w:hAnsi="Arial" w:cs="Arial"/>
          <w:sz w:val="28"/>
          <w:szCs w:val="28"/>
        </w:rPr>
        <w:t xml:space="preserve">, dicha secuencia está centrada en los alumnos del tercer año del nivel preescolar, es decir niños de entre 5 y 6 años. Utilicé dos de los aprendizajes esperados que presenta el programa de aprendizajes clave, los dos ubicados en el organizador curricular numero 2; </w:t>
      </w:r>
    </w:p>
    <w:p w:rsidR="00DA3648" w:rsidRDefault="00DA3648" w:rsidP="00DA3648">
      <w:pPr>
        <w:pStyle w:val="Prrafodelista"/>
        <w:numPr>
          <w:ilvl w:val="0"/>
          <w:numId w:val="4"/>
        </w:numPr>
        <w:spacing w:line="360" w:lineRule="auto"/>
        <w:jc w:val="both"/>
        <w:rPr>
          <w:rFonts w:ascii="Arial" w:hAnsi="Arial" w:cs="Arial"/>
          <w:sz w:val="28"/>
          <w:szCs w:val="28"/>
        </w:rPr>
      </w:pPr>
      <w:r>
        <w:rPr>
          <w:rFonts w:ascii="Arial" w:hAnsi="Arial" w:cs="Arial"/>
          <w:sz w:val="28"/>
          <w:szCs w:val="28"/>
        </w:rPr>
        <w:t>Construye configuraciones con formas, figuras, y cuerpos geométricos.</w:t>
      </w:r>
    </w:p>
    <w:p w:rsidR="00DA3648" w:rsidRDefault="00DA3648" w:rsidP="00DA3648">
      <w:pPr>
        <w:pStyle w:val="Prrafodelista"/>
        <w:numPr>
          <w:ilvl w:val="0"/>
          <w:numId w:val="4"/>
        </w:numPr>
        <w:spacing w:line="360" w:lineRule="auto"/>
        <w:jc w:val="both"/>
        <w:rPr>
          <w:rFonts w:ascii="Arial" w:hAnsi="Arial" w:cs="Arial"/>
          <w:sz w:val="28"/>
          <w:szCs w:val="28"/>
        </w:rPr>
      </w:pPr>
      <w:r>
        <w:rPr>
          <w:rFonts w:ascii="Arial" w:hAnsi="Arial" w:cs="Arial"/>
          <w:sz w:val="28"/>
          <w:szCs w:val="28"/>
        </w:rPr>
        <w:t>Reproduce modelos como formas, figuras y cuerpos geométricos.</w:t>
      </w:r>
    </w:p>
    <w:p w:rsidR="00006486" w:rsidRDefault="00006486" w:rsidP="00DA3648">
      <w:pPr>
        <w:spacing w:line="360" w:lineRule="auto"/>
        <w:jc w:val="both"/>
        <w:rPr>
          <w:rFonts w:ascii="Arial" w:hAnsi="Arial" w:cs="Arial"/>
          <w:sz w:val="28"/>
          <w:szCs w:val="28"/>
        </w:rPr>
      </w:pPr>
    </w:p>
    <w:p w:rsidR="00512DE2" w:rsidRPr="00512DE2" w:rsidRDefault="00006486" w:rsidP="001200FA">
      <w:pPr>
        <w:spacing w:after="0" w:line="360" w:lineRule="auto"/>
        <w:ind w:firstLine="360"/>
        <w:jc w:val="both"/>
        <w:rPr>
          <w:rFonts w:ascii="Arial" w:eastAsia="Times New Roman" w:hAnsi="Arial" w:cs="Arial"/>
          <w:sz w:val="28"/>
          <w:szCs w:val="28"/>
          <w:shd w:val="clear" w:color="auto" w:fill="FFFFFF"/>
          <w:lang w:eastAsia="es-MX"/>
        </w:rPr>
      </w:pPr>
      <w:r>
        <w:rPr>
          <w:rFonts w:ascii="Arial" w:hAnsi="Arial" w:cs="Arial"/>
          <w:sz w:val="28"/>
          <w:szCs w:val="28"/>
        </w:rPr>
        <w:t>Considero que esta actividad que presento es la correcta en el preescolar porque</w:t>
      </w:r>
      <w:r w:rsidR="00E10C47">
        <w:rPr>
          <w:rFonts w:ascii="Arial" w:hAnsi="Arial" w:cs="Arial"/>
          <w:sz w:val="28"/>
          <w:szCs w:val="28"/>
        </w:rPr>
        <w:t xml:space="preserve"> son actividades creativas, que llaman la atención de los niños aparte de que</w:t>
      </w:r>
      <w:r w:rsidR="00C07D6C">
        <w:rPr>
          <w:rFonts w:ascii="Arial" w:hAnsi="Arial" w:cs="Arial"/>
          <w:sz w:val="28"/>
          <w:szCs w:val="28"/>
        </w:rPr>
        <w:t xml:space="preserve"> se</w:t>
      </w:r>
      <w:r>
        <w:rPr>
          <w:rFonts w:ascii="Arial" w:hAnsi="Arial" w:cs="Arial"/>
          <w:sz w:val="28"/>
          <w:szCs w:val="28"/>
        </w:rPr>
        <w:t xml:space="preserve"> </w:t>
      </w:r>
      <w:r w:rsidR="00C07D6C">
        <w:rPr>
          <w:rFonts w:ascii="Arial" w:hAnsi="Arial" w:cs="Arial"/>
          <w:sz w:val="28"/>
          <w:szCs w:val="28"/>
        </w:rPr>
        <w:t>maneja</w:t>
      </w:r>
      <w:r>
        <w:rPr>
          <w:rFonts w:ascii="Arial" w:hAnsi="Arial" w:cs="Arial"/>
          <w:sz w:val="28"/>
          <w:szCs w:val="28"/>
        </w:rPr>
        <w:t xml:space="preserve"> material didáctico y gran parte de las actividades incluyen el juego</w:t>
      </w:r>
      <w:r w:rsidR="00512DE2">
        <w:rPr>
          <w:rFonts w:ascii="Century Gothic" w:eastAsia="Times New Roman" w:hAnsi="Century Gothic" w:cs="Arial"/>
          <w:sz w:val="28"/>
          <w:szCs w:val="28"/>
          <w:shd w:val="clear" w:color="auto" w:fill="FFFFFF"/>
          <w:lang w:eastAsia="es-MX"/>
        </w:rPr>
        <w:t>, ¨</w:t>
      </w:r>
      <w:r w:rsidR="00512DE2">
        <w:rPr>
          <w:rFonts w:ascii="Arial" w:eastAsia="Times New Roman" w:hAnsi="Arial" w:cs="Arial"/>
          <w:sz w:val="28"/>
          <w:szCs w:val="28"/>
          <w:shd w:val="clear" w:color="auto" w:fill="FFFFFF"/>
          <w:lang w:eastAsia="es-MX"/>
        </w:rPr>
        <w:t>E</w:t>
      </w:r>
      <w:r w:rsidR="00C07D6C">
        <w:rPr>
          <w:rFonts w:ascii="Arial" w:eastAsia="Times New Roman" w:hAnsi="Arial" w:cs="Arial"/>
          <w:sz w:val="28"/>
          <w:szCs w:val="28"/>
          <w:shd w:val="clear" w:color="auto" w:fill="FFFFFF"/>
          <w:lang w:eastAsia="es-MX"/>
        </w:rPr>
        <w:t xml:space="preserve">l </w:t>
      </w:r>
      <w:r w:rsidR="00512DE2" w:rsidRPr="00512DE2">
        <w:rPr>
          <w:rFonts w:ascii="Arial" w:eastAsia="Times New Roman" w:hAnsi="Arial" w:cs="Arial"/>
          <w:sz w:val="28"/>
          <w:szCs w:val="28"/>
          <w:shd w:val="clear" w:color="auto" w:fill="FFFFFF"/>
          <w:lang w:eastAsia="es-MX"/>
        </w:rPr>
        <w:t xml:space="preserve">juego surge como necesidad para reproducir el contacto con los demás, y es muy importante enseñar al niño y fomentarlo a relacionarse con sus compañeros sin importar las diferencias que puedan existir entre ellos ya que al momento de </w:t>
      </w:r>
      <w:r w:rsidR="00512DE2" w:rsidRPr="00512DE2">
        <w:rPr>
          <w:rFonts w:ascii="Arial" w:eastAsia="Times New Roman" w:hAnsi="Arial" w:cs="Arial"/>
          <w:sz w:val="28"/>
          <w:szCs w:val="28"/>
          <w:shd w:val="clear" w:color="auto" w:fill="FFFFFF"/>
          <w:lang w:eastAsia="es-MX"/>
        </w:rPr>
        <w:lastRenderedPageBreak/>
        <w:t>relacionarse se ayudan aprendiendo entre ellos y se apoyan al momento de tener alguna dificultad</w:t>
      </w:r>
      <w:r w:rsidR="00512DE2">
        <w:rPr>
          <w:rFonts w:ascii="Arial" w:eastAsia="Times New Roman" w:hAnsi="Arial" w:cs="Arial"/>
          <w:sz w:val="28"/>
          <w:szCs w:val="28"/>
          <w:shd w:val="clear" w:color="auto" w:fill="FFFFFF"/>
          <w:lang w:eastAsia="es-MX"/>
        </w:rPr>
        <w:t>¨ (</w:t>
      </w:r>
      <w:r w:rsidR="00512DE2" w:rsidRPr="00512DE2">
        <w:rPr>
          <w:rFonts w:ascii="Arial" w:eastAsia="Times New Roman" w:hAnsi="Arial" w:cs="Arial"/>
          <w:sz w:val="28"/>
          <w:szCs w:val="28"/>
          <w:shd w:val="clear" w:color="auto" w:fill="FFFFFF"/>
          <w:lang w:eastAsia="es-MX"/>
        </w:rPr>
        <w:t>Vygotsky</w:t>
      </w:r>
      <w:r w:rsidR="00512DE2">
        <w:rPr>
          <w:rFonts w:ascii="Arial" w:eastAsia="Times New Roman" w:hAnsi="Arial" w:cs="Arial"/>
          <w:sz w:val="28"/>
          <w:szCs w:val="28"/>
          <w:shd w:val="clear" w:color="auto" w:fill="FFFFFF"/>
          <w:lang w:eastAsia="es-MX"/>
        </w:rPr>
        <w:t xml:space="preserve">, </w:t>
      </w:r>
      <w:r w:rsidR="00512DE2" w:rsidRPr="00512DE2">
        <w:rPr>
          <w:rFonts w:ascii="Arial" w:eastAsia="Times New Roman" w:hAnsi="Arial" w:cs="Arial"/>
          <w:sz w:val="28"/>
          <w:szCs w:val="28"/>
          <w:shd w:val="clear" w:color="auto" w:fill="FFFFFF"/>
          <w:lang w:eastAsia="es-MX"/>
        </w:rPr>
        <w:t>1924)</w:t>
      </w:r>
      <w:r w:rsidR="00512DE2">
        <w:rPr>
          <w:rFonts w:ascii="Arial" w:eastAsia="Times New Roman" w:hAnsi="Arial" w:cs="Arial"/>
          <w:sz w:val="28"/>
          <w:szCs w:val="28"/>
          <w:shd w:val="clear" w:color="auto" w:fill="FFFFFF"/>
          <w:lang w:eastAsia="es-MX"/>
        </w:rPr>
        <w:t>.</w:t>
      </w:r>
    </w:p>
    <w:p w:rsidR="0026756F" w:rsidRDefault="00512DE2" w:rsidP="001200FA">
      <w:pPr>
        <w:spacing w:line="360" w:lineRule="auto"/>
        <w:ind w:firstLine="708"/>
        <w:jc w:val="both"/>
        <w:rPr>
          <w:rFonts w:ascii="Arial" w:hAnsi="Arial" w:cs="Arial"/>
          <w:sz w:val="28"/>
          <w:szCs w:val="28"/>
        </w:rPr>
      </w:pPr>
      <w:r>
        <w:rPr>
          <w:rFonts w:ascii="Arial" w:hAnsi="Arial" w:cs="Arial"/>
          <w:sz w:val="28"/>
          <w:szCs w:val="28"/>
        </w:rPr>
        <w:t>E</w:t>
      </w:r>
      <w:r w:rsidR="00E10C47">
        <w:rPr>
          <w:rFonts w:ascii="Arial" w:hAnsi="Arial" w:cs="Arial"/>
          <w:sz w:val="28"/>
          <w:szCs w:val="28"/>
        </w:rPr>
        <w:t>n el libro de aprendizajes clave se menciona que; ¨a</w:t>
      </w:r>
      <w:r w:rsidR="00E10C47" w:rsidRPr="00E10C47">
        <w:rPr>
          <w:rFonts w:ascii="Arial" w:hAnsi="Arial" w:cs="Arial"/>
          <w:sz w:val="28"/>
          <w:szCs w:val="28"/>
        </w:rPr>
        <w:t>prender debe ser siempre un acto creativo, un proceso que propicia la imaginación, las soluciones propias a situaciones problemáticas que se comparten y se confrontan con otras soluciones, la generación</w:t>
      </w:r>
      <w:r w:rsidR="00E10C47">
        <w:rPr>
          <w:rFonts w:ascii="Arial" w:hAnsi="Arial" w:cs="Arial"/>
          <w:sz w:val="28"/>
          <w:szCs w:val="28"/>
        </w:rPr>
        <w:t xml:space="preserve"> de nuevas ideas o conceptos¨</w:t>
      </w:r>
      <w:r w:rsidR="00E10C47" w:rsidRPr="00E10C47">
        <w:rPr>
          <w:rFonts w:ascii="Arial" w:hAnsi="Arial" w:cs="Arial"/>
          <w:sz w:val="28"/>
          <w:szCs w:val="28"/>
        </w:rPr>
        <w:t xml:space="preserve"> </w:t>
      </w:r>
      <w:r w:rsidR="00E10C47" w:rsidRPr="00E10C47">
        <w:rPr>
          <w:rFonts w:ascii="Arial" w:hAnsi="Arial" w:cs="Arial"/>
          <w:sz w:val="28"/>
          <w:szCs w:val="28"/>
        </w:rPr>
        <w:t>(Aprendizajes Clave 2017</w:t>
      </w:r>
      <w:r w:rsidR="0026756F">
        <w:rPr>
          <w:rFonts w:ascii="Arial" w:hAnsi="Arial" w:cs="Arial"/>
          <w:sz w:val="28"/>
          <w:szCs w:val="28"/>
        </w:rPr>
        <w:t xml:space="preserve">. </w:t>
      </w:r>
      <w:proofErr w:type="spellStart"/>
      <w:r w:rsidR="0026756F">
        <w:rPr>
          <w:rFonts w:ascii="Arial" w:hAnsi="Arial" w:cs="Arial"/>
          <w:sz w:val="28"/>
          <w:szCs w:val="28"/>
        </w:rPr>
        <w:t>Pag</w:t>
      </w:r>
      <w:proofErr w:type="spellEnd"/>
      <w:r w:rsidR="0026756F">
        <w:rPr>
          <w:rFonts w:ascii="Arial" w:hAnsi="Arial" w:cs="Arial"/>
          <w:sz w:val="28"/>
          <w:szCs w:val="28"/>
        </w:rPr>
        <w:t xml:space="preserve"> 221</w:t>
      </w:r>
      <w:r w:rsidR="00E10C47" w:rsidRPr="00E10C47">
        <w:rPr>
          <w:rFonts w:ascii="Arial" w:hAnsi="Arial" w:cs="Arial"/>
          <w:sz w:val="28"/>
          <w:szCs w:val="28"/>
        </w:rPr>
        <w:t>)</w:t>
      </w:r>
      <w:r w:rsidR="00E10C47">
        <w:rPr>
          <w:rFonts w:ascii="Arial" w:hAnsi="Arial" w:cs="Arial"/>
          <w:sz w:val="28"/>
          <w:szCs w:val="28"/>
        </w:rPr>
        <w:t xml:space="preserve">. Esto quiere decir que debemos permitir que los niños en las actividades que les pongamos expresen sus respuestas aunque en ocasiones estén incorrectas o no sean del todo bien, pero así permitimos que desarrollen su sentido crítico para resolver problemas que se le presenten. Es importante conocer siempre las respuestas de los niños porque de esos saberes previos podemos partir para explicar el tema, se menciona en el libro de aprendizajes clave que; </w:t>
      </w:r>
      <w:r w:rsidR="00E10C47" w:rsidRPr="0026756F">
        <w:rPr>
          <w:rFonts w:ascii="Arial" w:hAnsi="Arial" w:cs="Arial"/>
          <w:sz w:val="28"/>
          <w:szCs w:val="28"/>
        </w:rPr>
        <w:t xml:space="preserve">¨ </w:t>
      </w:r>
      <w:r w:rsidR="00E10C47" w:rsidRPr="0026756F">
        <w:rPr>
          <w:rFonts w:ascii="Arial" w:hAnsi="Arial" w:cs="Arial"/>
          <w:sz w:val="28"/>
          <w:szCs w:val="28"/>
        </w:rPr>
        <w:t>Es posible que cometan errores, los cuales no deben evitarse ni sancionarse, porque el error es fuente de aprendizaje: le permite a cada niño modificar y reflexionar sobre lo que hizo.</w:t>
      </w:r>
      <w:r w:rsidR="00E10C47" w:rsidRPr="0026756F">
        <w:rPr>
          <w:rFonts w:ascii="Arial" w:hAnsi="Arial" w:cs="Arial"/>
          <w:sz w:val="28"/>
          <w:szCs w:val="28"/>
        </w:rPr>
        <w:t>¨</w:t>
      </w:r>
      <w:r w:rsidR="0026756F" w:rsidRPr="0026756F">
        <w:rPr>
          <w:rFonts w:ascii="Arial" w:hAnsi="Arial" w:cs="Arial"/>
          <w:sz w:val="28"/>
          <w:szCs w:val="28"/>
        </w:rPr>
        <w:t xml:space="preserve"> (Aprendizajes clave, 2017</w:t>
      </w:r>
      <w:r w:rsidR="0026756F">
        <w:rPr>
          <w:rFonts w:ascii="Arial" w:hAnsi="Arial" w:cs="Arial"/>
          <w:sz w:val="28"/>
          <w:szCs w:val="28"/>
        </w:rPr>
        <w:t xml:space="preserve">. </w:t>
      </w:r>
      <w:proofErr w:type="spellStart"/>
      <w:r w:rsidR="0026756F">
        <w:rPr>
          <w:rFonts w:ascii="Arial" w:hAnsi="Arial" w:cs="Arial"/>
          <w:sz w:val="28"/>
          <w:szCs w:val="28"/>
        </w:rPr>
        <w:t>Pag</w:t>
      </w:r>
      <w:proofErr w:type="spellEnd"/>
      <w:r w:rsidR="0026756F">
        <w:rPr>
          <w:rFonts w:ascii="Arial" w:hAnsi="Arial" w:cs="Arial"/>
          <w:sz w:val="28"/>
          <w:szCs w:val="28"/>
        </w:rPr>
        <w:t>, 221</w:t>
      </w:r>
      <w:r w:rsidR="0026756F" w:rsidRPr="0026756F">
        <w:rPr>
          <w:rFonts w:ascii="Arial" w:hAnsi="Arial" w:cs="Arial"/>
          <w:sz w:val="28"/>
          <w:szCs w:val="28"/>
        </w:rPr>
        <w:t>).</w:t>
      </w:r>
    </w:p>
    <w:p w:rsidR="00512DE2" w:rsidRDefault="00512DE2" w:rsidP="00512DE2">
      <w:pPr>
        <w:spacing w:line="360" w:lineRule="auto"/>
        <w:jc w:val="both"/>
        <w:rPr>
          <w:rFonts w:ascii="Arial" w:hAnsi="Arial" w:cs="Arial"/>
          <w:sz w:val="28"/>
          <w:szCs w:val="28"/>
        </w:rPr>
      </w:pPr>
      <w:r>
        <w:rPr>
          <w:rFonts w:ascii="Arial" w:hAnsi="Arial" w:cs="Arial"/>
          <w:sz w:val="28"/>
          <w:szCs w:val="28"/>
        </w:rPr>
        <w:t>La actividad de inicio se centra en mostrar un video con ayuda de los medios tecnológicos sobre las figuras y cuerpos geométricos, tener la oportunidad de utilizar este tipo de medios en el preescolar puede ser de mucha ayuda ya que son cosas nuevas e interesantes que llaman más la atención de los niños.</w:t>
      </w:r>
      <w:r w:rsidR="001200FA">
        <w:rPr>
          <w:rFonts w:ascii="Arial" w:hAnsi="Arial" w:cs="Arial"/>
          <w:sz w:val="28"/>
          <w:szCs w:val="28"/>
        </w:rPr>
        <w:t xml:space="preserve"> </w:t>
      </w:r>
      <w:r w:rsidR="001069B2">
        <w:rPr>
          <w:rFonts w:ascii="Arial" w:hAnsi="Arial" w:cs="Arial"/>
          <w:sz w:val="28"/>
          <w:szCs w:val="28"/>
        </w:rPr>
        <w:t xml:space="preserve">Esta actividad se manejará por 2 equipos de la misma cantidad de alumnos, cada equipo tendrá un color de pañuelo y un nombre. Trabajar en equipos ayuda mucho en este nivel ya que los niños aún son un poco egocéntricos y envidiosos con los materiales, entonces trabajarlo de esta manera les ayuda a convivir y </w:t>
      </w:r>
      <w:r w:rsidR="001069B2">
        <w:rPr>
          <w:rFonts w:ascii="Arial" w:hAnsi="Arial" w:cs="Arial"/>
          <w:sz w:val="28"/>
          <w:szCs w:val="28"/>
        </w:rPr>
        <w:lastRenderedPageBreak/>
        <w:t xml:space="preserve">compartir. La estrategia de ponerlos por color y por nombre se debe a que si algún niño no recuerda cuál es su equipo por el color de otro de sus compañeros e guía para poder unirse a su equipo de nuevo  </w:t>
      </w:r>
      <w:r w:rsidR="001200FA">
        <w:rPr>
          <w:rFonts w:ascii="Arial" w:hAnsi="Arial" w:cs="Arial"/>
          <w:sz w:val="28"/>
          <w:szCs w:val="28"/>
        </w:rPr>
        <w:t>(</w:t>
      </w:r>
      <w:r w:rsidR="008B2274">
        <w:rPr>
          <w:rFonts w:ascii="Arial" w:hAnsi="Arial" w:cs="Arial"/>
          <w:sz w:val="28"/>
          <w:szCs w:val="28"/>
        </w:rPr>
        <w:t>Tiempo</w:t>
      </w:r>
      <w:r w:rsidR="001200FA">
        <w:rPr>
          <w:rFonts w:ascii="Arial" w:hAnsi="Arial" w:cs="Arial"/>
          <w:sz w:val="28"/>
          <w:szCs w:val="28"/>
        </w:rPr>
        <w:t xml:space="preserve"> estimado de la actividad: 15 minutos).</w:t>
      </w:r>
    </w:p>
    <w:p w:rsidR="001200FA" w:rsidRDefault="00512DE2" w:rsidP="001200FA">
      <w:pPr>
        <w:spacing w:line="360" w:lineRule="auto"/>
        <w:ind w:firstLine="708"/>
        <w:jc w:val="both"/>
        <w:rPr>
          <w:rFonts w:ascii="Arial" w:hAnsi="Arial" w:cs="Arial"/>
          <w:sz w:val="28"/>
          <w:szCs w:val="28"/>
        </w:rPr>
      </w:pPr>
      <w:r>
        <w:rPr>
          <w:rFonts w:ascii="Arial" w:hAnsi="Arial" w:cs="Arial"/>
          <w:sz w:val="28"/>
          <w:szCs w:val="28"/>
        </w:rPr>
        <w:t xml:space="preserve">En las actividades que se plantean a los niños debe existir un problema que ellos tengan que resolver, como lo menciona el libro de aprendizajes clave; </w:t>
      </w:r>
      <w:r w:rsidR="001200FA">
        <w:rPr>
          <w:rFonts w:ascii="Arial" w:hAnsi="Arial" w:cs="Arial"/>
          <w:sz w:val="28"/>
          <w:szCs w:val="28"/>
        </w:rPr>
        <w:t>¨</w:t>
      </w:r>
      <w:r w:rsidRPr="00512DE2">
        <w:rPr>
          <w:rFonts w:ascii="Arial" w:hAnsi="Arial" w:cs="Arial"/>
          <w:sz w:val="28"/>
          <w:szCs w:val="28"/>
        </w:rPr>
        <w:t>actividades donde los niños resuelvan problemas que les permitan el desarrollo de capacidades y la construcción de conocimientos para utilizarlos en situaciones variadas. Los problemas deben gener</w:t>
      </w:r>
      <w:r w:rsidR="001200FA">
        <w:rPr>
          <w:rFonts w:ascii="Arial" w:hAnsi="Arial" w:cs="Arial"/>
          <w:sz w:val="28"/>
          <w:szCs w:val="28"/>
        </w:rPr>
        <w:t>ar un desafío o desequilibrio</w:t>
      </w:r>
      <w:r w:rsidRPr="00512DE2">
        <w:rPr>
          <w:rFonts w:ascii="Arial" w:hAnsi="Arial" w:cs="Arial"/>
          <w:sz w:val="28"/>
          <w:szCs w:val="28"/>
        </w:rPr>
        <w:t xml:space="preserve"> en los niños pero sin que la situación supere su comprensión ni resulte tan sencilla que resolverla no represente un reto; problematizar implica entonces “reta</w:t>
      </w:r>
      <w:r w:rsidRPr="00512DE2">
        <w:rPr>
          <w:rFonts w:ascii="Arial" w:hAnsi="Arial" w:cs="Arial"/>
          <w:sz w:val="28"/>
          <w:szCs w:val="28"/>
        </w:rPr>
        <w:t>r</w:t>
      </w:r>
      <w:r w:rsidR="001200FA">
        <w:rPr>
          <w:rFonts w:ascii="Arial" w:hAnsi="Arial" w:cs="Arial"/>
          <w:sz w:val="28"/>
          <w:szCs w:val="28"/>
        </w:rPr>
        <w:t xml:space="preserve"> intelectualmente a los niños” </w:t>
      </w:r>
      <w:r w:rsidRPr="00512DE2">
        <w:rPr>
          <w:rFonts w:ascii="Arial" w:hAnsi="Arial" w:cs="Arial"/>
          <w:sz w:val="28"/>
          <w:szCs w:val="28"/>
        </w:rPr>
        <w:t xml:space="preserve">(Aprendizajes clave, 2017. </w:t>
      </w:r>
      <w:proofErr w:type="spellStart"/>
      <w:r w:rsidRPr="00512DE2">
        <w:rPr>
          <w:rFonts w:ascii="Arial" w:hAnsi="Arial" w:cs="Arial"/>
          <w:sz w:val="28"/>
          <w:szCs w:val="28"/>
        </w:rPr>
        <w:t>Pag</w:t>
      </w:r>
      <w:proofErr w:type="spellEnd"/>
      <w:r w:rsidRPr="00512DE2">
        <w:rPr>
          <w:rFonts w:ascii="Arial" w:hAnsi="Arial" w:cs="Arial"/>
          <w:sz w:val="28"/>
          <w:szCs w:val="28"/>
        </w:rPr>
        <w:t>, 231)</w:t>
      </w:r>
      <w:r w:rsidR="001200FA">
        <w:rPr>
          <w:rFonts w:ascii="Arial" w:hAnsi="Arial" w:cs="Arial"/>
          <w:sz w:val="28"/>
          <w:szCs w:val="28"/>
        </w:rPr>
        <w:t xml:space="preserve">. </w:t>
      </w:r>
    </w:p>
    <w:p w:rsidR="001200FA" w:rsidRDefault="008B2274" w:rsidP="001200FA">
      <w:pPr>
        <w:spacing w:line="360" w:lineRule="auto"/>
        <w:jc w:val="both"/>
        <w:rPr>
          <w:rFonts w:ascii="Arial" w:hAnsi="Arial" w:cs="Arial"/>
          <w:sz w:val="28"/>
          <w:szCs w:val="28"/>
        </w:rPr>
      </w:pPr>
      <w:r>
        <w:rPr>
          <w:rFonts w:ascii="Arial" w:hAnsi="Arial" w:cs="Arial"/>
          <w:sz w:val="28"/>
          <w:szCs w:val="28"/>
        </w:rPr>
        <w:t xml:space="preserve">La actividad del desarrollo consiste en </w:t>
      </w:r>
      <w:r w:rsidR="00225394">
        <w:rPr>
          <w:rFonts w:ascii="Arial" w:hAnsi="Arial" w:cs="Arial"/>
          <w:sz w:val="28"/>
          <w:szCs w:val="28"/>
        </w:rPr>
        <w:t>rally en donde existirán 2 estaciones diferentes; la primera se titula ¨Pesca de figuras¨, en esta actividad los alumnos tendrán que sacar con ayuda de una caña de  pescar (con imán) figuras que estarán flotando en un recipiente de lleno de agua, y las figuras pescadas se depositaran en un casta porque mas adelante se utilizarán. Se busca que con esta actividad los niños reconozcan diferentes figuras y cuerpos geométricos, así como también aprendan la convivencia de trabajar por equipos. Creo que es una actividad llamativa porque contiene materiales poco utilizados en una clase normal, y como ya se mencionó antes el material didáctico y las clases didácticas son muy buen instrumento para llevar a cabo una clase.</w:t>
      </w:r>
    </w:p>
    <w:p w:rsidR="00225394" w:rsidRDefault="00225394" w:rsidP="001200FA">
      <w:pPr>
        <w:spacing w:line="360" w:lineRule="auto"/>
        <w:jc w:val="both"/>
        <w:rPr>
          <w:rFonts w:ascii="Arial" w:hAnsi="Arial" w:cs="Arial"/>
          <w:sz w:val="28"/>
          <w:szCs w:val="28"/>
        </w:rPr>
      </w:pPr>
      <w:r>
        <w:rPr>
          <w:rFonts w:ascii="Arial" w:hAnsi="Arial" w:cs="Arial"/>
          <w:sz w:val="28"/>
          <w:szCs w:val="28"/>
        </w:rPr>
        <w:lastRenderedPageBreak/>
        <w:t xml:space="preserve">La segunda estación se titula ¨Somos constructores¨, en esta actividad los alumnos con ayuda de un cartel con imágenes (anexo </w:t>
      </w:r>
      <w:r w:rsidR="00003D54">
        <w:rPr>
          <w:rFonts w:ascii="Arial" w:hAnsi="Arial" w:cs="Arial"/>
          <w:sz w:val="28"/>
          <w:szCs w:val="28"/>
        </w:rPr>
        <w:t>3</w:t>
      </w:r>
      <w:r>
        <w:rPr>
          <w:rFonts w:ascii="Arial" w:hAnsi="Arial" w:cs="Arial"/>
          <w:sz w:val="28"/>
          <w:szCs w:val="28"/>
        </w:rPr>
        <w:t xml:space="preserve">) de las diferentes figuras y cuerpos geométricos, este cartel se ubicara pegado en una pared. La actividad busca que cada niño de forma individual con ayuda de palitos y bolitas de plastilina (anexo </w:t>
      </w:r>
      <w:r w:rsidR="00003D54">
        <w:rPr>
          <w:rFonts w:ascii="Arial" w:hAnsi="Arial" w:cs="Arial"/>
          <w:sz w:val="28"/>
          <w:szCs w:val="28"/>
        </w:rPr>
        <w:t>4</w:t>
      </w:r>
      <w:r>
        <w:rPr>
          <w:rFonts w:ascii="Arial" w:hAnsi="Arial" w:cs="Arial"/>
          <w:sz w:val="28"/>
          <w:szCs w:val="28"/>
        </w:rPr>
        <w:t xml:space="preserve">) </w:t>
      </w:r>
      <w:r w:rsidR="00DB6CBC">
        <w:rPr>
          <w:rFonts w:ascii="Arial" w:hAnsi="Arial" w:cs="Arial"/>
          <w:sz w:val="28"/>
          <w:szCs w:val="28"/>
        </w:rPr>
        <w:t>construya</w:t>
      </w:r>
      <w:r>
        <w:rPr>
          <w:rFonts w:ascii="Arial" w:hAnsi="Arial" w:cs="Arial"/>
          <w:sz w:val="28"/>
          <w:szCs w:val="28"/>
        </w:rPr>
        <w:t xml:space="preserve"> </w:t>
      </w:r>
      <w:r w:rsidR="00003D54">
        <w:rPr>
          <w:rFonts w:ascii="Arial" w:hAnsi="Arial" w:cs="Arial"/>
          <w:sz w:val="28"/>
          <w:szCs w:val="28"/>
        </w:rPr>
        <w:t>un</w:t>
      </w:r>
      <w:r w:rsidR="00DB6CBC">
        <w:rPr>
          <w:rFonts w:ascii="Arial" w:hAnsi="Arial" w:cs="Arial"/>
          <w:sz w:val="28"/>
          <w:szCs w:val="28"/>
        </w:rPr>
        <w:t>a</w:t>
      </w:r>
      <w:r w:rsidR="00003D54">
        <w:rPr>
          <w:rFonts w:ascii="Arial" w:hAnsi="Arial" w:cs="Arial"/>
          <w:sz w:val="28"/>
          <w:szCs w:val="28"/>
        </w:rPr>
        <w:t xml:space="preserve"> figura de las que observen en el cartel para después ponerlas en una mesa en donde se encontrarán las de su equipo. (Tiempo estimado: 35-40 minutos).</w:t>
      </w:r>
    </w:p>
    <w:p w:rsidR="00003D54" w:rsidRDefault="00003D54" w:rsidP="00DB6CBC">
      <w:pPr>
        <w:spacing w:line="360" w:lineRule="auto"/>
        <w:ind w:firstLine="708"/>
        <w:jc w:val="both"/>
        <w:rPr>
          <w:rFonts w:ascii="Arial" w:hAnsi="Arial" w:cs="Arial"/>
          <w:sz w:val="28"/>
          <w:szCs w:val="28"/>
        </w:rPr>
      </w:pPr>
      <w:r>
        <w:rPr>
          <w:rFonts w:ascii="Arial" w:hAnsi="Arial" w:cs="Arial"/>
          <w:sz w:val="28"/>
          <w:szCs w:val="28"/>
        </w:rPr>
        <w:t xml:space="preserve">El cierre pide que con las figuras que se recolectaron en la primer parte del rally (pesca de figuras) harán configuraciones de su preferencia de manera individual. Y otra de las actividades para cerrar es; que recojan su figura de plastilina y palitos, la desarmen y la vuelvan a armar como ellos recuerden haberlo visto en el cartel. Con estas actividades podemos favores los dos aprendizajes mencionados con anterioridad porque los niños primero reproducen modelos con las figuras pescada en el primer actividad (pesca de figuras) y por otra parte construyen figuras que observan en el cartel en la segunda actividad (somos constructores). </w:t>
      </w:r>
    </w:p>
    <w:p w:rsidR="00DB6CBC" w:rsidRDefault="00003D54" w:rsidP="001200FA">
      <w:pPr>
        <w:spacing w:line="360" w:lineRule="auto"/>
        <w:jc w:val="both"/>
        <w:rPr>
          <w:rFonts w:ascii="Arial" w:hAnsi="Arial" w:cs="Arial"/>
          <w:sz w:val="28"/>
          <w:szCs w:val="28"/>
        </w:rPr>
      </w:pPr>
      <w:r>
        <w:rPr>
          <w:rFonts w:ascii="Arial" w:hAnsi="Arial" w:cs="Arial"/>
          <w:sz w:val="28"/>
          <w:szCs w:val="28"/>
        </w:rPr>
        <w:t xml:space="preserve">Por último se reproducirá una canción de las figuras, </w:t>
      </w:r>
      <w:r w:rsidR="00DB6CBC">
        <w:rPr>
          <w:rFonts w:ascii="Arial" w:hAnsi="Arial" w:cs="Arial"/>
          <w:sz w:val="28"/>
          <w:szCs w:val="28"/>
        </w:rPr>
        <w:t>creo que este recurso es muy útil y siempre ayuda ya que con el uso de canciones, rimas y adivinanzas puedes atrapar la atención del niño cuando esta distraído. Las canciones siempre van a emocionar al niño, porque es algo diferente que disfruta hacer, cantar y bailar con sus compañeros de grupo. Para elabora esta secuencia se buscó un contexto el  donde el niño pudiera desenvolverse con sus compañeros de equipo y de forma individual en algunas ocasiones.</w:t>
      </w:r>
    </w:p>
    <w:p w:rsidR="00512DE2" w:rsidRDefault="00A43D06" w:rsidP="00512DE2">
      <w:pPr>
        <w:spacing w:line="360" w:lineRule="auto"/>
        <w:jc w:val="both"/>
        <w:rPr>
          <w:rFonts w:ascii="Arial" w:hAnsi="Arial" w:cs="Arial"/>
          <w:sz w:val="28"/>
          <w:szCs w:val="28"/>
        </w:rPr>
      </w:pPr>
      <w:r>
        <w:rPr>
          <w:rFonts w:ascii="Arial" w:hAnsi="Arial" w:cs="Arial"/>
          <w:sz w:val="28"/>
          <w:szCs w:val="28"/>
        </w:rPr>
        <w:lastRenderedPageBreak/>
        <w:t xml:space="preserve">Para evaluar esta secuencia decidí utilizar una lista de cotejo (anexo. 2), porque la lista de cotejo es un instrumento muy utilizado y muy funcional para la evaluación. Aunque antes de iniciar cualquier tema es importante tener una evaluación de diagnóstico para ver cuál es el  avance en cuanto a aprendizaje del niño, aparte de que la evolución diagnostico funciona para saber de donde puedes partir para empezar un tema nuevo. </w:t>
      </w:r>
    </w:p>
    <w:p w:rsidR="00A43D06" w:rsidRDefault="00A43D06" w:rsidP="00A43D06">
      <w:pPr>
        <w:spacing w:line="360" w:lineRule="auto"/>
        <w:jc w:val="center"/>
        <w:rPr>
          <w:rFonts w:ascii="Arial" w:hAnsi="Arial" w:cs="Arial"/>
          <w:sz w:val="28"/>
        </w:rPr>
      </w:pPr>
      <w:r w:rsidRPr="00A43D06">
        <w:rPr>
          <w:rFonts w:ascii="Arial" w:hAnsi="Arial" w:cs="Arial"/>
          <w:sz w:val="28"/>
        </w:rPr>
        <w:t xml:space="preserve">“El diagnóstico es una radiografía que facilitará el aprendizaje significativo y relevante, ya que parte del conocimiento de la situación previa y de las actitudes y expectativas de los alumnos”. </w:t>
      </w:r>
      <w:r>
        <w:rPr>
          <w:rFonts w:ascii="Arial" w:hAnsi="Arial" w:cs="Arial"/>
          <w:sz w:val="28"/>
        </w:rPr>
        <w:br/>
      </w:r>
      <w:r w:rsidRPr="00A43D06">
        <w:rPr>
          <w:rFonts w:ascii="Arial" w:hAnsi="Arial" w:cs="Arial"/>
          <w:sz w:val="28"/>
        </w:rPr>
        <w:t>Santos Guerra (1993)</w:t>
      </w:r>
    </w:p>
    <w:p w:rsidR="00A43D06" w:rsidRDefault="008A299A" w:rsidP="00A43D06">
      <w:pPr>
        <w:spacing w:line="360" w:lineRule="auto"/>
        <w:rPr>
          <w:rFonts w:ascii="Arial" w:hAnsi="Arial" w:cs="Arial"/>
          <w:sz w:val="28"/>
        </w:rPr>
      </w:pPr>
      <w:r>
        <w:rPr>
          <w:rFonts w:ascii="Arial" w:hAnsi="Arial" w:cs="Arial"/>
          <w:sz w:val="28"/>
        </w:rPr>
        <w:t xml:space="preserve">Considero que con la actividad que se realizó, la lista de cotejo es la forma correcta de evaluar el proceso de aprendizaje de los alumnos. </w:t>
      </w:r>
    </w:p>
    <w:p w:rsidR="008A299A" w:rsidRDefault="008A299A" w:rsidP="00A43D06">
      <w:pPr>
        <w:spacing w:line="360" w:lineRule="auto"/>
        <w:rPr>
          <w:rFonts w:ascii="Arial" w:hAnsi="Arial" w:cs="Arial"/>
          <w:sz w:val="28"/>
        </w:rPr>
      </w:pPr>
      <w:r>
        <w:rPr>
          <w:rFonts w:ascii="Arial" w:hAnsi="Arial" w:cs="Arial"/>
          <w:sz w:val="28"/>
        </w:rPr>
        <w:t>La secuencia utilizada ayuda a los niños a cumplir con los aspectos necesarios para que al momento de que se divierten y conocen nuevas formas de trabajar aprenden temas nuevos o bien, refuerzan sus conocimientos sobre el tema.</w:t>
      </w:r>
    </w:p>
    <w:p w:rsidR="00A43D06" w:rsidRDefault="00A43D06" w:rsidP="00A43D06">
      <w:pPr>
        <w:spacing w:line="360" w:lineRule="auto"/>
        <w:jc w:val="center"/>
        <w:rPr>
          <w:rFonts w:ascii="Arial" w:hAnsi="Arial" w:cs="Arial"/>
          <w:sz w:val="28"/>
        </w:rPr>
      </w:pPr>
    </w:p>
    <w:p w:rsidR="00A43D06" w:rsidRPr="00A43D06" w:rsidRDefault="00A43D06" w:rsidP="00512DE2">
      <w:pPr>
        <w:spacing w:line="360" w:lineRule="auto"/>
        <w:jc w:val="both"/>
        <w:rPr>
          <w:rFonts w:ascii="Arial" w:hAnsi="Arial" w:cs="Arial"/>
          <w:sz w:val="28"/>
          <w:szCs w:val="28"/>
        </w:rPr>
      </w:pPr>
    </w:p>
    <w:p w:rsidR="00DA3648" w:rsidRPr="00DA3648" w:rsidRDefault="00DA3648" w:rsidP="00DA3648">
      <w:pPr>
        <w:spacing w:line="360" w:lineRule="auto"/>
        <w:jc w:val="both"/>
        <w:rPr>
          <w:rFonts w:ascii="Arial" w:hAnsi="Arial" w:cs="Arial"/>
          <w:sz w:val="28"/>
          <w:szCs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A299A" w:rsidRDefault="00816367" w:rsidP="00945076">
      <w:pPr>
        <w:spacing w:line="360" w:lineRule="auto"/>
        <w:rPr>
          <w:rFonts w:ascii="Arial" w:hAnsi="Arial" w:cs="Arial"/>
          <w:b/>
          <w:sz w:val="32"/>
        </w:rPr>
      </w:pPr>
      <w:r>
        <w:rPr>
          <w:rFonts w:ascii="Arial" w:hAnsi="Arial" w:cs="Arial"/>
          <w:b/>
          <w:sz w:val="32"/>
        </w:rPr>
        <w:lastRenderedPageBreak/>
        <w:t>CONCLUSIÓN</w:t>
      </w:r>
    </w:p>
    <w:p w:rsidR="004F5A16" w:rsidRDefault="008A299A" w:rsidP="004F5A16">
      <w:pPr>
        <w:spacing w:line="360" w:lineRule="auto"/>
        <w:rPr>
          <w:rFonts w:ascii="Arial" w:hAnsi="Arial" w:cs="Arial"/>
          <w:sz w:val="28"/>
        </w:rPr>
      </w:pPr>
      <w:r>
        <w:rPr>
          <w:rFonts w:ascii="Arial" w:hAnsi="Arial" w:cs="Arial"/>
          <w:sz w:val="28"/>
        </w:rPr>
        <w:t>Al hacer este ensayo sobre la elaboración de una secuencia didáctica pude reconocer puntos muy importantes que antes no conocía</w:t>
      </w:r>
      <w:r w:rsidR="004F5A16">
        <w:rPr>
          <w:rFonts w:ascii="Arial" w:hAnsi="Arial" w:cs="Arial"/>
          <w:sz w:val="28"/>
        </w:rPr>
        <w:t xml:space="preserve">. Este trabajo me ayudó a profundizar en cada elemento que contiene una secuencia, cada cosa que conlleva aplicarla en un grupo de preescolar. </w:t>
      </w:r>
      <w:r w:rsidR="004F5A16" w:rsidRPr="004F5A16">
        <w:rPr>
          <w:rFonts w:ascii="Arial" w:eastAsia="MS Mincho" w:hAnsi="Arial" w:cs="Arial"/>
          <w:iCs/>
          <w:sz w:val="28"/>
          <w:szCs w:val="28"/>
          <w:lang w:val="es-ES_tradnl"/>
        </w:rPr>
        <w:t xml:space="preserve">Me </w:t>
      </w:r>
      <w:r w:rsidR="004F5A16" w:rsidRPr="004F5A16">
        <w:rPr>
          <w:rFonts w:ascii="Arial" w:eastAsia="MS Mincho" w:hAnsi="Arial" w:cs="Arial"/>
          <w:iCs/>
          <w:sz w:val="28"/>
          <w:szCs w:val="28"/>
          <w:lang w:val="es-ES_tradnl"/>
        </w:rPr>
        <w:t>es importante mencionar</w:t>
      </w:r>
      <w:r w:rsidR="004F5A16" w:rsidRPr="004F5A16">
        <w:rPr>
          <w:rFonts w:ascii="Arial" w:eastAsia="MS Mincho" w:hAnsi="Arial" w:cs="Arial"/>
          <w:iCs/>
          <w:sz w:val="28"/>
          <w:szCs w:val="28"/>
          <w:lang w:val="es-ES_tradnl"/>
        </w:rPr>
        <w:t xml:space="preserve"> que “</w:t>
      </w:r>
      <w:r w:rsidR="004F5A16" w:rsidRPr="004F5A16">
        <w:rPr>
          <w:rFonts w:ascii="Arial" w:hAnsi="Arial" w:cs="Arial"/>
          <w:sz w:val="28"/>
          <w:szCs w:val="28"/>
        </w:rPr>
        <w:t>La estructura de la secuencia se integra con dos elementos que se realizan de manera paralela: la secuencia de las actividades para el aprendizaje y la evaluación para el aprendizaje inscrita en esas mismas actividades</w:t>
      </w:r>
      <w:r w:rsidR="004F5A16">
        <w:rPr>
          <w:rFonts w:ascii="Arial" w:hAnsi="Arial" w:cs="Arial"/>
          <w:sz w:val="28"/>
          <w:szCs w:val="28"/>
        </w:rPr>
        <w:t xml:space="preserve">¨ </w:t>
      </w:r>
      <w:r w:rsidR="004F5A16" w:rsidRPr="004F5A16">
        <w:rPr>
          <w:rFonts w:ascii="Arial" w:hAnsi="Arial" w:cs="Arial"/>
          <w:sz w:val="28"/>
          <w:szCs w:val="28"/>
        </w:rPr>
        <w:t>(</w:t>
      </w:r>
      <w:r w:rsidR="004F5A16" w:rsidRPr="004F5A16">
        <w:rPr>
          <w:rFonts w:ascii="Arial" w:eastAsia="MS Mincho" w:hAnsi="Arial" w:cs="Arial"/>
          <w:iCs/>
          <w:sz w:val="28"/>
          <w:szCs w:val="28"/>
          <w:lang w:val="es-ES_tradnl"/>
        </w:rPr>
        <w:t>Díaz Barriga</w:t>
      </w:r>
      <w:r w:rsidR="004F5A16" w:rsidRPr="004F5A16">
        <w:rPr>
          <w:rFonts w:ascii="Arial" w:eastAsia="MS Mincho" w:hAnsi="Arial" w:cs="Arial"/>
          <w:iCs/>
          <w:sz w:val="28"/>
          <w:szCs w:val="28"/>
          <w:lang w:val="es-ES_tradnl"/>
        </w:rPr>
        <w:t xml:space="preserve">, </w:t>
      </w:r>
      <w:r w:rsidR="004F5A16" w:rsidRPr="004F5A16">
        <w:rPr>
          <w:rFonts w:ascii="Arial" w:eastAsia="MS Mincho" w:hAnsi="Arial" w:cs="Arial"/>
          <w:iCs/>
          <w:sz w:val="28"/>
          <w:szCs w:val="28"/>
          <w:lang w:val="es-ES_tradnl"/>
        </w:rPr>
        <w:t>2009)</w:t>
      </w:r>
      <w:r w:rsidR="004F5A16" w:rsidRPr="004F5A16">
        <w:rPr>
          <w:rFonts w:ascii="Arial" w:eastAsia="MS Mincho" w:hAnsi="Arial" w:cs="Arial"/>
          <w:iCs/>
          <w:sz w:val="28"/>
          <w:szCs w:val="28"/>
          <w:lang w:val="es-ES_tradnl"/>
        </w:rPr>
        <w:t>.</w:t>
      </w:r>
      <w:r w:rsidR="004F5A16">
        <w:rPr>
          <w:rFonts w:ascii="Arial" w:eastAsia="MS Mincho" w:hAnsi="Arial" w:cs="Arial"/>
          <w:iCs/>
          <w:sz w:val="28"/>
          <w:szCs w:val="28"/>
          <w:lang w:val="es-ES_tradnl"/>
        </w:rPr>
        <w:t xml:space="preserve"> Creo que este punto es importante porque siempre que existe un nuevo tema de aprendizaje es fundamental el uso de la evaluación, considero que cada actividad va de la mano con la evaluación.</w:t>
      </w:r>
    </w:p>
    <w:p w:rsidR="007E5352" w:rsidRPr="004F5A16" w:rsidRDefault="004F5A16" w:rsidP="007E5352">
      <w:pPr>
        <w:spacing w:line="360" w:lineRule="auto"/>
        <w:rPr>
          <w:rFonts w:ascii="Arial" w:hAnsi="Arial" w:cs="Arial"/>
          <w:sz w:val="28"/>
        </w:rPr>
      </w:pPr>
      <w:r w:rsidRPr="004F5A16">
        <w:rPr>
          <w:rFonts w:ascii="Arial" w:eastAsia="MS Mincho" w:hAnsi="Arial" w:cs="Arial"/>
          <w:iCs/>
          <w:sz w:val="28"/>
          <w:szCs w:val="28"/>
          <w:lang w:val="es-ES_tradnl"/>
        </w:rPr>
        <w:t xml:space="preserve">Durante el </w:t>
      </w:r>
      <w:r w:rsidR="007E5352">
        <w:rPr>
          <w:rFonts w:ascii="Arial" w:eastAsia="MS Mincho" w:hAnsi="Arial" w:cs="Arial"/>
          <w:iCs/>
          <w:sz w:val="28"/>
          <w:szCs w:val="28"/>
          <w:lang w:val="es-ES_tradnl"/>
        </w:rPr>
        <w:t xml:space="preserve">segundo </w:t>
      </w:r>
      <w:r w:rsidRPr="004F5A16">
        <w:rPr>
          <w:rFonts w:ascii="Arial" w:eastAsia="MS Mincho" w:hAnsi="Arial" w:cs="Arial"/>
          <w:iCs/>
          <w:sz w:val="28"/>
          <w:szCs w:val="28"/>
          <w:lang w:val="es-ES_tradnl"/>
        </w:rPr>
        <w:t>semestre en el curso de Forma, Espacio y Medida, desarrollé</w:t>
      </w:r>
      <w:r>
        <w:rPr>
          <w:rFonts w:ascii="Arial" w:eastAsia="MS Mincho" w:hAnsi="Arial" w:cs="Arial"/>
          <w:iCs/>
          <w:sz w:val="28"/>
          <w:szCs w:val="28"/>
          <w:lang w:val="es-ES_tradnl"/>
        </w:rPr>
        <w:t xml:space="preserve"> algunas competencias como: </w:t>
      </w:r>
      <w:r w:rsidRPr="004F5A16">
        <w:rPr>
          <w:rFonts w:ascii="Arial" w:eastAsia="MS Mincho" w:hAnsi="Arial" w:cs="Arial"/>
          <w:iCs/>
          <w:sz w:val="28"/>
          <w:szCs w:val="28"/>
          <w:lang w:val="es-ES_tradnl"/>
        </w:rPr>
        <w:t>“</w:t>
      </w:r>
      <w:r w:rsidRPr="004F5A16">
        <w:rPr>
          <w:rFonts w:ascii="Arial" w:eastAsia="MS Mincho" w:hAnsi="Arial" w:cs="Arial"/>
          <w:iCs/>
          <w:sz w:val="28"/>
          <w:szCs w:val="28"/>
        </w:rPr>
        <w:t>Aplica el plan y programas de estudio para alcanzar los propósitos educativos y contribuir al pleno desenvolvimiento de las capacidades de sus alumnos.</w:t>
      </w:r>
      <w:r w:rsidR="007E5352">
        <w:rPr>
          <w:rFonts w:ascii="Arial" w:eastAsia="MS Mincho" w:hAnsi="Arial" w:cs="Arial"/>
          <w:iCs/>
          <w:sz w:val="28"/>
          <w:szCs w:val="28"/>
        </w:rPr>
        <w:t xml:space="preserve">¨, está la favorecí </w:t>
      </w:r>
      <w:r w:rsidR="007E5352" w:rsidRPr="004F5A16">
        <w:rPr>
          <w:rFonts w:ascii="Arial" w:eastAsia="MS Mincho" w:hAnsi="Arial" w:cs="Arial"/>
          <w:iCs/>
          <w:sz w:val="28"/>
          <w:szCs w:val="28"/>
        </w:rPr>
        <w:t>al momento en el que realicé diversas secuencias didácticas</w:t>
      </w:r>
      <w:r w:rsidR="007E5352">
        <w:rPr>
          <w:rFonts w:ascii="Arial" w:eastAsia="MS Mincho" w:hAnsi="Arial" w:cs="Arial"/>
          <w:iCs/>
          <w:sz w:val="28"/>
          <w:szCs w:val="28"/>
        </w:rPr>
        <w:t>, matrices analíticas, ensayos entre otras actividades,</w:t>
      </w:r>
      <w:r w:rsidR="007E5352" w:rsidRPr="004F5A16">
        <w:rPr>
          <w:rFonts w:ascii="Arial" w:eastAsia="MS Mincho" w:hAnsi="Arial" w:cs="Arial"/>
          <w:iCs/>
          <w:sz w:val="28"/>
          <w:szCs w:val="28"/>
        </w:rPr>
        <w:t xml:space="preserve"> siendo de mucha ayuda el programa </w:t>
      </w:r>
      <w:r w:rsidR="007E5352">
        <w:rPr>
          <w:rFonts w:ascii="Arial" w:eastAsia="MS Mincho" w:hAnsi="Arial" w:cs="Arial"/>
          <w:iCs/>
          <w:sz w:val="28"/>
          <w:szCs w:val="28"/>
        </w:rPr>
        <w:t xml:space="preserve">actual </w:t>
      </w:r>
      <w:r w:rsidR="007E5352" w:rsidRPr="004F5A16">
        <w:rPr>
          <w:rFonts w:ascii="Arial" w:eastAsia="MS Mincho" w:hAnsi="Arial" w:cs="Arial"/>
          <w:iCs/>
          <w:sz w:val="28"/>
          <w:szCs w:val="28"/>
        </w:rPr>
        <w:t>de Aprendizajes Clave</w:t>
      </w:r>
      <w:r w:rsidR="007E5352">
        <w:rPr>
          <w:rFonts w:ascii="Arial" w:eastAsia="MS Mincho" w:hAnsi="Arial" w:cs="Arial"/>
          <w:iCs/>
          <w:sz w:val="28"/>
          <w:szCs w:val="28"/>
        </w:rPr>
        <w:t xml:space="preserve"> 2017.</w:t>
      </w:r>
    </w:p>
    <w:p w:rsidR="007E5352" w:rsidRDefault="007E5352" w:rsidP="007E5352">
      <w:pPr>
        <w:pStyle w:val="Cuerpo"/>
        <w:spacing w:line="360" w:lineRule="auto"/>
        <w:jc w:val="both"/>
        <w:rPr>
          <w:rFonts w:ascii="Arial" w:eastAsia="MS Mincho" w:hAnsi="Arial" w:cs="Arial"/>
          <w:iCs/>
          <w:sz w:val="28"/>
          <w:szCs w:val="28"/>
          <w:lang w:val="es-MX"/>
        </w:rPr>
      </w:pPr>
      <w:r w:rsidRPr="007E5352">
        <w:rPr>
          <w:rFonts w:ascii="Arial" w:eastAsia="MS Mincho" w:hAnsi="Arial" w:cs="Arial"/>
          <w:iCs/>
          <w:sz w:val="28"/>
          <w:szCs w:val="28"/>
          <w:lang w:val="es-MX"/>
        </w:rPr>
        <w:t>También favorecí la competencia “Diseña planeaciones aplicando sus conocimientos curriculares, psicopedagógicos, disciplinares, didácticos y tecnológicos para propiciar espacios de aprendizaje incluyentes que respondan a las necesidades de todos los alumnos en el marco del plan y programas de estudio.”, ya que du</w:t>
      </w:r>
      <w:r w:rsidRPr="007E5352">
        <w:rPr>
          <w:rFonts w:ascii="Arial" w:eastAsia="MS Mincho" w:hAnsi="Arial" w:cs="Arial"/>
          <w:iCs/>
          <w:sz w:val="28"/>
          <w:szCs w:val="28"/>
          <w:lang w:val="es-MX"/>
        </w:rPr>
        <w:t>rante el semestre realizamos varias</w:t>
      </w:r>
      <w:r w:rsidRPr="007E5352">
        <w:rPr>
          <w:rFonts w:ascii="Arial" w:eastAsia="MS Mincho" w:hAnsi="Arial" w:cs="Arial"/>
          <w:iCs/>
          <w:sz w:val="28"/>
          <w:szCs w:val="28"/>
          <w:lang w:val="es-MX"/>
        </w:rPr>
        <w:t xml:space="preserve"> </w:t>
      </w:r>
      <w:r w:rsidRPr="007E5352">
        <w:rPr>
          <w:rFonts w:ascii="Arial" w:eastAsia="MS Mincho" w:hAnsi="Arial" w:cs="Arial"/>
          <w:iCs/>
          <w:sz w:val="28"/>
          <w:szCs w:val="28"/>
          <w:lang w:val="es-MX"/>
        </w:rPr>
        <w:lastRenderedPageBreak/>
        <w:t xml:space="preserve">secuencias didácticas </w:t>
      </w:r>
      <w:r w:rsidRPr="007E5352">
        <w:rPr>
          <w:rFonts w:ascii="Arial" w:eastAsia="MS Mincho" w:hAnsi="Arial" w:cs="Arial"/>
          <w:iCs/>
          <w:sz w:val="28"/>
          <w:szCs w:val="28"/>
          <w:lang w:val="es-MX"/>
        </w:rPr>
        <w:t xml:space="preserve">de los diferentes organizadores curriculares </w:t>
      </w:r>
      <w:r w:rsidRPr="007E5352">
        <w:rPr>
          <w:rFonts w:ascii="Arial" w:eastAsia="MS Mincho" w:hAnsi="Arial" w:cs="Arial"/>
          <w:iCs/>
          <w:sz w:val="28"/>
          <w:szCs w:val="28"/>
          <w:lang w:val="es-MX"/>
        </w:rPr>
        <w:t>en las que plantee diversas actividades en base a mis conocimientos y estrategias que fui adquiriendo</w:t>
      </w:r>
      <w:r>
        <w:rPr>
          <w:rFonts w:ascii="Arial" w:eastAsia="MS Mincho" w:hAnsi="Arial" w:cs="Arial"/>
          <w:iCs/>
          <w:sz w:val="28"/>
          <w:szCs w:val="28"/>
          <w:lang w:val="es-MX"/>
        </w:rPr>
        <w:t xml:space="preserve"> para realizar secuencias didácticas </w:t>
      </w:r>
      <w:r w:rsidRPr="007E5352">
        <w:rPr>
          <w:rFonts w:ascii="Arial" w:eastAsia="MS Mincho" w:hAnsi="Arial" w:cs="Arial"/>
          <w:iCs/>
          <w:sz w:val="28"/>
          <w:szCs w:val="28"/>
          <w:lang w:val="es-MX"/>
        </w:rPr>
        <w:t xml:space="preserve"> durante </w:t>
      </w:r>
      <w:r w:rsidRPr="007E5352">
        <w:rPr>
          <w:rFonts w:ascii="Arial" w:eastAsia="MS Mincho" w:hAnsi="Arial" w:cs="Arial"/>
          <w:iCs/>
          <w:sz w:val="28"/>
          <w:szCs w:val="28"/>
          <w:lang w:val="es-MX"/>
        </w:rPr>
        <w:t>el semestre</w:t>
      </w:r>
      <w:r w:rsidRPr="007E5352">
        <w:rPr>
          <w:rFonts w:ascii="Arial" w:eastAsia="MS Mincho" w:hAnsi="Arial" w:cs="Arial"/>
          <w:iCs/>
          <w:sz w:val="28"/>
          <w:szCs w:val="28"/>
          <w:lang w:val="es-MX"/>
        </w:rPr>
        <w:t xml:space="preserve"> en la escuela, logrando realizar di</w:t>
      </w:r>
      <w:r>
        <w:rPr>
          <w:rFonts w:ascii="Arial" w:eastAsia="MS Mincho" w:hAnsi="Arial" w:cs="Arial"/>
          <w:iCs/>
          <w:sz w:val="28"/>
          <w:szCs w:val="28"/>
          <w:lang w:val="es-MX"/>
        </w:rPr>
        <w:t>versas actividades que espero podré</w:t>
      </w:r>
      <w:r w:rsidRPr="007E5352">
        <w:rPr>
          <w:rFonts w:ascii="Arial" w:eastAsia="MS Mincho" w:hAnsi="Arial" w:cs="Arial"/>
          <w:iCs/>
          <w:sz w:val="28"/>
          <w:szCs w:val="28"/>
          <w:lang w:val="es-MX"/>
        </w:rPr>
        <w:t xml:space="preserve"> utilizar en un futuro.</w:t>
      </w:r>
    </w:p>
    <w:p w:rsidR="007E5352" w:rsidRPr="007E5352" w:rsidRDefault="007E5352" w:rsidP="007E5352">
      <w:pPr>
        <w:pStyle w:val="Cuerpo"/>
        <w:spacing w:line="360" w:lineRule="auto"/>
        <w:jc w:val="both"/>
        <w:rPr>
          <w:rFonts w:ascii="Arial" w:eastAsia="MS Mincho" w:hAnsi="Arial" w:cs="Arial"/>
          <w:iCs/>
          <w:sz w:val="28"/>
          <w:szCs w:val="28"/>
          <w:lang w:val="es-MX"/>
        </w:rPr>
      </w:pPr>
      <w:r w:rsidRPr="007E5352">
        <w:rPr>
          <w:rFonts w:ascii="Arial" w:eastAsia="MS Mincho" w:hAnsi="Arial" w:cs="Arial"/>
          <w:iCs/>
          <w:sz w:val="28"/>
          <w:szCs w:val="28"/>
          <w:lang w:val="es-MX"/>
        </w:rPr>
        <w:t>“Distingue los procesos de aprendizaje de sus alumnos para favorecer su desarrollo cognitivo y socioemocional.” Esta competencia no fue favorecida, ya que no tuvimos oportunidad de aplicar actividades a los alumnos</w:t>
      </w:r>
      <w:r w:rsidRPr="007E5352">
        <w:rPr>
          <w:rFonts w:ascii="Arial" w:eastAsia="MS Mincho" w:hAnsi="Arial" w:cs="Arial"/>
          <w:iCs/>
          <w:sz w:val="28"/>
          <w:szCs w:val="28"/>
          <w:lang w:val="es-MX"/>
        </w:rPr>
        <w:t xml:space="preserve"> por motivos de salud tanto para los alumnos de preescolar para nosotros, por lo que no tuvimos la oportunidad de asistir a las 3 observaciones correspondientes al semestre, solo asistimos a una y no se nos pidió que aplicáramos actividad.</w:t>
      </w:r>
    </w:p>
    <w:p w:rsidR="0080324B" w:rsidRPr="007E5352" w:rsidRDefault="007E5352" w:rsidP="00945076">
      <w:pPr>
        <w:spacing w:line="360" w:lineRule="auto"/>
        <w:rPr>
          <w:rFonts w:ascii="Arial" w:hAnsi="Arial" w:cs="Arial"/>
          <w:sz w:val="28"/>
        </w:rPr>
      </w:pPr>
      <w:r>
        <w:rPr>
          <w:rFonts w:ascii="Arial" w:hAnsi="Arial" w:cs="Arial"/>
          <w:sz w:val="28"/>
        </w:rPr>
        <w:t>Me es importante mencionar que al terminar el ciclo escolar en línea (por la contingencia sanitaria a nivel mundial) si existieron muchas dudas en la realización de las actividades, pero también fue una forma de conocer mi trabajo de manera autónoma, cabe mencionar que la profesora siempre resolvió las dudas que se pudieran presentar. Fue un proceso difícil pero aprendí mucho en este curso.</w:t>
      </w: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p>
    <w:p w:rsidR="00816367" w:rsidRDefault="00816367" w:rsidP="00945076">
      <w:pPr>
        <w:spacing w:line="360" w:lineRule="auto"/>
        <w:rPr>
          <w:rFonts w:ascii="Arial" w:hAnsi="Arial" w:cs="Arial"/>
          <w:b/>
          <w:sz w:val="32"/>
        </w:rPr>
      </w:pPr>
      <w:r>
        <w:rPr>
          <w:rFonts w:ascii="Arial" w:hAnsi="Arial" w:cs="Arial"/>
          <w:b/>
          <w:sz w:val="32"/>
        </w:rPr>
        <w:lastRenderedPageBreak/>
        <w:t>ANEXO</w:t>
      </w:r>
    </w:p>
    <w:tbl>
      <w:tblPr>
        <w:tblStyle w:val="Tablaconcuadrcula"/>
        <w:tblpPr w:leftFromText="141" w:rightFromText="141" w:vertAnchor="page" w:horzAnchor="margin" w:tblpY="2881"/>
        <w:tblW w:w="9235" w:type="dxa"/>
        <w:tblLayout w:type="fixed"/>
        <w:tblLook w:val="04A0" w:firstRow="1" w:lastRow="0" w:firstColumn="1" w:lastColumn="0" w:noHBand="0" w:noVBand="1"/>
      </w:tblPr>
      <w:tblGrid>
        <w:gridCol w:w="1516"/>
        <w:gridCol w:w="5425"/>
        <w:gridCol w:w="2294"/>
      </w:tblGrid>
      <w:tr w:rsidR="0080324B" w:rsidTr="00D2486B">
        <w:trPr>
          <w:trHeight w:val="415"/>
        </w:trPr>
        <w:tc>
          <w:tcPr>
            <w:tcW w:w="1516" w:type="dxa"/>
          </w:tcPr>
          <w:p w:rsidR="0080324B" w:rsidRPr="00250671" w:rsidRDefault="0080324B" w:rsidP="00D2486B">
            <w:pPr>
              <w:rPr>
                <w:rFonts w:ascii="Century Gothic" w:hAnsi="Century Gothic"/>
                <w:b/>
                <w:bCs/>
                <w:sz w:val="28"/>
                <w:szCs w:val="28"/>
              </w:rPr>
            </w:pPr>
            <w:r w:rsidRPr="00250671">
              <w:rPr>
                <w:rFonts w:ascii="Century Gothic" w:hAnsi="Century Gothic"/>
                <w:b/>
                <w:bCs/>
                <w:sz w:val="28"/>
                <w:szCs w:val="28"/>
              </w:rPr>
              <w:t>Campo</w:t>
            </w:r>
          </w:p>
        </w:tc>
        <w:tc>
          <w:tcPr>
            <w:tcW w:w="7719" w:type="dxa"/>
            <w:gridSpan w:val="2"/>
          </w:tcPr>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Pensamiento matemático </w:t>
            </w:r>
          </w:p>
        </w:tc>
      </w:tr>
      <w:tr w:rsidR="0080324B" w:rsidTr="00D2486B">
        <w:trPr>
          <w:trHeight w:val="383"/>
        </w:trPr>
        <w:tc>
          <w:tcPr>
            <w:tcW w:w="1516" w:type="dxa"/>
          </w:tcPr>
          <w:p w:rsidR="0080324B" w:rsidRPr="00250671" w:rsidRDefault="0080324B" w:rsidP="00D2486B">
            <w:pPr>
              <w:rPr>
                <w:rFonts w:ascii="Century Gothic" w:hAnsi="Century Gothic"/>
                <w:b/>
                <w:bCs/>
                <w:sz w:val="28"/>
                <w:szCs w:val="28"/>
              </w:rPr>
            </w:pPr>
            <w:r w:rsidRPr="00250671">
              <w:rPr>
                <w:rFonts w:ascii="Century Gothic" w:hAnsi="Century Gothic"/>
                <w:b/>
                <w:bCs/>
                <w:sz w:val="28"/>
                <w:szCs w:val="28"/>
              </w:rPr>
              <w:t>Eje</w:t>
            </w:r>
          </w:p>
        </w:tc>
        <w:tc>
          <w:tcPr>
            <w:tcW w:w="7719" w:type="dxa"/>
            <w:gridSpan w:val="2"/>
          </w:tcPr>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Forma, espacio y medida </w:t>
            </w:r>
          </w:p>
        </w:tc>
      </w:tr>
      <w:tr w:rsidR="0080324B" w:rsidTr="00D2486B">
        <w:trPr>
          <w:trHeight w:val="415"/>
        </w:trPr>
        <w:tc>
          <w:tcPr>
            <w:tcW w:w="1516" w:type="dxa"/>
          </w:tcPr>
          <w:p w:rsidR="0080324B" w:rsidRPr="00250671" w:rsidRDefault="0080324B" w:rsidP="00D2486B">
            <w:pPr>
              <w:rPr>
                <w:rFonts w:ascii="Century Gothic" w:hAnsi="Century Gothic"/>
                <w:b/>
                <w:bCs/>
                <w:sz w:val="28"/>
                <w:szCs w:val="28"/>
              </w:rPr>
            </w:pPr>
            <w:r w:rsidRPr="00250671">
              <w:rPr>
                <w:rFonts w:ascii="Century Gothic" w:hAnsi="Century Gothic"/>
                <w:b/>
                <w:bCs/>
                <w:sz w:val="28"/>
                <w:szCs w:val="28"/>
              </w:rPr>
              <w:t>Tema</w:t>
            </w:r>
          </w:p>
        </w:tc>
        <w:tc>
          <w:tcPr>
            <w:tcW w:w="7719" w:type="dxa"/>
            <w:gridSpan w:val="2"/>
          </w:tcPr>
          <w:p w:rsidR="0080324B" w:rsidRPr="00250671" w:rsidRDefault="0080324B" w:rsidP="00D2486B">
            <w:pPr>
              <w:rPr>
                <w:rFonts w:ascii="Century Gothic" w:hAnsi="Century Gothic"/>
                <w:sz w:val="28"/>
                <w:szCs w:val="28"/>
              </w:rPr>
            </w:pPr>
            <w:r w:rsidRPr="00250671">
              <w:rPr>
                <w:rFonts w:ascii="Century Gothic" w:hAnsi="Century Gothic"/>
                <w:sz w:val="28"/>
                <w:szCs w:val="28"/>
              </w:rPr>
              <w:t>Figuras y cuerpos geométricos</w:t>
            </w:r>
          </w:p>
        </w:tc>
      </w:tr>
      <w:tr w:rsidR="0080324B" w:rsidTr="00D2486B">
        <w:trPr>
          <w:trHeight w:val="892"/>
        </w:trPr>
        <w:tc>
          <w:tcPr>
            <w:tcW w:w="9235" w:type="dxa"/>
            <w:gridSpan w:val="3"/>
          </w:tcPr>
          <w:p w:rsidR="0080324B" w:rsidRPr="00250671" w:rsidRDefault="0080324B" w:rsidP="00D2486B">
            <w:pPr>
              <w:jc w:val="center"/>
              <w:rPr>
                <w:rFonts w:ascii="Century Gothic" w:hAnsi="Century Gothic"/>
                <w:sz w:val="28"/>
                <w:szCs w:val="28"/>
              </w:rPr>
            </w:pPr>
            <w:r w:rsidRPr="00250671">
              <w:rPr>
                <w:rFonts w:ascii="Century Gothic" w:hAnsi="Century Gothic"/>
                <w:b/>
                <w:bCs/>
                <w:sz w:val="28"/>
                <w:szCs w:val="28"/>
              </w:rPr>
              <w:t>Aprendizaje esperado:</w:t>
            </w:r>
            <w:r w:rsidRPr="00250671">
              <w:rPr>
                <w:rFonts w:ascii="Century Gothic" w:hAnsi="Century Gothic"/>
                <w:sz w:val="28"/>
                <w:szCs w:val="28"/>
              </w:rPr>
              <w:t xml:space="preserve"> •Construye configuraciones con formas, figuras y cuerpos geométricos.</w:t>
            </w:r>
          </w:p>
          <w:p w:rsidR="0080324B" w:rsidRPr="00250671" w:rsidRDefault="0080324B" w:rsidP="00D2486B">
            <w:pPr>
              <w:jc w:val="center"/>
              <w:rPr>
                <w:rFonts w:ascii="Century Gothic" w:hAnsi="Century Gothic"/>
                <w:sz w:val="28"/>
                <w:szCs w:val="28"/>
              </w:rPr>
            </w:pPr>
            <w:r w:rsidRPr="00250671">
              <w:rPr>
                <w:rFonts w:ascii="Century Gothic" w:hAnsi="Century Gothic"/>
                <w:sz w:val="28"/>
                <w:szCs w:val="28"/>
              </w:rPr>
              <w:t>•Reproduce modelos con formas, figuras y cuerpos geométricos.</w:t>
            </w:r>
          </w:p>
        </w:tc>
      </w:tr>
      <w:tr w:rsidR="0080324B" w:rsidTr="00D2486B">
        <w:trPr>
          <w:trHeight w:val="679"/>
        </w:trPr>
        <w:tc>
          <w:tcPr>
            <w:tcW w:w="9235" w:type="dxa"/>
            <w:gridSpan w:val="3"/>
          </w:tcPr>
          <w:p w:rsidR="0080324B" w:rsidRPr="00250671" w:rsidRDefault="0080324B" w:rsidP="00D2486B">
            <w:pPr>
              <w:jc w:val="center"/>
              <w:rPr>
                <w:rFonts w:ascii="Century Gothic" w:hAnsi="Century Gothic"/>
                <w:b/>
                <w:bCs/>
                <w:color w:val="FF0000"/>
                <w:sz w:val="40"/>
                <w:szCs w:val="40"/>
              </w:rPr>
            </w:pPr>
            <w:r w:rsidRPr="00250671">
              <w:rPr>
                <w:rFonts w:ascii="Century Gothic" w:hAnsi="Century Gothic"/>
                <w:b/>
                <w:bCs/>
                <w:color w:val="FF0000"/>
                <w:sz w:val="40"/>
                <w:szCs w:val="40"/>
              </w:rPr>
              <w:t>¨RALLY DE FIGURAS¨</w:t>
            </w:r>
          </w:p>
        </w:tc>
      </w:tr>
      <w:tr w:rsidR="0080324B" w:rsidRPr="00250671" w:rsidTr="00D2486B">
        <w:trPr>
          <w:trHeight w:val="415"/>
        </w:trPr>
        <w:tc>
          <w:tcPr>
            <w:tcW w:w="6941" w:type="dxa"/>
            <w:gridSpan w:val="2"/>
          </w:tcPr>
          <w:p w:rsidR="0080324B" w:rsidRPr="00250671" w:rsidRDefault="0080324B" w:rsidP="0080324B">
            <w:pPr>
              <w:rPr>
                <w:rFonts w:ascii="Century Gothic" w:hAnsi="Century Gothic"/>
                <w:b/>
                <w:bCs/>
                <w:sz w:val="28"/>
                <w:szCs w:val="28"/>
              </w:rPr>
            </w:pPr>
            <w:r w:rsidRPr="00250671">
              <w:rPr>
                <w:rFonts w:ascii="Century Gothic" w:hAnsi="Century Gothic"/>
                <w:b/>
                <w:bCs/>
                <w:sz w:val="28"/>
                <w:szCs w:val="28"/>
              </w:rPr>
              <w:t xml:space="preserve">Grado: </w:t>
            </w:r>
            <w:r w:rsidRPr="00250671">
              <w:rPr>
                <w:rFonts w:ascii="Century Gothic" w:hAnsi="Century Gothic"/>
                <w:sz w:val="28"/>
                <w:szCs w:val="28"/>
              </w:rPr>
              <w:t>3°</w:t>
            </w:r>
            <w:r w:rsidRPr="00250671">
              <w:rPr>
                <w:rFonts w:ascii="Century Gothic" w:hAnsi="Century Gothic"/>
                <w:b/>
                <w:bCs/>
                <w:sz w:val="28"/>
                <w:szCs w:val="28"/>
              </w:rPr>
              <w:t xml:space="preserve"> </w:t>
            </w:r>
          </w:p>
        </w:tc>
        <w:tc>
          <w:tcPr>
            <w:tcW w:w="2294" w:type="dxa"/>
          </w:tcPr>
          <w:p w:rsidR="0080324B" w:rsidRPr="00250671" w:rsidRDefault="0080324B" w:rsidP="00D2486B">
            <w:pPr>
              <w:jc w:val="center"/>
              <w:rPr>
                <w:rFonts w:ascii="Century Gothic" w:hAnsi="Century Gothic"/>
                <w:b/>
                <w:bCs/>
                <w:sz w:val="28"/>
                <w:szCs w:val="28"/>
              </w:rPr>
            </w:pPr>
            <w:r w:rsidRPr="00250671">
              <w:rPr>
                <w:rFonts w:ascii="Century Gothic" w:hAnsi="Century Gothic"/>
                <w:b/>
                <w:bCs/>
                <w:sz w:val="28"/>
                <w:szCs w:val="28"/>
              </w:rPr>
              <w:t>Materiales</w:t>
            </w:r>
          </w:p>
        </w:tc>
      </w:tr>
      <w:tr w:rsidR="0080324B" w:rsidRPr="00250671" w:rsidTr="00D2486B">
        <w:trPr>
          <w:trHeight w:val="2388"/>
        </w:trPr>
        <w:tc>
          <w:tcPr>
            <w:tcW w:w="6941" w:type="dxa"/>
            <w:gridSpan w:val="2"/>
          </w:tcPr>
          <w:p w:rsidR="0080324B" w:rsidRPr="00250671" w:rsidRDefault="0080324B" w:rsidP="00D2486B">
            <w:pPr>
              <w:rPr>
                <w:rFonts w:ascii="Century Gothic" w:hAnsi="Century Gothic"/>
                <w:b/>
                <w:bCs/>
                <w:sz w:val="28"/>
                <w:szCs w:val="28"/>
              </w:rPr>
            </w:pPr>
            <w:r w:rsidRPr="00250671">
              <w:rPr>
                <w:rFonts w:ascii="Century Gothic" w:hAnsi="Century Gothic"/>
                <w:b/>
                <w:bCs/>
                <w:sz w:val="28"/>
                <w:szCs w:val="28"/>
              </w:rPr>
              <w:t xml:space="preserve">INICIO </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Se dividirá le grupo en 2 equipos de la misma cantidad de alumnos y se les entregará un pañuelo de colores diferentes a cada equipo. La educadora proporcionará un nombre y número a cada equipo. </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El inicio del rally será con un vídeo que </w:t>
            </w:r>
            <w:proofErr w:type="gramStart"/>
            <w:r w:rsidRPr="00250671">
              <w:rPr>
                <w:rFonts w:ascii="Century Gothic" w:hAnsi="Century Gothic"/>
                <w:sz w:val="28"/>
                <w:szCs w:val="28"/>
              </w:rPr>
              <w:t>muestre</w:t>
            </w:r>
            <w:proofErr w:type="gramEnd"/>
            <w:r w:rsidRPr="00250671">
              <w:rPr>
                <w:rFonts w:ascii="Century Gothic" w:hAnsi="Century Gothic"/>
                <w:sz w:val="28"/>
                <w:szCs w:val="28"/>
              </w:rPr>
              <w:t xml:space="preserve"> las figuras y cuerpos geométricos (esto a todo el grupo).</w:t>
            </w:r>
          </w:p>
          <w:p w:rsidR="0080324B" w:rsidRPr="00250671" w:rsidRDefault="0080324B" w:rsidP="00D2486B">
            <w:pPr>
              <w:rPr>
                <w:rFonts w:ascii="Century Gothic" w:hAnsi="Century Gothic"/>
                <w:sz w:val="28"/>
                <w:szCs w:val="28"/>
              </w:rPr>
            </w:pPr>
            <w:r>
              <w:rPr>
                <w:rFonts w:ascii="Century Gothic" w:hAnsi="Century Gothic"/>
                <w:sz w:val="28"/>
                <w:szCs w:val="28"/>
              </w:rPr>
              <w:t>TIEMPO: 15 min</w:t>
            </w:r>
          </w:p>
        </w:tc>
        <w:tc>
          <w:tcPr>
            <w:tcW w:w="2294" w:type="dxa"/>
          </w:tcPr>
          <w:p w:rsidR="0080324B" w:rsidRPr="00250671" w:rsidRDefault="0080324B" w:rsidP="00D2486B">
            <w:pPr>
              <w:rPr>
                <w:rFonts w:ascii="Century Gothic" w:hAnsi="Century Gothic"/>
                <w:sz w:val="28"/>
                <w:szCs w:val="28"/>
              </w:rPr>
            </w:pPr>
            <w:r w:rsidRPr="00250671">
              <w:rPr>
                <w:rFonts w:ascii="Century Gothic" w:hAnsi="Century Gothic"/>
                <w:sz w:val="28"/>
                <w:szCs w:val="28"/>
              </w:rPr>
              <w:t>-Pañuelos de colores</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-Vídeo </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-Laptop </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-Bocina</w:t>
            </w:r>
          </w:p>
          <w:p w:rsidR="0080324B" w:rsidRPr="00250671" w:rsidRDefault="0080324B" w:rsidP="00D2486B">
            <w:pPr>
              <w:rPr>
                <w:rFonts w:ascii="Century Gothic" w:hAnsi="Century Gothic"/>
                <w:sz w:val="28"/>
                <w:szCs w:val="28"/>
              </w:rPr>
            </w:pPr>
            <w:hyperlink r:id="rId7" w:history="1">
              <w:r w:rsidRPr="00250671">
                <w:rPr>
                  <w:rStyle w:val="Hipervnculo"/>
                  <w:rFonts w:ascii="Century Gothic" w:hAnsi="Century Gothic"/>
                  <w:sz w:val="28"/>
                  <w:szCs w:val="28"/>
                </w:rPr>
                <w:t>https://www.youtube.com/watch?v=IHaY0uSZifs</w:t>
              </w:r>
            </w:hyperlink>
          </w:p>
        </w:tc>
      </w:tr>
      <w:tr w:rsidR="0080324B" w:rsidRPr="00250671" w:rsidTr="0080324B">
        <w:trPr>
          <w:trHeight w:val="1550"/>
        </w:trPr>
        <w:tc>
          <w:tcPr>
            <w:tcW w:w="6941" w:type="dxa"/>
            <w:gridSpan w:val="2"/>
          </w:tcPr>
          <w:p w:rsidR="0080324B" w:rsidRPr="00250671" w:rsidRDefault="0080324B" w:rsidP="00D2486B">
            <w:pPr>
              <w:rPr>
                <w:rFonts w:ascii="Century Gothic" w:hAnsi="Century Gothic"/>
                <w:sz w:val="28"/>
                <w:szCs w:val="28"/>
              </w:rPr>
            </w:pPr>
            <w:r w:rsidRPr="00250671">
              <w:rPr>
                <w:rFonts w:ascii="Century Gothic" w:hAnsi="Century Gothic"/>
                <w:b/>
                <w:bCs/>
                <w:sz w:val="28"/>
                <w:szCs w:val="28"/>
              </w:rPr>
              <w:t>DESARROLLO</w:t>
            </w:r>
            <w:r w:rsidRPr="00250671">
              <w:rPr>
                <w:rFonts w:ascii="Century Gothic" w:hAnsi="Century Gothic"/>
                <w:b/>
                <w:bCs/>
                <w:sz w:val="28"/>
                <w:szCs w:val="28"/>
              </w:rPr>
              <w:br/>
            </w:r>
            <w:r w:rsidRPr="00250671">
              <w:rPr>
                <w:rFonts w:ascii="Century Gothic" w:hAnsi="Century Gothic"/>
                <w:sz w:val="28"/>
                <w:szCs w:val="28"/>
              </w:rPr>
              <w:t>Existirán 2 estaciones en el rally</w:t>
            </w:r>
            <w:r w:rsidRPr="00250671">
              <w:rPr>
                <w:rFonts w:ascii="Century Gothic" w:hAnsi="Century Gothic"/>
                <w:sz w:val="28"/>
                <w:szCs w:val="28"/>
              </w:rPr>
              <w:br/>
              <w:t>¨PESCA DE FIGURAS¨</w:t>
            </w:r>
            <w:r w:rsidRPr="00250671">
              <w:rPr>
                <w:rFonts w:ascii="Century Gothic" w:hAnsi="Century Gothic"/>
                <w:sz w:val="28"/>
                <w:szCs w:val="28"/>
              </w:rPr>
              <w:br/>
              <w:t>En un recipiente con agua van a encontrar diferentes figuras flotando (las figuras tendrán un imán), cada alumno tendrá una caña de pescar con un imán y una casta en donde depositarán las figuras pescadas.</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¨SOMOS CONTRUCTORES¨</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En una pared habrá un cartel grande con ejemplos de las diferentes figuras y cuerpos geométricos. </w:t>
            </w:r>
          </w:p>
          <w:p w:rsidR="0080324B" w:rsidRDefault="0080324B" w:rsidP="00D2486B">
            <w:pPr>
              <w:rPr>
                <w:rFonts w:ascii="Century Gothic" w:hAnsi="Century Gothic"/>
                <w:sz w:val="28"/>
                <w:szCs w:val="28"/>
              </w:rPr>
            </w:pPr>
            <w:r w:rsidRPr="00250671">
              <w:rPr>
                <w:rFonts w:ascii="Century Gothic" w:hAnsi="Century Gothic"/>
                <w:sz w:val="28"/>
                <w:szCs w:val="28"/>
              </w:rPr>
              <w:lastRenderedPageBreak/>
              <w:t xml:space="preserve">Los niños tendrán que con ayuda de palitos y bolitas de plastilina formar alguna de las figuras del cartel y dejarla en una mesita donde se pondrán las de todo el grupo. </w:t>
            </w:r>
          </w:p>
          <w:p w:rsidR="0080324B" w:rsidRPr="00250671" w:rsidRDefault="0080324B" w:rsidP="00D2486B">
            <w:pPr>
              <w:rPr>
                <w:rFonts w:ascii="Century Gothic" w:hAnsi="Century Gothic"/>
                <w:sz w:val="28"/>
                <w:szCs w:val="28"/>
              </w:rPr>
            </w:pPr>
            <w:r>
              <w:rPr>
                <w:rFonts w:ascii="Century Gothic" w:hAnsi="Century Gothic"/>
                <w:sz w:val="28"/>
                <w:szCs w:val="28"/>
              </w:rPr>
              <w:t>TIEMPO: 35 min</w:t>
            </w:r>
          </w:p>
        </w:tc>
        <w:tc>
          <w:tcPr>
            <w:tcW w:w="2294" w:type="dxa"/>
          </w:tcPr>
          <w:p w:rsidR="0080324B" w:rsidRPr="00250671" w:rsidRDefault="0080324B" w:rsidP="00D2486B">
            <w:pPr>
              <w:rPr>
                <w:rFonts w:ascii="Century Gothic" w:hAnsi="Century Gothic"/>
                <w:sz w:val="28"/>
                <w:szCs w:val="28"/>
              </w:rPr>
            </w:pPr>
            <w:r w:rsidRPr="00250671">
              <w:rPr>
                <w:rFonts w:ascii="Century Gothic" w:hAnsi="Century Gothic"/>
                <w:sz w:val="28"/>
                <w:szCs w:val="28"/>
              </w:rPr>
              <w:lastRenderedPageBreak/>
              <w:t>-Recipiente con agua</w:t>
            </w:r>
          </w:p>
          <w:p w:rsidR="0080324B" w:rsidRPr="00250671" w:rsidRDefault="0080324B" w:rsidP="00D2486B">
            <w:pPr>
              <w:rPr>
                <w:rFonts w:ascii="Century Gothic" w:hAnsi="Century Gothic"/>
                <w:noProof/>
                <w:sz w:val="28"/>
                <w:szCs w:val="28"/>
              </w:rPr>
            </w:pPr>
            <w:r w:rsidRPr="00250671">
              <w:rPr>
                <w:rFonts w:ascii="Century Gothic" w:hAnsi="Century Gothic"/>
                <w:sz w:val="28"/>
                <w:szCs w:val="28"/>
              </w:rPr>
              <w:t>-</w:t>
            </w:r>
            <w:r w:rsidRPr="00250671">
              <w:rPr>
                <w:rFonts w:ascii="Century Gothic" w:hAnsi="Century Gothic"/>
                <w:noProof/>
                <w:sz w:val="28"/>
                <w:szCs w:val="28"/>
              </w:rPr>
              <w:t>Caña</w:t>
            </w:r>
          </w:p>
          <w:p w:rsidR="0080324B" w:rsidRPr="00250671" w:rsidRDefault="0080324B" w:rsidP="00D2486B">
            <w:pPr>
              <w:rPr>
                <w:rFonts w:ascii="Century Gothic" w:hAnsi="Century Gothic"/>
                <w:noProof/>
                <w:sz w:val="28"/>
                <w:szCs w:val="28"/>
              </w:rPr>
            </w:pPr>
            <w:r w:rsidRPr="00250671">
              <w:rPr>
                <w:rFonts w:ascii="Century Gothic" w:hAnsi="Century Gothic"/>
                <w:noProof/>
                <w:sz w:val="28"/>
                <w:szCs w:val="28"/>
              </w:rPr>
              <w:t>-Figuras</w:t>
            </w:r>
          </w:p>
          <w:p w:rsidR="0080324B" w:rsidRPr="00250671" w:rsidRDefault="0080324B" w:rsidP="00D2486B">
            <w:pPr>
              <w:rPr>
                <w:rFonts w:ascii="Century Gothic" w:hAnsi="Century Gothic"/>
                <w:noProof/>
                <w:sz w:val="28"/>
                <w:szCs w:val="28"/>
              </w:rPr>
            </w:pPr>
            <w:r w:rsidRPr="00250671">
              <w:rPr>
                <w:rFonts w:ascii="Century Gothic" w:hAnsi="Century Gothic"/>
                <w:noProof/>
                <w:sz w:val="28"/>
                <w:szCs w:val="28"/>
              </w:rPr>
              <w:t>Canasta</w:t>
            </w:r>
          </w:p>
          <w:p w:rsidR="0080324B" w:rsidRPr="00250671" w:rsidRDefault="0080324B" w:rsidP="00D2486B">
            <w:pPr>
              <w:rPr>
                <w:rFonts w:ascii="Century Gothic" w:hAnsi="Century Gothic"/>
                <w:sz w:val="28"/>
                <w:szCs w:val="28"/>
              </w:rPr>
            </w:pPr>
          </w:p>
          <w:p w:rsidR="0080324B" w:rsidRPr="00250671"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Default="0080324B" w:rsidP="00D2486B">
            <w:pPr>
              <w:rPr>
                <w:rFonts w:ascii="Century Gothic" w:hAnsi="Century Gothic"/>
                <w:sz w:val="28"/>
                <w:szCs w:val="28"/>
              </w:rPr>
            </w:pPr>
          </w:p>
          <w:p w:rsidR="0080324B" w:rsidRPr="00250671" w:rsidRDefault="0080324B" w:rsidP="00D2486B">
            <w:pPr>
              <w:rPr>
                <w:rFonts w:ascii="Century Gothic" w:hAnsi="Century Gothic"/>
                <w:sz w:val="28"/>
                <w:szCs w:val="28"/>
              </w:rPr>
            </w:pPr>
            <w:r w:rsidRPr="00250671">
              <w:rPr>
                <w:rFonts w:ascii="Century Gothic" w:hAnsi="Century Gothic"/>
                <w:sz w:val="28"/>
                <w:szCs w:val="28"/>
              </w:rPr>
              <w:lastRenderedPageBreak/>
              <w:t>-Cartel de figuras</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-Palitos</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-Plastilina</w:t>
            </w:r>
          </w:p>
        </w:tc>
      </w:tr>
      <w:tr w:rsidR="0080324B" w:rsidRPr="00250671" w:rsidTr="0080324B">
        <w:trPr>
          <w:trHeight w:val="4514"/>
        </w:trPr>
        <w:tc>
          <w:tcPr>
            <w:tcW w:w="6941" w:type="dxa"/>
            <w:gridSpan w:val="2"/>
          </w:tcPr>
          <w:p w:rsidR="0080324B" w:rsidRPr="00250671" w:rsidRDefault="0080324B" w:rsidP="00D2486B">
            <w:pPr>
              <w:rPr>
                <w:rFonts w:ascii="Century Gothic" w:hAnsi="Century Gothic"/>
                <w:sz w:val="28"/>
                <w:szCs w:val="28"/>
              </w:rPr>
            </w:pPr>
            <w:r w:rsidRPr="00250671">
              <w:rPr>
                <w:rFonts w:ascii="Century Gothic" w:hAnsi="Century Gothic"/>
                <w:b/>
                <w:bCs/>
                <w:sz w:val="28"/>
                <w:szCs w:val="28"/>
              </w:rPr>
              <w:lastRenderedPageBreak/>
              <w:t>CIERRE</w:t>
            </w:r>
            <w:r w:rsidRPr="00250671">
              <w:rPr>
                <w:rFonts w:ascii="Century Gothic" w:hAnsi="Century Gothic"/>
                <w:b/>
                <w:bCs/>
                <w:sz w:val="28"/>
                <w:szCs w:val="28"/>
              </w:rPr>
              <w:br/>
            </w:r>
            <w:r w:rsidRPr="00250671">
              <w:rPr>
                <w:rFonts w:ascii="Century Gothic" w:hAnsi="Century Gothic"/>
                <w:sz w:val="28"/>
                <w:szCs w:val="28"/>
              </w:rPr>
              <w:t>Con las figuras recolectadas en la pesca de figuras harán configuraciones de su preferencia de manera individual.</w:t>
            </w:r>
          </w:p>
          <w:p w:rsidR="0080324B" w:rsidRPr="00250671" w:rsidRDefault="0080324B" w:rsidP="00D2486B">
            <w:pPr>
              <w:rPr>
                <w:rFonts w:ascii="Century Gothic" w:hAnsi="Century Gothic"/>
                <w:sz w:val="28"/>
                <w:szCs w:val="28"/>
              </w:rPr>
            </w:pPr>
            <w:r w:rsidRPr="00250671">
              <w:rPr>
                <w:rFonts w:ascii="Century Gothic" w:hAnsi="Century Gothic"/>
                <w:sz w:val="28"/>
                <w:szCs w:val="28"/>
              </w:rPr>
              <w:t xml:space="preserve">Y el cuerpo geométrico de palitos y plastilina lo van a desarmar y armar uno nuevo que recuerden haber visto en el cartel. </w:t>
            </w:r>
          </w:p>
          <w:p w:rsidR="0080324B" w:rsidRPr="00250671" w:rsidRDefault="0080324B" w:rsidP="00D2486B">
            <w:pPr>
              <w:rPr>
                <w:rFonts w:ascii="Century Gothic" w:hAnsi="Century Gothic"/>
                <w:sz w:val="28"/>
                <w:szCs w:val="28"/>
              </w:rPr>
            </w:pPr>
            <w:r>
              <w:rPr>
                <w:rFonts w:ascii="Century Gothic" w:hAnsi="Century Gothic"/>
                <w:sz w:val="28"/>
                <w:szCs w:val="28"/>
              </w:rPr>
              <w:t>Para finalizar escucharemos una canción de las figuras.</w:t>
            </w:r>
          </w:p>
          <w:p w:rsidR="0080324B" w:rsidRPr="00250671" w:rsidRDefault="0080324B" w:rsidP="00D2486B">
            <w:pPr>
              <w:rPr>
                <w:rFonts w:ascii="Century Gothic" w:hAnsi="Century Gothic"/>
                <w:sz w:val="28"/>
                <w:szCs w:val="28"/>
              </w:rPr>
            </w:pPr>
            <w:r>
              <w:rPr>
                <w:rFonts w:ascii="Century Gothic" w:hAnsi="Century Gothic"/>
                <w:sz w:val="28"/>
                <w:szCs w:val="28"/>
              </w:rPr>
              <w:t>TIEMPO: 10 min</w:t>
            </w:r>
          </w:p>
          <w:p w:rsidR="0080324B" w:rsidRDefault="0080324B" w:rsidP="00D2486B">
            <w:pPr>
              <w:rPr>
                <w:rFonts w:ascii="Century Gothic" w:hAnsi="Century Gothic"/>
                <w:sz w:val="28"/>
                <w:szCs w:val="28"/>
              </w:rPr>
            </w:pPr>
          </w:p>
          <w:p w:rsidR="0080324B" w:rsidRPr="00250671" w:rsidRDefault="0080324B" w:rsidP="00D2486B">
            <w:pPr>
              <w:rPr>
                <w:rFonts w:ascii="Century Gothic" w:hAnsi="Century Gothic"/>
                <w:sz w:val="28"/>
                <w:szCs w:val="28"/>
              </w:rPr>
            </w:pPr>
          </w:p>
        </w:tc>
        <w:tc>
          <w:tcPr>
            <w:tcW w:w="2294" w:type="dxa"/>
          </w:tcPr>
          <w:p w:rsidR="0080324B" w:rsidRDefault="0080324B" w:rsidP="00D2486B">
            <w:pPr>
              <w:rPr>
                <w:rFonts w:ascii="Century Gothic" w:hAnsi="Century Gothic"/>
                <w:sz w:val="28"/>
                <w:szCs w:val="28"/>
              </w:rPr>
            </w:pPr>
            <w:r>
              <w:rPr>
                <w:rFonts w:ascii="Century Gothic" w:hAnsi="Century Gothic"/>
                <w:sz w:val="28"/>
                <w:szCs w:val="28"/>
              </w:rPr>
              <w:t>-Figuras (actividad pasada)</w:t>
            </w:r>
          </w:p>
          <w:p w:rsidR="0080324B" w:rsidRDefault="0080324B" w:rsidP="00D2486B">
            <w:pPr>
              <w:rPr>
                <w:rFonts w:ascii="Century Gothic" w:hAnsi="Century Gothic"/>
                <w:sz w:val="28"/>
                <w:szCs w:val="28"/>
              </w:rPr>
            </w:pPr>
            <w:r>
              <w:rPr>
                <w:rFonts w:ascii="Century Gothic" w:hAnsi="Century Gothic"/>
                <w:sz w:val="28"/>
                <w:szCs w:val="28"/>
              </w:rPr>
              <w:t>-Cuerpo geométrico (actividad pasada)</w:t>
            </w:r>
          </w:p>
          <w:p w:rsidR="0080324B" w:rsidRDefault="0080324B" w:rsidP="00D2486B">
            <w:pPr>
              <w:rPr>
                <w:rFonts w:ascii="Century Gothic" w:hAnsi="Century Gothic"/>
                <w:sz w:val="28"/>
                <w:szCs w:val="28"/>
              </w:rPr>
            </w:pPr>
            <w:r>
              <w:rPr>
                <w:rFonts w:ascii="Century Gothic" w:hAnsi="Century Gothic"/>
                <w:sz w:val="28"/>
                <w:szCs w:val="28"/>
              </w:rPr>
              <w:t>-Laptop</w:t>
            </w:r>
          </w:p>
          <w:p w:rsidR="0080324B" w:rsidRDefault="0080324B" w:rsidP="00D2486B">
            <w:pPr>
              <w:rPr>
                <w:rFonts w:ascii="Century Gothic" w:hAnsi="Century Gothic"/>
                <w:sz w:val="28"/>
                <w:szCs w:val="28"/>
              </w:rPr>
            </w:pPr>
            <w:r>
              <w:rPr>
                <w:rFonts w:ascii="Century Gothic" w:hAnsi="Century Gothic"/>
                <w:sz w:val="28"/>
                <w:szCs w:val="28"/>
              </w:rPr>
              <w:t>-Bocina</w:t>
            </w:r>
          </w:p>
          <w:p w:rsidR="0080324B" w:rsidRDefault="0080324B" w:rsidP="00D2486B">
            <w:pPr>
              <w:rPr>
                <w:rFonts w:ascii="Century Gothic" w:hAnsi="Century Gothic"/>
                <w:sz w:val="28"/>
                <w:szCs w:val="28"/>
              </w:rPr>
            </w:pPr>
            <w:hyperlink r:id="rId8" w:history="1">
              <w:r w:rsidRPr="003919B5">
                <w:rPr>
                  <w:rStyle w:val="Hipervnculo"/>
                  <w:rFonts w:ascii="Century Gothic" w:hAnsi="Century Gothic"/>
                  <w:sz w:val="28"/>
                  <w:szCs w:val="28"/>
                </w:rPr>
                <w:t>https://www.youtube.com/watch?v=DDvYfyNkv1Q</w:t>
              </w:r>
            </w:hyperlink>
          </w:p>
          <w:p w:rsidR="0080324B" w:rsidRPr="00250671" w:rsidRDefault="0080324B" w:rsidP="00D2486B">
            <w:pPr>
              <w:rPr>
                <w:rFonts w:ascii="Century Gothic" w:hAnsi="Century Gothic"/>
                <w:sz w:val="28"/>
                <w:szCs w:val="28"/>
              </w:rPr>
            </w:pPr>
          </w:p>
        </w:tc>
      </w:tr>
    </w:tbl>
    <w:p w:rsidR="00816367" w:rsidRDefault="00816367" w:rsidP="00816367">
      <w:pPr>
        <w:spacing w:line="360" w:lineRule="auto"/>
        <w:rPr>
          <w:rFonts w:ascii="Arial" w:hAnsi="Arial" w:cs="Arial"/>
          <w:sz w:val="28"/>
        </w:rPr>
      </w:pPr>
      <w:r>
        <w:rPr>
          <w:rFonts w:ascii="Arial" w:hAnsi="Arial" w:cs="Arial"/>
          <w:sz w:val="28"/>
        </w:rPr>
        <w:lastRenderedPageBreak/>
        <w:t xml:space="preserve">Anexo 1. Secuencia didáctica </w:t>
      </w:r>
    </w:p>
    <w:p w:rsidR="00816367" w:rsidRDefault="00816367" w:rsidP="00945076">
      <w:pPr>
        <w:spacing w:line="360" w:lineRule="auto"/>
        <w:rPr>
          <w:rFonts w:ascii="Arial" w:hAnsi="Arial" w:cs="Arial"/>
          <w:sz w:val="28"/>
        </w:rPr>
      </w:pPr>
    </w:p>
    <w:p w:rsidR="0080324B" w:rsidRDefault="0080324B" w:rsidP="00945076">
      <w:pPr>
        <w:spacing w:line="360" w:lineRule="auto"/>
        <w:rPr>
          <w:rFonts w:ascii="Arial" w:hAnsi="Arial" w:cs="Arial"/>
          <w:sz w:val="28"/>
        </w:rPr>
      </w:pPr>
      <w:r>
        <w:rPr>
          <w:rFonts w:ascii="Arial" w:hAnsi="Arial" w:cs="Arial"/>
          <w:sz w:val="28"/>
        </w:rPr>
        <w:t xml:space="preserve">Anexo 2. Rubrica de evaluación </w:t>
      </w:r>
    </w:p>
    <w:tbl>
      <w:tblPr>
        <w:tblStyle w:val="Tablaconcuadrcula"/>
        <w:tblW w:w="0" w:type="auto"/>
        <w:tblLook w:val="04A0" w:firstRow="1" w:lastRow="0" w:firstColumn="1" w:lastColumn="0" w:noHBand="0" w:noVBand="1"/>
      </w:tblPr>
      <w:tblGrid>
        <w:gridCol w:w="5382"/>
        <w:gridCol w:w="850"/>
        <w:gridCol w:w="1418"/>
        <w:gridCol w:w="1178"/>
      </w:tblGrid>
      <w:tr w:rsidR="0080324B" w:rsidTr="0080324B">
        <w:trPr>
          <w:trHeight w:val="791"/>
        </w:trPr>
        <w:tc>
          <w:tcPr>
            <w:tcW w:w="5382" w:type="dxa"/>
          </w:tcPr>
          <w:p w:rsidR="0080324B" w:rsidRPr="0080324B" w:rsidRDefault="0080324B" w:rsidP="0080324B">
            <w:pPr>
              <w:spacing w:line="360" w:lineRule="auto"/>
              <w:rPr>
                <w:rFonts w:ascii="Arial" w:hAnsi="Arial" w:cs="Arial"/>
                <w:b/>
                <w:sz w:val="28"/>
              </w:rPr>
            </w:pPr>
            <w:r>
              <w:rPr>
                <w:rFonts w:ascii="Arial" w:hAnsi="Arial" w:cs="Arial"/>
                <w:b/>
                <w:sz w:val="28"/>
              </w:rPr>
              <w:t xml:space="preserve">INDICADOR </w:t>
            </w:r>
          </w:p>
        </w:tc>
        <w:tc>
          <w:tcPr>
            <w:tcW w:w="850" w:type="dxa"/>
          </w:tcPr>
          <w:p w:rsidR="0080324B" w:rsidRPr="0080324B" w:rsidRDefault="0080324B" w:rsidP="00945076">
            <w:pPr>
              <w:spacing w:line="360" w:lineRule="auto"/>
              <w:rPr>
                <w:rFonts w:ascii="Arial" w:hAnsi="Arial" w:cs="Arial"/>
                <w:sz w:val="24"/>
              </w:rPr>
            </w:pPr>
            <w:r w:rsidRPr="0080324B">
              <w:rPr>
                <w:rFonts w:ascii="Arial" w:hAnsi="Arial" w:cs="Arial"/>
                <w:sz w:val="24"/>
              </w:rPr>
              <w:t>No lo hace</w:t>
            </w:r>
          </w:p>
        </w:tc>
        <w:tc>
          <w:tcPr>
            <w:tcW w:w="1418" w:type="dxa"/>
          </w:tcPr>
          <w:p w:rsidR="0080324B" w:rsidRPr="0080324B" w:rsidRDefault="0080324B" w:rsidP="00945076">
            <w:pPr>
              <w:spacing w:line="360" w:lineRule="auto"/>
              <w:rPr>
                <w:rFonts w:ascii="Arial" w:hAnsi="Arial" w:cs="Arial"/>
                <w:sz w:val="24"/>
              </w:rPr>
            </w:pPr>
            <w:r w:rsidRPr="0080324B">
              <w:rPr>
                <w:rFonts w:ascii="Arial" w:hAnsi="Arial" w:cs="Arial"/>
                <w:sz w:val="24"/>
              </w:rPr>
              <w:t>Está en proceso</w:t>
            </w:r>
          </w:p>
        </w:tc>
        <w:tc>
          <w:tcPr>
            <w:tcW w:w="1178" w:type="dxa"/>
          </w:tcPr>
          <w:p w:rsidR="0080324B" w:rsidRPr="0080324B" w:rsidRDefault="0080324B" w:rsidP="00945076">
            <w:pPr>
              <w:spacing w:line="360" w:lineRule="auto"/>
              <w:rPr>
                <w:rFonts w:ascii="Arial" w:hAnsi="Arial" w:cs="Arial"/>
                <w:sz w:val="24"/>
              </w:rPr>
            </w:pPr>
            <w:r w:rsidRPr="0080324B">
              <w:rPr>
                <w:rFonts w:ascii="Arial" w:hAnsi="Arial" w:cs="Arial"/>
                <w:sz w:val="24"/>
              </w:rPr>
              <w:t>Lo hace bien</w:t>
            </w:r>
          </w:p>
        </w:tc>
      </w:tr>
      <w:tr w:rsidR="0080324B" w:rsidTr="0080324B">
        <w:tc>
          <w:tcPr>
            <w:tcW w:w="5382" w:type="dxa"/>
          </w:tcPr>
          <w:p w:rsidR="0080324B" w:rsidRDefault="00816367" w:rsidP="00945076">
            <w:pPr>
              <w:spacing w:line="360" w:lineRule="auto"/>
              <w:rPr>
                <w:rFonts w:ascii="Arial" w:hAnsi="Arial" w:cs="Arial"/>
                <w:sz w:val="28"/>
              </w:rPr>
            </w:pPr>
            <w:r>
              <w:rPr>
                <w:rFonts w:ascii="Arial" w:hAnsi="Arial" w:cs="Arial"/>
                <w:sz w:val="28"/>
              </w:rPr>
              <w:t>-</w:t>
            </w:r>
            <w:r w:rsidR="008A299A">
              <w:rPr>
                <w:rFonts w:ascii="Arial" w:hAnsi="Arial" w:cs="Arial"/>
                <w:sz w:val="28"/>
              </w:rPr>
              <w:t>Conoce al menos 5 figuras diferentes</w:t>
            </w:r>
          </w:p>
        </w:tc>
        <w:tc>
          <w:tcPr>
            <w:tcW w:w="850" w:type="dxa"/>
          </w:tcPr>
          <w:p w:rsidR="0080324B" w:rsidRDefault="0080324B" w:rsidP="00945076">
            <w:pPr>
              <w:spacing w:line="360" w:lineRule="auto"/>
              <w:rPr>
                <w:rFonts w:ascii="Arial" w:hAnsi="Arial" w:cs="Arial"/>
                <w:sz w:val="28"/>
              </w:rPr>
            </w:pPr>
          </w:p>
        </w:tc>
        <w:tc>
          <w:tcPr>
            <w:tcW w:w="1418" w:type="dxa"/>
          </w:tcPr>
          <w:p w:rsidR="0080324B" w:rsidRDefault="0080324B" w:rsidP="00945076">
            <w:pPr>
              <w:spacing w:line="360" w:lineRule="auto"/>
              <w:rPr>
                <w:rFonts w:ascii="Arial" w:hAnsi="Arial" w:cs="Arial"/>
                <w:sz w:val="28"/>
              </w:rPr>
            </w:pPr>
          </w:p>
        </w:tc>
        <w:tc>
          <w:tcPr>
            <w:tcW w:w="1178" w:type="dxa"/>
          </w:tcPr>
          <w:p w:rsidR="0080324B" w:rsidRDefault="0080324B" w:rsidP="00945076">
            <w:pPr>
              <w:spacing w:line="360" w:lineRule="auto"/>
              <w:rPr>
                <w:rFonts w:ascii="Arial" w:hAnsi="Arial" w:cs="Arial"/>
                <w:sz w:val="28"/>
              </w:rPr>
            </w:pPr>
          </w:p>
        </w:tc>
      </w:tr>
      <w:tr w:rsidR="0080324B" w:rsidTr="0080324B">
        <w:tc>
          <w:tcPr>
            <w:tcW w:w="5382" w:type="dxa"/>
          </w:tcPr>
          <w:p w:rsidR="0080324B" w:rsidRDefault="00816367" w:rsidP="00945076">
            <w:pPr>
              <w:spacing w:line="360" w:lineRule="auto"/>
              <w:rPr>
                <w:rFonts w:ascii="Arial" w:hAnsi="Arial" w:cs="Arial"/>
                <w:sz w:val="28"/>
              </w:rPr>
            </w:pPr>
            <w:r>
              <w:rPr>
                <w:rFonts w:ascii="Arial" w:hAnsi="Arial" w:cs="Arial"/>
                <w:sz w:val="28"/>
              </w:rPr>
              <w:t>-</w:t>
            </w:r>
            <w:r w:rsidR="008A299A">
              <w:rPr>
                <w:rFonts w:ascii="Arial" w:hAnsi="Arial" w:cs="Arial"/>
                <w:sz w:val="28"/>
              </w:rPr>
              <w:t>Sabe el nombre de las figuras</w:t>
            </w:r>
          </w:p>
        </w:tc>
        <w:tc>
          <w:tcPr>
            <w:tcW w:w="850" w:type="dxa"/>
          </w:tcPr>
          <w:p w:rsidR="0080324B" w:rsidRDefault="0080324B" w:rsidP="00945076">
            <w:pPr>
              <w:spacing w:line="360" w:lineRule="auto"/>
              <w:rPr>
                <w:rFonts w:ascii="Arial" w:hAnsi="Arial" w:cs="Arial"/>
                <w:sz w:val="28"/>
              </w:rPr>
            </w:pPr>
          </w:p>
        </w:tc>
        <w:tc>
          <w:tcPr>
            <w:tcW w:w="1418" w:type="dxa"/>
          </w:tcPr>
          <w:p w:rsidR="0080324B" w:rsidRDefault="0080324B" w:rsidP="00945076">
            <w:pPr>
              <w:spacing w:line="360" w:lineRule="auto"/>
              <w:rPr>
                <w:rFonts w:ascii="Arial" w:hAnsi="Arial" w:cs="Arial"/>
                <w:sz w:val="28"/>
              </w:rPr>
            </w:pPr>
          </w:p>
        </w:tc>
        <w:tc>
          <w:tcPr>
            <w:tcW w:w="1178" w:type="dxa"/>
          </w:tcPr>
          <w:p w:rsidR="0080324B" w:rsidRDefault="0080324B" w:rsidP="00945076">
            <w:pPr>
              <w:spacing w:line="360" w:lineRule="auto"/>
              <w:rPr>
                <w:rFonts w:ascii="Arial" w:hAnsi="Arial" w:cs="Arial"/>
                <w:sz w:val="28"/>
              </w:rPr>
            </w:pPr>
          </w:p>
        </w:tc>
      </w:tr>
      <w:tr w:rsidR="0080324B" w:rsidTr="0080324B">
        <w:tc>
          <w:tcPr>
            <w:tcW w:w="5382" w:type="dxa"/>
          </w:tcPr>
          <w:p w:rsidR="0080324B" w:rsidRDefault="00816367" w:rsidP="00945076">
            <w:pPr>
              <w:spacing w:line="360" w:lineRule="auto"/>
              <w:rPr>
                <w:rFonts w:ascii="Arial" w:hAnsi="Arial" w:cs="Arial"/>
                <w:sz w:val="28"/>
              </w:rPr>
            </w:pPr>
            <w:r>
              <w:rPr>
                <w:rFonts w:ascii="Arial" w:hAnsi="Arial" w:cs="Arial"/>
                <w:sz w:val="28"/>
              </w:rPr>
              <w:t>-</w:t>
            </w:r>
            <w:r w:rsidR="008A299A">
              <w:rPr>
                <w:rFonts w:ascii="Arial" w:hAnsi="Arial" w:cs="Arial"/>
                <w:sz w:val="28"/>
              </w:rPr>
              <w:t>Puede hacer una construcción de una figura</w:t>
            </w:r>
          </w:p>
        </w:tc>
        <w:tc>
          <w:tcPr>
            <w:tcW w:w="850" w:type="dxa"/>
          </w:tcPr>
          <w:p w:rsidR="0080324B" w:rsidRDefault="0080324B" w:rsidP="00945076">
            <w:pPr>
              <w:spacing w:line="360" w:lineRule="auto"/>
              <w:rPr>
                <w:rFonts w:ascii="Arial" w:hAnsi="Arial" w:cs="Arial"/>
                <w:sz w:val="28"/>
              </w:rPr>
            </w:pPr>
          </w:p>
        </w:tc>
        <w:tc>
          <w:tcPr>
            <w:tcW w:w="1418" w:type="dxa"/>
          </w:tcPr>
          <w:p w:rsidR="0080324B" w:rsidRDefault="0080324B" w:rsidP="00945076">
            <w:pPr>
              <w:spacing w:line="360" w:lineRule="auto"/>
              <w:rPr>
                <w:rFonts w:ascii="Arial" w:hAnsi="Arial" w:cs="Arial"/>
                <w:sz w:val="28"/>
              </w:rPr>
            </w:pPr>
          </w:p>
        </w:tc>
        <w:tc>
          <w:tcPr>
            <w:tcW w:w="1178" w:type="dxa"/>
          </w:tcPr>
          <w:p w:rsidR="0080324B" w:rsidRDefault="0080324B" w:rsidP="00945076">
            <w:pPr>
              <w:spacing w:line="360" w:lineRule="auto"/>
              <w:rPr>
                <w:rFonts w:ascii="Arial" w:hAnsi="Arial" w:cs="Arial"/>
                <w:sz w:val="28"/>
              </w:rPr>
            </w:pPr>
          </w:p>
        </w:tc>
      </w:tr>
      <w:tr w:rsidR="0080324B" w:rsidTr="0080324B">
        <w:tc>
          <w:tcPr>
            <w:tcW w:w="5382" w:type="dxa"/>
          </w:tcPr>
          <w:p w:rsidR="0080324B" w:rsidRDefault="00816367" w:rsidP="00945076">
            <w:pPr>
              <w:spacing w:line="360" w:lineRule="auto"/>
              <w:rPr>
                <w:rFonts w:ascii="Arial" w:hAnsi="Arial" w:cs="Arial"/>
                <w:sz w:val="28"/>
              </w:rPr>
            </w:pPr>
            <w:r>
              <w:rPr>
                <w:rFonts w:ascii="Arial" w:hAnsi="Arial" w:cs="Arial"/>
                <w:sz w:val="28"/>
              </w:rPr>
              <w:t>-</w:t>
            </w:r>
            <w:r w:rsidR="008A299A">
              <w:rPr>
                <w:rFonts w:ascii="Arial" w:hAnsi="Arial" w:cs="Arial"/>
                <w:sz w:val="28"/>
              </w:rPr>
              <w:t>Trabaja sin problemas en equipo</w:t>
            </w:r>
          </w:p>
        </w:tc>
        <w:tc>
          <w:tcPr>
            <w:tcW w:w="850" w:type="dxa"/>
          </w:tcPr>
          <w:p w:rsidR="0080324B" w:rsidRDefault="0080324B" w:rsidP="00945076">
            <w:pPr>
              <w:spacing w:line="360" w:lineRule="auto"/>
              <w:rPr>
                <w:rFonts w:ascii="Arial" w:hAnsi="Arial" w:cs="Arial"/>
                <w:sz w:val="28"/>
              </w:rPr>
            </w:pPr>
          </w:p>
        </w:tc>
        <w:tc>
          <w:tcPr>
            <w:tcW w:w="1418" w:type="dxa"/>
          </w:tcPr>
          <w:p w:rsidR="0080324B" w:rsidRDefault="0080324B" w:rsidP="00945076">
            <w:pPr>
              <w:spacing w:line="360" w:lineRule="auto"/>
              <w:rPr>
                <w:rFonts w:ascii="Arial" w:hAnsi="Arial" w:cs="Arial"/>
                <w:sz w:val="28"/>
              </w:rPr>
            </w:pPr>
          </w:p>
        </w:tc>
        <w:tc>
          <w:tcPr>
            <w:tcW w:w="1178" w:type="dxa"/>
          </w:tcPr>
          <w:p w:rsidR="0080324B" w:rsidRDefault="0080324B" w:rsidP="00945076">
            <w:pPr>
              <w:spacing w:line="360" w:lineRule="auto"/>
              <w:rPr>
                <w:rFonts w:ascii="Arial" w:hAnsi="Arial" w:cs="Arial"/>
                <w:sz w:val="28"/>
              </w:rPr>
            </w:pPr>
          </w:p>
        </w:tc>
      </w:tr>
      <w:tr w:rsidR="0080324B" w:rsidTr="0080324B">
        <w:tc>
          <w:tcPr>
            <w:tcW w:w="5382" w:type="dxa"/>
          </w:tcPr>
          <w:p w:rsidR="0080324B" w:rsidRDefault="00816367" w:rsidP="00945076">
            <w:pPr>
              <w:spacing w:line="360" w:lineRule="auto"/>
              <w:rPr>
                <w:rFonts w:ascii="Arial" w:hAnsi="Arial" w:cs="Arial"/>
                <w:sz w:val="28"/>
              </w:rPr>
            </w:pPr>
            <w:r>
              <w:rPr>
                <w:rFonts w:ascii="Arial" w:hAnsi="Arial" w:cs="Arial"/>
                <w:sz w:val="28"/>
              </w:rPr>
              <w:t>-</w:t>
            </w:r>
            <w:r w:rsidR="008A299A">
              <w:rPr>
                <w:rFonts w:ascii="Arial" w:hAnsi="Arial" w:cs="Arial"/>
                <w:sz w:val="28"/>
              </w:rPr>
              <w:t xml:space="preserve">Atiende con atención las indicaciones de la educadora </w:t>
            </w:r>
          </w:p>
        </w:tc>
        <w:tc>
          <w:tcPr>
            <w:tcW w:w="850" w:type="dxa"/>
          </w:tcPr>
          <w:p w:rsidR="0080324B" w:rsidRDefault="0080324B" w:rsidP="00945076">
            <w:pPr>
              <w:spacing w:line="360" w:lineRule="auto"/>
              <w:rPr>
                <w:rFonts w:ascii="Arial" w:hAnsi="Arial" w:cs="Arial"/>
                <w:sz w:val="28"/>
              </w:rPr>
            </w:pPr>
          </w:p>
        </w:tc>
        <w:tc>
          <w:tcPr>
            <w:tcW w:w="1418" w:type="dxa"/>
          </w:tcPr>
          <w:p w:rsidR="0080324B" w:rsidRDefault="0080324B" w:rsidP="00945076">
            <w:pPr>
              <w:spacing w:line="360" w:lineRule="auto"/>
              <w:rPr>
                <w:rFonts w:ascii="Arial" w:hAnsi="Arial" w:cs="Arial"/>
                <w:sz w:val="28"/>
              </w:rPr>
            </w:pPr>
          </w:p>
        </w:tc>
        <w:tc>
          <w:tcPr>
            <w:tcW w:w="1178" w:type="dxa"/>
          </w:tcPr>
          <w:p w:rsidR="0080324B" w:rsidRDefault="0080324B" w:rsidP="00945076">
            <w:pPr>
              <w:spacing w:line="360" w:lineRule="auto"/>
              <w:rPr>
                <w:rFonts w:ascii="Arial" w:hAnsi="Arial" w:cs="Arial"/>
                <w:sz w:val="28"/>
              </w:rPr>
            </w:pPr>
          </w:p>
        </w:tc>
      </w:tr>
    </w:tbl>
    <w:p w:rsidR="00003D54" w:rsidRDefault="00003D54" w:rsidP="00945076">
      <w:pPr>
        <w:spacing w:line="360" w:lineRule="auto"/>
        <w:rPr>
          <w:rFonts w:ascii="Arial" w:hAnsi="Arial" w:cs="Arial"/>
          <w:sz w:val="28"/>
        </w:rPr>
      </w:pPr>
    </w:p>
    <w:p w:rsidR="00003D54" w:rsidRDefault="00003D54" w:rsidP="00945076">
      <w:pPr>
        <w:spacing w:line="360" w:lineRule="auto"/>
        <w:rPr>
          <w:rFonts w:ascii="Arial" w:hAnsi="Arial" w:cs="Arial"/>
          <w:sz w:val="28"/>
        </w:rPr>
      </w:pPr>
      <w:r>
        <w:rPr>
          <w:rFonts w:ascii="Arial" w:hAnsi="Arial" w:cs="Arial"/>
          <w:sz w:val="28"/>
        </w:rPr>
        <w:lastRenderedPageBreak/>
        <w:t>Anexo 3. Cartel de figuras y cuerpos geométricos</w:t>
      </w:r>
    </w:p>
    <w:p w:rsidR="00003D54" w:rsidRDefault="00003D54" w:rsidP="00945076">
      <w:pPr>
        <w:spacing w:line="360" w:lineRule="auto"/>
        <w:rPr>
          <w:rFonts w:ascii="Arial" w:hAnsi="Arial" w:cs="Arial"/>
          <w:sz w:val="28"/>
        </w:rPr>
      </w:pPr>
      <w:r>
        <w:rPr>
          <w:noProof/>
          <w:lang w:eastAsia="es-MX"/>
        </w:rPr>
        <w:drawing>
          <wp:inline distT="0" distB="0" distL="0" distR="0">
            <wp:extent cx="5612130" cy="3764487"/>
            <wp:effectExtent l="0" t="0" r="7620" b="7620"/>
            <wp:docPr id="2" name="Imagen 2" descr="Fantásticos diseños de las figuras geométricas para moti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ntásticos diseños de las figuras geométricas para motiva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64487"/>
                    </a:xfrm>
                    <a:prstGeom prst="rect">
                      <a:avLst/>
                    </a:prstGeom>
                    <a:noFill/>
                    <a:ln>
                      <a:noFill/>
                    </a:ln>
                  </pic:spPr>
                </pic:pic>
              </a:graphicData>
            </a:graphic>
          </wp:inline>
        </w:drawing>
      </w:r>
    </w:p>
    <w:p w:rsidR="00003D54" w:rsidRDefault="00003D54" w:rsidP="00945076">
      <w:pPr>
        <w:spacing w:line="360" w:lineRule="auto"/>
        <w:rPr>
          <w:rFonts w:ascii="Arial" w:hAnsi="Arial" w:cs="Arial"/>
          <w:sz w:val="28"/>
        </w:rPr>
      </w:pPr>
      <w:r>
        <w:rPr>
          <w:rFonts w:ascii="Arial" w:hAnsi="Arial" w:cs="Arial"/>
          <w:sz w:val="28"/>
        </w:rPr>
        <w:t xml:space="preserve">Anexo 4. Figuras de plastilina y palitos </w:t>
      </w:r>
    </w:p>
    <w:p w:rsidR="00003D54" w:rsidRDefault="00003D54" w:rsidP="00945076">
      <w:pPr>
        <w:spacing w:line="360" w:lineRule="auto"/>
        <w:rPr>
          <w:rFonts w:ascii="Arial" w:hAnsi="Arial" w:cs="Arial"/>
          <w:sz w:val="28"/>
        </w:rPr>
      </w:pPr>
      <w:r>
        <w:rPr>
          <w:noProof/>
          <w:lang w:eastAsia="es-MX"/>
        </w:rPr>
        <w:drawing>
          <wp:inline distT="0" distB="0" distL="0" distR="0">
            <wp:extent cx="4206240" cy="3017198"/>
            <wp:effectExtent l="0" t="0" r="3810" b="0"/>
            <wp:docPr id="3" name="Imagen 3" descr="Figuras geométricas con palillos y plastilina | Semana Cultu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s geométricas con palillos y plastilina | Semana Cultura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114" cy="3024281"/>
                    </a:xfrm>
                    <a:prstGeom prst="rect">
                      <a:avLst/>
                    </a:prstGeom>
                    <a:noFill/>
                    <a:ln>
                      <a:noFill/>
                    </a:ln>
                  </pic:spPr>
                </pic:pic>
              </a:graphicData>
            </a:graphic>
          </wp:inline>
        </w:drawing>
      </w:r>
    </w:p>
    <w:p w:rsidR="00816367" w:rsidRDefault="00816367" w:rsidP="00945076">
      <w:pPr>
        <w:spacing w:line="360" w:lineRule="auto"/>
        <w:rPr>
          <w:rFonts w:ascii="Arial" w:hAnsi="Arial" w:cs="Arial"/>
          <w:sz w:val="28"/>
        </w:rPr>
      </w:pPr>
    </w:p>
    <w:p w:rsidR="00816367" w:rsidRDefault="00C07D6C" w:rsidP="00945076">
      <w:pPr>
        <w:spacing w:line="360" w:lineRule="auto"/>
        <w:rPr>
          <w:rFonts w:ascii="Arial" w:hAnsi="Arial" w:cs="Arial"/>
          <w:b/>
          <w:sz w:val="32"/>
        </w:rPr>
      </w:pPr>
      <w:r>
        <w:rPr>
          <w:rFonts w:ascii="Arial" w:hAnsi="Arial" w:cs="Arial"/>
          <w:b/>
          <w:sz w:val="32"/>
        </w:rPr>
        <w:lastRenderedPageBreak/>
        <w:t>BIBLIOGRAFÍ</w:t>
      </w:r>
      <w:r w:rsidR="00816367">
        <w:rPr>
          <w:rFonts w:ascii="Arial" w:hAnsi="Arial" w:cs="Arial"/>
          <w:b/>
          <w:sz w:val="32"/>
        </w:rPr>
        <w:t xml:space="preserve">A </w:t>
      </w:r>
    </w:p>
    <w:p w:rsidR="00DB6CBC" w:rsidRPr="00A43D06" w:rsidRDefault="00DB6CBC" w:rsidP="00DB6CBC">
      <w:pPr>
        <w:pStyle w:val="Prrafodelista"/>
        <w:numPr>
          <w:ilvl w:val="0"/>
          <w:numId w:val="6"/>
        </w:numPr>
        <w:spacing w:after="160" w:line="259" w:lineRule="auto"/>
        <w:jc w:val="both"/>
        <w:rPr>
          <w:rFonts w:ascii="Arial" w:hAnsi="Arial" w:cs="Arial"/>
          <w:sz w:val="28"/>
          <w:szCs w:val="28"/>
          <w:lang w:val="es-ES_tradnl"/>
        </w:rPr>
      </w:pPr>
      <w:r w:rsidRPr="00A43D06">
        <w:rPr>
          <w:rFonts w:ascii="Arial" w:hAnsi="Arial" w:cs="Arial"/>
          <w:sz w:val="28"/>
          <w:szCs w:val="28"/>
          <w:lang w:val="es-ES_tradnl"/>
        </w:rPr>
        <w:t>SEP. (2017). Aprendizajes Clave Para la Educación Integral. Educación Preescolar. Plan y programas de estudio, orientaciones didácticas y sugerencias de evaluación. México</w:t>
      </w:r>
    </w:p>
    <w:p w:rsidR="00816367" w:rsidRPr="00A43D06" w:rsidRDefault="00DB6CBC" w:rsidP="00DB6CBC">
      <w:pPr>
        <w:pStyle w:val="Prrafodelista"/>
        <w:numPr>
          <w:ilvl w:val="0"/>
          <w:numId w:val="6"/>
        </w:numPr>
        <w:spacing w:after="160" w:line="259" w:lineRule="auto"/>
        <w:rPr>
          <w:rStyle w:val="Hipervnculo"/>
          <w:rFonts w:ascii="Arial" w:hAnsi="Arial" w:cs="Arial"/>
          <w:color w:val="auto"/>
          <w:sz w:val="28"/>
          <w:szCs w:val="28"/>
          <w:u w:val="none"/>
        </w:rPr>
      </w:pPr>
      <w:r w:rsidRPr="00A43D06">
        <w:rPr>
          <w:rFonts w:ascii="Arial" w:hAnsi="Arial" w:cs="Arial"/>
          <w:color w:val="000000"/>
          <w:sz w:val="28"/>
          <w:szCs w:val="28"/>
          <w:shd w:val="clear" w:color="auto" w:fill="FFFFFF"/>
        </w:rPr>
        <w:t xml:space="preserve">Teorías del Juego. (2010, 12 noviembre). Recuperado 20 de junio de 2020, de </w:t>
      </w:r>
      <w:hyperlink r:id="rId11" w:history="1">
        <w:r w:rsidRPr="00A43D06">
          <w:rPr>
            <w:rStyle w:val="Hipervnculo"/>
            <w:rFonts w:ascii="Arial" w:hAnsi="Arial" w:cs="Arial"/>
            <w:sz w:val="28"/>
            <w:szCs w:val="28"/>
          </w:rPr>
          <w:t>https://actividadesludicas2012.wordpress.com/2012/11/12/teorias-de-los-juegos-piaget-vigotsky-kroos/</w:t>
        </w:r>
      </w:hyperlink>
    </w:p>
    <w:p w:rsidR="00DB6CBC" w:rsidRPr="00A43D06" w:rsidRDefault="00A43D06" w:rsidP="00DB6CBC">
      <w:pPr>
        <w:pStyle w:val="Prrafodelista"/>
        <w:numPr>
          <w:ilvl w:val="0"/>
          <w:numId w:val="6"/>
        </w:numPr>
        <w:spacing w:after="160" w:line="259" w:lineRule="auto"/>
        <w:rPr>
          <w:rFonts w:ascii="Arial" w:hAnsi="Arial" w:cs="Arial"/>
          <w:sz w:val="28"/>
          <w:szCs w:val="28"/>
        </w:rPr>
      </w:pPr>
      <w:hyperlink r:id="rId12" w:history="1">
        <w:r w:rsidRPr="00A43D06">
          <w:rPr>
            <w:rStyle w:val="Hipervnculo"/>
            <w:rFonts w:ascii="Arial" w:hAnsi="Arial" w:cs="Arial"/>
            <w:sz w:val="28"/>
            <w:szCs w:val="28"/>
          </w:rPr>
          <w:t>https://sites.google.com/site/laeducadoraylosretosdelpep04/desarrollo/elementos-de-una-situacion-didactica</w:t>
        </w:r>
      </w:hyperlink>
    </w:p>
    <w:p w:rsidR="00A43D06" w:rsidRPr="00A43D06" w:rsidRDefault="00A43D06" w:rsidP="00A43D06">
      <w:pPr>
        <w:pStyle w:val="Prrafodelista"/>
        <w:numPr>
          <w:ilvl w:val="0"/>
          <w:numId w:val="6"/>
        </w:numPr>
        <w:spacing w:after="160" w:line="259" w:lineRule="auto"/>
        <w:rPr>
          <w:rStyle w:val="Hipervnculo"/>
          <w:rFonts w:ascii="Arial" w:hAnsi="Arial" w:cs="Arial"/>
          <w:color w:val="auto"/>
          <w:sz w:val="28"/>
          <w:szCs w:val="28"/>
          <w:u w:val="none"/>
        </w:rPr>
      </w:pPr>
      <w:r w:rsidRPr="00A43D06">
        <w:rPr>
          <w:rFonts w:ascii="Arial" w:hAnsi="Arial" w:cs="Arial"/>
          <w:color w:val="000000"/>
          <w:sz w:val="28"/>
          <w:szCs w:val="28"/>
          <w:shd w:val="clear" w:color="auto" w:fill="FFFFFF"/>
        </w:rPr>
        <w:t xml:space="preserve">Secretaria de Educación Pública. (2012). El Enfoque Formativo de la Evaluación. Recuperado de </w:t>
      </w:r>
      <w:hyperlink r:id="rId13" w:history="1">
        <w:r w:rsidRPr="00A43D06">
          <w:rPr>
            <w:rStyle w:val="Hipervnculo"/>
            <w:rFonts w:ascii="Arial" w:hAnsi="Arial" w:cs="Arial"/>
            <w:sz w:val="28"/>
            <w:szCs w:val="28"/>
          </w:rPr>
          <w:t>http://www.seslp.gob.mx/consejostecnicosescolares/PRIMARIA/6-DOCUMENTOSDEAPOYO/LIBROSDEEVALUACION2013/1-ELENFOQUEFORMATIVODELAEVALUACION.pdf</w:t>
        </w:r>
      </w:hyperlink>
    </w:p>
    <w:p w:rsidR="00A43D06" w:rsidRPr="00A43D06" w:rsidRDefault="00A43D06" w:rsidP="00A43D06">
      <w:pPr>
        <w:pStyle w:val="Prrafodelista"/>
        <w:numPr>
          <w:ilvl w:val="0"/>
          <w:numId w:val="6"/>
        </w:numPr>
        <w:spacing w:after="160" w:line="259" w:lineRule="auto"/>
        <w:rPr>
          <w:rFonts w:ascii="Arial" w:hAnsi="Arial" w:cs="Arial"/>
          <w:sz w:val="28"/>
          <w:szCs w:val="28"/>
        </w:rPr>
      </w:pPr>
      <w:r w:rsidRPr="00A43D06">
        <w:rPr>
          <w:rFonts w:ascii="Arial" w:hAnsi="Arial" w:cs="Arial"/>
          <w:color w:val="000000"/>
          <w:sz w:val="28"/>
          <w:szCs w:val="28"/>
          <w:shd w:val="clear" w:color="auto" w:fill="FFFFFF"/>
        </w:rPr>
        <w:t xml:space="preserve">Universidad Nacional Autónoma de México. (s. f.). Guía para la elaboración de una Secuencia Didáctica. Recuperado 20 de junio de 2020, de </w:t>
      </w:r>
      <w:hyperlink r:id="rId14" w:history="1">
        <w:r w:rsidRPr="00A43D06">
          <w:rPr>
            <w:rStyle w:val="Hipervnculo"/>
            <w:rFonts w:ascii="Arial" w:hAnsi="Arial" w:cs="Arial"/>
            <w:sz w:val="28"/>
            <w:szCs w:val="28"/>
          </w:rPr>
          <w:t>http://www.setse.org.mx/ReformaEducativa/Rumbo%20a%20la%20Primera%20Evaluaci%C3%B3n/Factores%20de%20Evaluaci%C3%B3n/Pr%C3%A1ctica%20Profesional/Gu%C3%ADa-secuencias-didacticas_Angel%20D%C3%ADaz.pdf</w:t>
        </w:r>
      </w:hyperlink>
    </w:p>
    <w:p w:rsidR="00A43D06" w:rsidRPr="00A43D06" w:rsidRDefault="00A43D06" w:rsidP="00A43D06">
      <w:pPr>
        <w:pStyle w:val="Prrafodelista"/>
        <w:numPr>
          <w:ilvl w:val="0"/>
          <w:numId w:val="6"/>
        </w:numPr>
        <w:spacing w:after="160" w:line="259" w:lineRule="auto"/>
        <w:rPr>
          <w:rFonts w:ascii="Arial" w:hAnsi="Arial" w:cs="Arial"/>
          <w:sz w:val="28"/>
          <w:szCs w:val="28"/>
        </w:rPr>
      </w:pPr>
      <w:r>
        <w:rPr>
          <w:rFonts w:ascii="Arial" w:hAnsi="Arial" w:cs="Arial"/>
          <w:color w:val="000000"/>
          <w:sz w:val="28"/>
          <w:szCs w:val="28"/>
          <w:shd w:val="clear" w:color="auto" w:fill="FFFFFF"/>
        </w:rPr>
        <w:t>Programa Enciclop</w:t>
      </w:r>
      <w:r w:rsidRPr="00A43D06">
        <w:rPr>
          <w:rFonts w:ascii="Arial" w:hAnsi="Arial" w:cs="Arial"/>
          <w:color w:val="000000"/>
          <w:sz w:val="28"/>
          <w:szCs w:val="28"/>
          <w:shd w:val="clear" w:color="auto" w:fill="FFFFFF"/>
        </w:rPr>
        <w:t xml:space="preserve">edia de Escuelas privadas. (s. f.). John Dewey. Recuperado 15 de junio de 2020, de </w:t>
      </w:r>
      <w:hyperlink r:id="rId15" w:history="1">
        <w:r w:rsidRPr="00A43D06">
          <w:rPr>
            <w:rStyle w:val="Hipervnculo"/>
            <w:rFonts w:ascii="Arial" w:hAnsi="Arial" w:cs="Arial"/>
            <w:sz w:val="28"/>
            <w:szCs w:val="28"/>
            <w:shd w:val="clear" w:color="auto" w:fill="FFFFFF"/>
          </w:rPr>
          <w:t>https://pedagogia.mx/john-dewey/</w:t>
        </w:r>
      </w:hyperlink>
    </w:p>
    <w:p w:rsidR="00A43D06" w:rsidRPr="00A43D06" w:rsidRDefault="00A43D06" w:rsidP="00A43D06">
      <w:pPr>
        <w:pStyle w:val="Prrafodelista"/>
        <w:numPr>
          <w:ilvl w:val="0"/>
          <w:numId w:val="6"/>
        </w:numPr>
        <w:spacing w:after="160" w:line="259" w:lineRule="auto"/>
        <w:rPr>
          <w:rFonts w:ascii="Arial" w:hAnsi="Arial" w:cs="Arial"/>
          <w:sz w:val="28"/>
          <w:szCs w:val="28"/>
        </w:rPr>
      </w:pPr>
      <w:r w:rsidRPr="00A43D06">
        <w:rPr>
          <w:rFonts w:ascii="Arial" w:hAnsi="Arial" w:cs="Arial"/>
          <w:sz w:val="28"/>
          <w:szCs w:val="28"/>
        </w:rPr>
        <w:t xml:space="preserve">Capítulo 8, Evaluación diagnóstico </w:t>
      </w:r>
      <w:r w:rsidRPr="00A43D06">
        <w:rPr>
          <w:rFonts w:ascii="Arial" w:hAnsi="Arial" w:cs="Arial"/>
          <w:sz w:val="28"/>
          <w:szCs w:val="28"/>
        </w:rPr>
        <w:br/>
      </w:r>
      <w:hyperlink r:id="rId16" w:history="1">
        <w:r w:rsidRPr="00A43D06">
          <w:rPr>
            <w:rStyle w:val="Hipervnculo"/>
            <w:rFonts w:ascii="Arial" w:hAnsi="Arial" w:cs="Arial"/>
            <w:sz w:val="28"/>
            <w:szCs w:val="28"/>
          </w:rPr>
          <w:t>https://www.oitcinterfor.org/sites/default/files/cap8.pdf</w:t>
        </w:r>
      </w:hyperlink>
    </w:p>
    <w:p w:rsidR="00A43D06" w:rsidRDefault="00A43D06" w:rsidP="00A43D06">
      <w:pPr>
        <w:ind w:left="360"/>
        <w:rPr>
          <w:rFonts w:ascii="Century Gothic" w:hAnsi="Century Gothic"/>
          <w:sz w:val="28"/>
          <w:szCs w:val="28"/>
        </w:rPr>
      </w:pPr>
    </w:p>
    <w:p w:rsidR="007E5352" w:rsidRDefault="007E5352" w:rsidP="00A43D06">
      <w:pPr>
        <w:ind w:left="360"/>
        <w:rPr>
          <w:rFonts w:ascii="Century Gothic" w:hAnsi="Century Gothic"/>
          <w:sz w:val="28"/>
          <w:szCs w:val="28"/>
        </w:rPr>
      </w:pPr>
    </w:p>
    <w:p w:rsidR="007E5352" w:rsidRDefault="007E5352" w:rsidP="00A43D06">
      <w:pPr>
        <w:ind w:left="360"/>
        <w:rPr>
          <w:rFonts w:ascii="Century Gothic" w:hAnsi="Century Gothic"/>
          <w:sz w:val="28"/>
          <w:szCs w:val="28"/>
        </w:rPr>
      </w:pPr>
    </w:p>
    <w:p w:rsidR="007E5352" w:rsidRDefault="007E5352" w:rsidP="00A43D06">
      <w:pPr>
        <w:ind w:left="360"/>
        <w:rPr>
          <w:rFonts w:ascii="Century Gothic" w:hAnsi="Century Gothic"/>
          <w:sz w:val="28"/>
          <w:szCs w:val="28"/>
        </w:rPr>
      </w:pPr>
    </w:p>
    <w:p w:rsidR="007E5352" w:rsidRDefault="007E5352" w:rsidP="00A43D06">
      <w:pPr>
        <w:ind w:left="360"/>
        <w:rPr>
          <w:rFonts w:ascii="Century Gothic" w:hAnsi="Century Gothic"/>
          <w:sz w:val="28"/>
          <w:szCs w:val="28"/>
        </w:rPr>
      </w:pPr>
    </w:p>
    <w:p w:rsidR="007E5352" w:rsidRDefault="007E5352" w:rsidP="00A43D06">
      <w:pPr>
        <w:ind w:left="360"/>
        <w:rPr>
          <w:rFonts w:ascii="Century Gothic" w:hAnsi="Century Gothic"/>
          <w:sz w:val="28"/>
          <w:szCs w:val="28"/>
        </w:rPr>
      </w:pPr>
    </w:p>
    <w:p w:rsidR="00FE4D5A" w:rsidRPr="00FE4D5A" w:rsidRDefault="00FE4D5A" w:rsidP="00FE4D5A">
      <w:pPr>
        <w:ind w:left="360"/>
        <w:rPr>
          <w:rFonts w:ascii="Arial" w:hAnsi="Arial" w:cs="Arial"/>
          <w:b/>
          <w:sz w:val="32"/>
          <w:szCs w:val="28"/>
        </w:rPr>
      </w:pPr>
      <w:r>
        <w:rPr>
          <w:rFonts w:ascii="Arial" w:hAnsi="Arial" w:cs="Arial"/>
          <w:b/>
          <w:sz w:val="32"/>
          <w:szCs w:val="28"/>
        </w:rPr>
        <w:lastRenderedPageBreak/>
        <w:t>RÚBRICA</w:t>
      </w:r>
      <w:bookmarkStart w:id="0" w:name="_GoBack"/>
      <w:bookmarkEnd w:id="0"/>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7E5352" w:rsidTr="00D2486B">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7E5352" w:rsidRDefault="007E5352" w:rsidP="00D2486B">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7E5352" w:rsidRDefault="007E5352" w:rsidP="00D2486B">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7E5352" w:rsidRDefault="007E5352" w:rsidP="00D2486B">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7E5352" w:rsidRDefault="007E5352" w:rsidP="00D2486B">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7E5352" w:rsidRDefault="007E5352" w:rsidP="00D2486B">
            <w:pPr>
              <w:pStyle w:val="Cuerpo"/>
              <w:jc w:val="both"/>
            </w:pPr>
            <w:r>
              <w:rPr>
                <w:rStyle w:val="Ninguno"/>
                <w:rFonts w:ascii="Arial" w:hAnsi="Arial"/>
                <w:lang w:val="es-ES_tradnl"/>
              </w:rPr>
              <w:t>Total</w:t>
            </w:r>
          </w:p>
        </w:tc>
      </w:tr>
      <w:tr w:rsidR="007E5352" w:rsidRPr="0088697D" w:rsidTr="00FE4D5A">
        <w:trPr>
          <w:trHeight w:val="170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Profundización</w:t>
            </w:r>
          </w:p>
          <w:p w:rsidR="007E5352" w:rsidRDefault="007E5352" w:rsidP="00D2486B">
            <w:pPr>
              <w:pStyle w:val="Cuerpo"/>
              <w:jc w:val="center"/>
            </w:pPr>
            <w:r>
              <w:rPr>
                <w:rStyle w:val="Ninguno"/>
                <w:rFonts w:ascii="Arial" w:hAnsi="Arial"/>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tc>
      </w:tr>
      <w:tr w:rsidR="007E5352" w:rsidRPr="0088697D" w:rsidTr="00FE4D5A">
        <w:trPr>
          <w:trHeight w:val="2823"/>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Aclaración</w:t>
            </w:r>
          </w:p>
          <w:p w:rsidR="007E5352" w:rsidRDefault="007E5352" w:rsidP="00D2486B">
            <w:pPr>
              <w:pStyle w:val="Cuerpo"/>
              <w:jc w:val="center"/>
            </w:pPr>
            <w:r>
              <w:rPr>
                <w:rStyle w:val="Ninguno"/>
                <w:rFonts w:ascii="Arial" w:hAnsi="Arial"/>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tc>
      </w:tr>
      <w:tr w:rsidR="007E5352" w:rsidRPr="0088697D" w:rsidTr="00D2486B">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Alta calidad del</w:t>
            </w:r>
          </w:p>
          <w:p w:rsidR="007E5352" w:rsidRDefault="007E5352" w:rsidP="00D2486B">
            <w:pPr>
              <w:pStyle w:val="Cuerpo"/>
              <w:jc w:val="center"/>
            </w:pPr>
            <w:r>
              <w:rPr>
                <w:rStyle w:val="Ninguno"/>
                <w:rFonts w:ascii="Arial" w:hAnsi="Arial"/>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Ensayo simple pero bien</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organizado con al menos tres</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errores de ortografía y tipografía</w:t>
            </w:r>
          </w:p>
          <w:p w:rsidR="007E5352" w:rsidRDefault="007E5352" w:rsidP="00D2486B">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tc>
      </w:tr>
      <w:tr w:rsidR="007E5352" w:rsidRPr="0088697D" w:rsidTr="00FE4D5A">
        <w:trPr>
          <w:trHeight w:val="3861"/>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b/>
                <w:bCs/>
                <w:lang w:val="es-ES_tradnl"/>
              </w:rPr>
            </w:pPr>
          </w:p>
          <w:p w:rsidR="007E5352" w:rsidRDefault="007E5352" w:rsidP="00D2486B">
            <w:pPr>
              <w:pStyle w:val="Cuerpo"/>
              <w:jc w:val="both"/>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Elementos</w:t>
            </w: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propios del</w:t>
            </w:r>
          </w:p>
          <w:p w:rsidR="007E5352" w:rsidRDefault="007E5352" w:rsidP="00D2486B">
            <w:pPr>
              <w:pStyle w:val="Cuerpo"/>
              <w:jc w:val="center"/>
            </w:pPr>
            <w:r>
              <w:rPr>
                <w:rStyle w:val="Ninguno"/>
                <w:rFonts w:ascii="Arial" w:hAnsi="Arial"/>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El ensayo cumple claramente con</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7E5352" w:rsidRPr="008B7128" w:rsidRDefault="007E5352" w:rsidP="00D2486B">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7E5352" w:rsidRDefault="007E5352" w:rsidP="00D2486B">
            <w:pPr>
              <w:pStyle w:val="Cuerpo"/>
              <w:jc w:val="both"/>
              <w:rPr>
                <w:rStyle w:val="Ninguno"/>
                <w:rFonts w:ascii="Arial" w:hAnsi="Arial"/>
                <w:lang w:val="es-ES_tradnl"/>
              </w:rPr>
            </w:pPr>
            <w:r>
              <w:rPr>
                <w:rStyle w:val="Ninguno"/>
                <w:rFonts w:ascii="Arial" w:hAnsi="Arial"/>
                <w:lang w:val="es-ES_tradnl"/>
              </w:rPr>
              <w:t>criterios de diseño</w:t>
            </w:r>
          </w:p>
          <w:p w:rsidR="007E5352" w:rsidRPr="008B7128" w:rsidRDefault="007E5352" w:rsidP="00D2486B">
            <w:pPr>
              <w:pStyle w:val="Cuerpo"/>
              <w:jc w:val="both"/>
              <w:rPr>
                <w:rFonts w:ascii="Arial" w:eastAsia="Arial" w:hAnsi="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El ensayo no cumple con todos los</w:t>
            </w:r>
          </w:p>
          <w:p w:rsidR="007E5352" w:rsidRPr="008B7128" w:rsidRDefault="007E5352" w:rsidP="00D2486B">
            <w:pPr>
              <w:pStyle w:val="Cuerpo"/>
              <w:jc w:val="both"/>
              <w:rPr>
                <w:rFonts w:ascii="Arial" w:eastAsia="Arial" w:hAnsi="Arial" w:cs="Arial"/>
              </w:rPr>
            </w:pPr>
            <w:proofErr w:type="gramStart"/>
            <w:r>
              <w:rPr>
                <w:rStyle w:val="Ninguno"/>
                <w:rFonts w:ascii="Arial" w:hAnsi="Arial"/>
                <w:lang w:val="es-ES_tradnl"/>
              </w:rPr>
              <w:t>criterios</w:t>
            </w:r>
            <w:proofErr w:type="gramEnd"/>
            <w:r>
              <w:rPr>
                <w:rStyle w:val="Ninguno"/>
                <w:rFonts w:ascii="Arial" w:hAnsi="Arial"/>
                <w:lang w:val="es-ES_tradnl"/>
              </w:rPr>
              <w:t xml:space="preserve">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tc>
      </w:tr>
      <w:tr w:rsidR="007E5352" w:rsidRPr="00031E4C" w:rsidTr="00FE4D5A">
        <w:trPr>
          <w:trHeight w:val="3861"/>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lang w:val="es-ES_tradnl"/>
              </w:rPr>
            </w:pPr>
          </w:p>
          <w:p w:rsidR="007E5352" w:rsidRDefault="007E5352" w:rsidP="00D2486B">
            <w:pPr>
              <w:pStyle w:val="Cuerpo"/>
              <w:jc w:val="center"/>
              <w:rPr>
                <w:rStyle w:val="Ninguno"/>
                <w:rFonts w:ascii="Arial" w:eastAsia="Arial" w:hAnsi="Arial" w:cs="Arial"/>
                <w:b/>
                <w:bCs/>
              </w:rPr>
            </w:pPr>
            <w:r>
              <w:rPr>
                <w:rStyle w:val="Ninguno"/>
                <w:rFonts w:ascii="Arial" w:hAnsi="Arial"/>
                <w:lang w:val="es-ES_tradnl"/>
              </w:rPr>
              <w:t>Presentación</w:t>
            </w:r>
          </w:p>
          <w:p w:rsidR="007E5352" w:rsidRDefault="007E5352" w:rsidP="00D2486B">
            <w:pPr>
              <w:pStyle w:val="Cuerpo"/>
              <w:jc w:val="center"/>
            </w:pPr>
            <w:r>
              <w:rPr>
                <w:rStyle w:val="Ninguno"/>
                <w:rFonts w:ascii="Arial" w:hAnsi="Arial"/>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La entrega fue</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realizada en tiempo y forma, además</w:t>
            </w:r>
          </w:p>
          <w:p w:rsidR="007E5352" w:rsidRPr="008B7128" w:rsidRDefault="007E5352" w:rsidP="00D2486B">
            <w:pPr>
              <w:pStyle w:val="Cuerpo"/>
              <w:jc w:val="both"/>
              <w:rPr>
                <w:rFonts w:ascii="Arial" w:eastAsia="Arial" w:hAnsi="Arial" w:cs="Arial"/>
              </w:rPr>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La entrega fue</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realizada en tiempo y forma, aunque</w:t>
            </w:r>
          </w:p>
          <w:p w:rsidR="007E5352" w:rsidRPr="008B7128" w:rsidRDefault="007E5352" w:rsidP="00D2486B">
            <w:pPr>
              <w:pStyle w:val="Cuerpo"/>
              <w:jc w:val="both"/>
              <w:rPr>
                <w:rFonts w:ascii="Arial" w:eastAsia="Arial" w:hAnsi="Arial" w:cs="Arial"/>
              </w:rPr>
            </w:pPr>
            <w:proofErr w:type="gramStart"/>
            <w:r>
              <w:rPr>
                <w:rStyle w:val="Ninguno"/>
                <w:rFonts w:ascii="Arial" w:hAnsi="Arial"/>
                <w:lang w:val="es-ES_tradnl"/>
              </w:rPr>
              <w:t>la</w:t>
            </w:r>
            <w:proofErr w:type="gramEnd"/>
            <w:r>
              <w:rPr>
                <w:rStyle w:val="Ninguno"/>
                <w:rFonts w:ascii="Arial" w:hAnsi="Arial"/>
                <w:lang w:val="es-ES_tradnl"/>
              </w:rPr>
              <w:t xml:space="preserve">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rPr>
                <w:rStyle w:val="Ninguno"/>
                <w:rFonts w:ascii="Arial" w:eastAsia="Arial" w:hAnsi="Arial" w:cs="Arial"/>
              </w:rPr>
            </w:pPr>
            <w:r>
              <w:rPr>
                <w:rStyle w:val="Ninguno"/>
                <w:rFonts w:ascii="Arial" w:hAnsi="Arial"/>
                <w:lang w:val="es-ES_tradnl"/>
              </w:rPr>
              <w:t>La entrega no fue</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realizada en tiempo y forma, además</w:t>
            </w:r>
          </w:p>
          <w:p w:rsidR="007E5352" w:rsidRDefault="007E5352" w:rsidP="00D2486B">
            <w:pPr>
              <w:pStyle w:val="Cuerpo"/>
              <w:jc w:val="both"/>
              <w:rPr>
                <w:rStyle w:val="Ninguno"/>
                <w:rFonts w:ascii="Arial" w:eastAsia="Arial" w:hAnsi="Arial" w:cs="Arial"/>
              </w:rPr>
            </w:pPr>
            <w:r>
              <w:rPr>
                <w:rStyle w:val="Ninguno"/>
                <w:rFonts w:ascii="Arial" w:hAnsi="Arial"/>
                <w:lang w:val="es-ES_tradnl"/>
              </w:rPr>
              <w:t>la entrega no se dio de la forma</w:t>
            </w:r>
          </w:p>
          <w:p w:rsidR="007E5352" w:rsidRDefault="007E5352" w:rsidP="00D2486B">
            <w:pPr>
              <w:pStyle w:val="Cuerpo"/>
              <w:jc w:val="both"/>
            </w:pPr>
            <w:proofErr w:type="gramStart"/>
            <w:r>
              <w:rPr>
                <w:rStyle w:val="Ninguno"/>
                <w:rFonts w:ascii="Arial" w:hAnsi="Arial"/>
                <w:lang w:val="es-ES_tradnl"/>
              </w:rPr>
              <w:t>preestablecida</w:t>
            </w:r>
            <w:proofErr w:type="gramEnd"/>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Pr="008B7128" w:rsidRDefault="007E5352" w:rsidP="00D2486B"/>
        </w:tc>
      </w:tr>
      <w:tr w:rsidR="007E5352" w:rsidTr="00D2486B">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7E5352" w:rsidRPr="008B7128" w:rsidRDefault="007E5352" w:rsidP="00D2486B"/>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7E5352" w:rsidRPr="008B7128" w:rsidRDefault="007E5352" w:rsidP="00D2486B"/>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7E5352" w:rsidRPr="008B7128" w:rsidRDefault="007E5352" w:rsidP="00D2486B"/>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pPr>
              <w:pStyle w:val="Cuerpo"/>
              <w:jc w:val="both"/>
            </w:pPr>
            <w:r>
              <w:rPr>
                <w:rStyle w:val="Ninguno"/>
                <w:rFonts w:ascii="Arial" w:hAnsi="Arial"/>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352" w:rsidRDefault="007E5352" w:rsidP="00D2486B"/>
        </w:tc>
      </w:tr>
    </w:tbl>
    <w:p w:rsidR="007E5352" w:rsidRPr="00A43D06" w:rsidRDefault="007E5352" w:rsidP="00A43D06">
      <w:pPr>
        <w:ind w:left="360"/>
        <w:rPr>
          <w:rFonts w:ascii="Century Gothic" w:hAnsi="Century Gothic"/>
          <w:sz w:val="28"/>
          <w:szCs w:val="28"/>
        </w:rPr>
      </w:pPr>
    </w:p>
    <w:sectPr w:rsidR="007E5352" w:rsidRPr="00A43D06" w:rsidSect="00A27285">
      <w:pgSz w:w="12240" w:h="15840"/>
      <w:pgMar w:top="1417" w:right="1701" w:bottom="1417" w:left="1701"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F436C"/>
    <w:multiLevelType w:val="hybridMultilevel"/>
    <w:tmpl w:val="2C60E16A"/>
    <w:lvl w:ilvl="0" w:tplc="29E2259C">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475AEA"/>
    <w:multiLevelType w:val="hybridMultilevel"/>
    <w:tmpl w:val="18A269AA"/>
    <w:lvl w:ilvl="0" w:tplc="F6A6E2AA">
      <w:start w:val="1"/>
      <w:numFmt w:val="bullet"/>
      <w:lvlText w:val="◼"/>
      <w:lvlJc w:val="left"/>
      <w:pPr>
        <w:tabs>
          <w:tab w:val="num" w:pos="720"/>
        </w:tabs>
        <w:ind w:left="720" w:hanging="360"/>
      </w:pPr>
      <w:rPr>
        <w:rFonts w:ascii="Cambria Math" w:hAnsi="Cambria Math" w:hint="default"/>
      </w:rPr>
    </w:lvl>
    <w:lvl w:ilvl="1" w:tplc="26222B16" w:tentative="1">
      <w:start w:val="1"/>
      <w:numFmt w:val="bullet"/>
      <w:lvlText w:val="◼"/>
      <w:lvlJc w:val="left"/>
      <w:pPr>
        <w:tabs>
          <w:tab w:val="num" w:pos="1440"/>
        </w:tabs>
        <w:ind w:left="1440" w:hanging="360"/>
      </w:pPr>
      <w:rPr>
        <w:rFonts w:ascii="Cambria Math" w:hAnsi="Cambria Math" w:hint="default"/>
      </w:rPr>
    </w:lvl>
    <w:lvl w:ilvl="2" w:tplc="71E4BB1A" w:tentative="1">
      <w:start w:val="1"/>
      <w:numFmt w:val="bullet"/>
      <w:lvlText w:val="◼"/>
      <w:lvlJc w:val="left"/>
      <w:pPr>
        <w:tabs>
          <w:tab w:val="num" w:pos="2160"/>
        </w:tabs>
        <w:ind w:left="2160" w:hanging="360"/>
      </w:pPr>
      <w:rPr>
        <w:rFonts w:ascii="Cambria Math" w:hAnsi="Cambria Math" w:hint="default"/>
      </w:rPr>
    </w:lvl>
    <w:lvl w:ilvl="3" w:tplc="6B1205C2" w:tentative="1">
      <w:start w:val="1"/>
      <w:numFmt w:val="bullet"/>
      <w:lvlText w:val="◼"/>
      <w:lvlJc w:val="left"/>
      <w:pPr>
        <w:tabs>
          <w:tab w:val="num" w:pos="2880"/>
        </w:tabs>
        <w:ind w:left="2880" w:hanging="360"/>
      </w:pPr>
      <w:rPr>
        <w:rFonts w:ascii="Cambria Math" w:hAnsi="Cambria Math" w:hint="default"/>
      </w:rPr>
    </w:lvl>
    <w:lvl w:ilvl="4" w:tplc="600653B0" w:tentative="1">
      <w:start w:val="1"/>
      <w:numFmt w:val="bullet"/>
      <w:lvlText w:val="◼"/>
      <w:lvlJc w:val="left"/>
      <w:pPr>
        <w:tabs>
          <w:tab w:val="num" w:pos="3600"/>
        </w:tabs>
        <w:ind w:left="3600" w:hanging="360"/>
      </w:pPr>
      <w:rPr>
        <w:rFonts w:ascii="Cambria Math" w:hAnsi="Cambria Math" w:hint="default"/>
      </w:rPr>
    </w:lvl>
    <w:lvl w:ilvl="5" w:tplc="E13A26D2" w:tentative="1">
      <w:start w:val="1"/>
      <w:numFmt w:val="bullet"/>
      <w:lvlText w:val="◼"/>
      <w:lvlJc w:val="left"/>
      <w:pPr>
        <w:tabs>
          <w:tab w:val="num" w:pos="4320"/>
        </w:tabs>
        <w:ind w:left="4320" w:hanging="360"/>
      </w:pPr>
      <w:rPr>
        <w:rFonts w:ascii="Cambria Math" w:hAnsi="Cambria Math" w:hint="default"/>
      </w:rPr>
    </w:lvl>
    <w:lvl w:ilvl="6" w:tplc="98464E9A" w:tentative="1">
      <w:start w:val="1"/>
      <w:numFmt w:val="bullet"/>
      <w:lvlText w:val="◼"/>
      <w:lvlJc w:val="left"/>
      <w:pPr>
        <w:tabs>
          <w:tab w:val="num" w:pos="5040"/>
        </w:tabs>
        <w:ind w:left="5040" w:hanging="360"/>
      </w:pPr>
      <w:rPr>
        <w:rFonts w:ascii="Cambria Math" w:hAnsi="Cambria Math" w:hint="default"/>
      </w:rPr>
    </w:lvl>
    <w:lvl w:ilvl="7" w:tplc="044E8B38" w:tentative="1">
      <w:start w:val="1"/>
      <w:numFmt w:val="bullet"/>
      <w:lvlText w:val="◼"/>
      <w:lvlJc w:val="left"/>
      <w:pPr>
        <w:tabs>
          <w:tab w:val="num" w:pos="5760"/>
        </w:tabs>
        <w:ind w:left="5760" w:hanging="360"/>
      </w:pPr>
      <w:rPr>
        <w:rFonts w:ascii="Cambria Math" w:hAnsi="Cambria Math" w:hint="default"/>
      </w:rPr>
    </w:lvl>
    <w:lvl w:ilvl="8" w:tplc="44FCF232" w:tentative="1">
      <w:start w:val="1"/>
      <w:numFmt w:val="bullet"/>
      <w:lvlText w:val="◼"/>
      <w:lvlJc w:val="left"/>
      <w:pPr>
        <w:tabs>
          <w:tab w:val="num" w:pos="6480"/>
        </w:tabs>
        <w:ind w:left="6480" w:hanging="360"/>
      </w:pPr>
      <w:rPr>
        <w:rFonts w:ascii="Cambria Math" w:hAnsi="Cambria Math" w:hint="default"/>
      </w:rPr>
    </w:lvl>
  </w:abstractNum>
  <w:abstractNum w:abstractNumId="2">
    <w:nsid w:val="27FB07A8"/>
    <w:multiLevelType w:val="hybridMultilevel"/>
    <w:tmpl w:val="E5C68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032F6B"/>
    <w:multiLevelType w:val="hybridMultilevel"/>
    <w:tmpl w:val="905E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4328AB"/>
    <w:multiLevelType w:val="hybridMultilevel"/>
    <w:tmpl w:val="77B00D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08312E"/>
    <w:multiLevelType w:val="hybridMultilevel"/>
    <w:tmpl w:val="BCD02FDC"/>
    <w:lvl w:ilvl="0" w:tplc="8CD41FA8">
      <w:start w:val="1"/>
      <w:numFmt w:val="bullet"/>
      <w:lvlText w:val="◼"/>
      <w:lvlJc w:val="left"/>
      <w:pPr>
        <w:tabs>
          <w:tab w:val="num" w:pos="720"/>
        </w:tabs>
        <w:ind w:left="720" w:hanging="360"/>
      </w:pPr>
      <w:rPr>
        <w:rFonts w:ascii="Cambria Math" w:hAnsi="Cambria Math" w:hint="default"/>
      </w:rPr>
    </w:lvl>
    <w:lvl w:ilvl="1" w:tplc="F4A4DF3A" w:tentative="1">
      <w:start w:val="1"/>
      <w:numFmt w:val="bullet"/>
      <w:lvlText w:val="◼"/>
      <w:lvlJc w:val="left"/>
      <w:pPr>
        <w:tabs>
          <w:tab w:val="num" w:pos="1440"/>
        </w:tabs>
        <w:ind w:left="1440" w:hanging="360"/>
      </w:pPr>
      <w:rPr>
        <w:rFonts w:ascii="Cambria Math" w:hAnsi="Cambria Math" w:hint="default"/>
      </w:rPr>
    </w:lvl>
    <w:lvl w:ilvl="2" w:tplc="69405CDE" w:tentative="1">
      <w:start w:val="1"/>
      <w:numFmt w:val="bullet"/>
      <w:lvlText w:val="◼"/>
      <w:lvlJc w:val="left"/>
      <w:pPr>
        <w:tabs>
          <w:tab w:val="num" w:pos="2160"/>
        </w:tabs>
        <w:ind w:left="2160" w:hanging="360"/>
      </w:pPr>
      <w:rPr>
        <w:rFonts w:ascii="Cambria Math" w:hAnsi="Cambria Math" w:hint="default"/>
      </w:rPr>
    </w:lvl>
    <w:lvl w:ilvl="3" w:tplc="2DE07076" w:tentative="1">
      <w:start w:val="1"/>
      <w:numFmt w:val="bullet"/>
      <w:lvlText w:val="◼"/>
      <w:lvlJc w:val="left"/>
      <w:pPr>
        <w:tabs>
          <w:tab w:val="num" w:pos="2880"/>
        </w:tabs>
        <w:ind w:left="2880" w:hanging="360"/>
      </w:pPr>
      <w:rPr>
        <w:rFonts w:ascii="Cambria Math" w:hAnsi="Cambria Math" w:hint="default"/>
      </w:rPr>
    </w:lvl>
    <w:lvl w:ilvl="4" w:tplc="F31AE930" w:tentative="1">
      <w:start w:val="1"/>
      <w:numFmt w:val="bullet"/>
      <w:lvlText w:val="◼"/>
      <w:lvlJc w:val="left"/>
      <w:pPr>
        <w:tabs>
          <w:tab w:val="num" w:pos="3600"/>
        </w:tabs>
        <w:ind w:left="3600" w:hanging="360"/>
      </w:pPr>
      <w:rPr>
        <w:rFonts w:ascii="Cambria Math" w:hAnsi="Cambria Math" w:hint="default"/>
      </w:rPr>
    </w:lvl>
    <w:lvl w:ilvl="5" w:tplc="8E4C60E0" w:tentative="1">
      <w:start w:val="1"/>
      <w:numFmt w:val="bullet"/>
      <w:lvlText w:val="◼"/>
      <w:lvlJc w:val="left"/>
      <w:pPr>
        <w:tabs>
          <w:tab w:val="num" w:pos="4320"/>
        </w:tabs>
        <w:ind w:left="4320" w:hanging="360"/>
      </w:pPr>
      <w:rPr>
        <w:rFonts w:ascii="Cambria Math" w:hAnsi="Cambria Math" w:hint="default"/>
      </w:rPr>
    </w:lvl>
    <w:lvl w:ilvl="6" w:tplc="DD3E39FE" w:tentative="1">
      <w:start w:val="1"/>
      <w:numFmt w:val="bullet"/>
      <w:lvlText w:val="◼"/>
      <w:lvlJc w:val="left"/>
      <w:pPr>
        <w:tabs>
          <w:tab w:val="num" w:pos="5040"/>
        </w:tabs>
        <w:ind w:left="5040" w:hanging="360"/>
      </w:pPr>
      <w:rPr>
        <w:rFonts w:ascii="Cambria Math" w:hAnsi="Cambria Math" w:hint="default"/>
      </w:rPr>
    </w:lvl>
    <w:lvl w:ilvl="7" w:tplc="5462BFA2" w:tentative="1">
      <w:start w:val="1"/>
      <w:numFmt w:val="bullet"/>
      <w:lvlText w:val="◼"/>
      <w:lvlJc w:val="left"/>
      <w:pPr>
        <w:tabs>
          <w:tab w:val="num" w:pos="5760"/>
        </w:tabs>
        <w:ind w:left="5760" w:hanging="360"/>
      </w:pPr>
      <w:rPr>
        <w:rFonts w:ascii="Cambria Math" w:hAnsi="Cambria Math" w:hint="default"/>
      </w:rPr>
    </w:lvl>
    <w:lvl w:ilvl="8" w:tplc="4C84C606" w:tentative="1">
      <w:start w:val="1"/>
      <w:numFmt w:val="bullet"/>
      <w:lvlText w:val="◼"/>
      <w:lvlJc w:val="left"/>
      <w:pPr>
        <w:tabs>
          <w:tab w:val="num" w:pos="6480"/>
        </w:tabs>
        <w:ind w:left="6480" w:hanging="360"/>
      </w:pPr>
      <w:rPr>
        <w:rFonts w:ascii="Cambria Math" w:hAnsi="Cambria Math"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AB"/>
    <w:rsid w:val="00003D54"/>
    <w:rsid w:val="00006486"/>
    <w:rsid w:val="001069B2"/>
    <w:rsid w:val="001200FA"/>
    <w:rsid w:val="001247F0"/>
    <w:rsid w:val="001E1523"/>
    <w:rsid w:val="00225394"/>
    <w:rsid w:val="0026756F"/>
    <w:rsid w:val="004F5A16"/>
    <w:rsid w:val="00512DE2"/>
    <w:rsid w:val="005523AB"/>
    <w:rsid w:val="005864B9"/>
    <w:rsid w:val="007120DA"/>
    <w:rsid w:val="007E5352"/>
    <w:rsid w:val="0080324B"/>
    <w:rsid w:val="00816367"/>
    <w:rsid w:val="008A299A"/>
    <w:rsid w:val="008B2274"/>
    <w:rsid w:val="00945076"/>
    <w:rsid w:val="00971BBB"/>
    <w:rsid w:val="00A27285"/>
    <w:rsid w:val="00A43D06"/>
    <w:rsid w:val="00B374C7"/>
    <w:rsid w:val="00C07D6C"/>
    <w:rsid w:val="00DA3648"/>
    <w:rsid w:val="00DB6CBC"/>
    <w:rsid w:val="00E10C47"/>
    <w:rsid w:val="00FD4982"/>
    <w:rsid w:val="00FE4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EA9B-7A2E-4C45-8D5A-E1692FA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52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3AB"/>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5523AB"/>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39"/>
    <w:rsid w:val="00803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0324B"/>
    <w:rPr>
      <w:color w:val="0563C1" w:themeColor="hyperlink"/>
      <w:u w:val="single"/>
    </w:rPr>
  </w:style>
  <w:style w:type="paragraph" w:customStyle="1" w:styleId="Cuerpo">
    <w:name w:val="Cuerpo"/>
    <w:rsid w:val="007E535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7E5352"/>
    <w:rPr>
      <w:lang w:val="de-DE"/>
    </w:rPr>
  </w:style>
  <w:style w:type="table" w:customStyle="1" w:styleId="TableNormal">
    <w:name w:val="Table Normal"/>
    <w:rsid w:val="007E53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5177">
      <w:bodyDiv w:val="1"/>
      <w:marLeft w:val="0"/>
      <w:marRight w:val="0"/>
      <w:marTop w:val="0"/>
      <w:marBottom w:val="0"/>
      <w:divBdr>
        <w:top w:val="none" w:sz="0" w:space="0" w:color="auto"/>
        <w:left w:val="none" w:sz="0" w:space="0" w:color="auto"/>
        <w:bottom w:val="none" w:sz="0" w:space="0" w:color="auto"/>
        <w:right w:val="none" w:sz="0" w:space="0" w:color="auto"/>
      </w:divBdr>
      <w:divsChild>
        <w:div w:id="45572845">
          <w:marLeft w:val="360"/>
          <w:marRight w:val="0"/>
          <w:marTop w:val="360"/>
          <w:marBottom w:val="0"/>
          <w:divBdr>
            <w:top w:val="none" w:sz="0" w:space="0" w:color="auto"/>
            <w:left w:val="none" w:sz="0" w:space="0" w:color="auto"/>
            <w:bottom w:val="none" w:sz="0" w:space="0" w:color="auto"/>
            <w:right w:val="none" w:sz="0" w:space="0" w:color="auto"/>
          </w:divBdr>
        </w:div>
        <w:div w:id="5059545">
          <w:marLeft w:val="360"/>
          <w:marRight w:val="0"/>
          <w:marTop w:val="360"/>
          <w:marBottom w:val="0"/>
          <w:divBdr>
            <w:top w:val="none" w:sz="0" w:space="0" w:color="auto"/>
            <w:left w:val="none" w:sz="0" w:space="0" w:color="auto"/>
            <w:bottom w:val="none" w:sz="0" w:space="0" w:color="auto"/>
            <w:right w:val="none" w:sz="0" w:space="0" w:color="auto"/>
          </w:divBdr>
        </w:div>
      </w:divsChild>
    </w:div>
    <w:div w:id="1341814107">
      <w:bodyDiv w:val="1"/>
      <w:marLeft w:val="0"/>
      <w:marRight w:val="0"/>
      <w:marTop w:val="0"/>
      <w:marBottom w:val="0"/>
      <w:divBdr>
        <w:top w:val="none" w:sz="0" w:space="0" w:color="auto"/>
        <w:left w:val="none" w:sz="0" w:space="0" w:color="auto"/>
        <w:bottom w:val="none" w:sz="0" w:space="0" w:color="auto"/>
        <w:right w:val="none" w:sz="0" w:space="0" w:color="auto"/>
      </w:divBdr>
      <w:divsChild>
        <w:div w:id="1388913301">
          <w:marLeft w:val="360"/>
          <w:marRight w:val="0"/>
          <w:marTop w:val="360"/>
          <w:marBottom w:val="0"/>
          <w:divBdr>
            <w:top w:val="none" w:sz="0" w:space="0" w:color="auto"/>
            <w:left w:val="none" w:sz="0" w:space="0" w:color="auto"/>
            <w:bottom w:val="none" w:sz="0" w:space="0" w:color="auto"/>
            <w:right w:val="none" w:sz="0" w:space="0" w:color="auto"/>
          </w:divBdr>
        </w:div>
        <w:div w:id="1972207351">
          <w:marLeft w:val="360"/>
          <w:marRight w:val="0"/>
          <w:marTop w:val="360"/>
          <w:marBottom w:val="0"/>
          <w:divBdr>
            <w:top w:val="none" w:sz="0" w:space="0" w:color="auto"/>
            <w:left w:val="none" w:sz="0" w:space="0" w:color="auto"/>
            <w:bottom w:val="none" w:sz="0" w:space="0" w:color="auto"/>
            <w:right w:val="none" w:sz="0" w:space="0" w:color="auto"/>
          </w:divBdr>
        </w:div>
        <w:div w:id="991249665">
          <w:marLeft w:val="360"/>
          <w:marRight w:val="0"/>
          <w:marTop w:val="360"/>
          <w:marBottom w:val="0"/>
          <w:divBdr>
            <w:top w:val="none" w:sz="0" w:space="0" w:color="auto"/>
            <w:left w:val="none" w:sz="0" w:space="0" w:color="auto"/>
            <w:bottom w:val="none" w:sz="0" w:space="0" w:color="auto"/>
            <w:right w:val="none" w:sz="0" w:space="0" w:color="auto"/>
          </w:divBdr>
        </w:div>
      </w:divsChild>
    </w:div>
    <w:div w:id="17158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vYfyNkv1Q" TargetMode="External"/><Relationship Id="rId13" Type="http://schemas.openxmlformats.org/officeDocument/2006/relationships/hyperlink" Target="http://www.seslp.gob.mx/consejostecnicosescolares/PRIMARIA/6-DOCUMENTOSDEAPOYO/LIBROSDEEVALUACION2013/1-ELENFOQUEFORMATIVODELAEVALUAC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IHaY0uSZifs" TargetMode="External"/><Relationship Id="rId12" Type="http://schemas.openxmlformats.org/officeDocument/2006/relationships/hyperlink" Target="https://sites.google.com/site/laeducadoraylosretosdelpep04/desarrollo/elementos-de-una-situacion-didact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tcinterfor.org/sites/default/files/cap8.pdf"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actividadesludicas2012.wordpress.com/2012/11/12/teorias-de-los-juegos-piaget-vigotsky-kroos/" TargetMode="External"/><Relationship Id="rId5" Type="http://schemas.openxmlformats.org/officeDocument/2006/relationships/webSettings" Target="webSettings.xml"/><Relationship Id="rId15" Type="http://schemas.openxmlformats.org/officeDocument/2006/relationships/hyperlink" Target="https://pedagogia.mx/john-dewey/"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tse.org.mx/ReformaEducativa/Rumbo%20a%20la%20Primera%20Evaluaci%C3%B3n/Factores%20de%20Evaluaci%C3%B3n/Pr%C3%A1ctica%20Profesional/Gu%C3%ADa-secuencias-didacticas_Angel%20D%C3%ADa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ABD2-299F-4143-A28A-4F4EAC8B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2932</Words>
  <Characters>16126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2</cp:revision>
  <dcterms:created xsi:type="dcterms:W3CDTF">2020-06-22T03:39:00Z</dcterms:created>
  <dcterms:modified xsi:type="dcterms:W3CDTF">2020-06-22T03:39:00Z</dcterms:modified>
</cp:coreProperties>
</file>