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51" w:rsidRPr="00433BA6" w:rsidRDefault="00702A90" w:rsidP="00FD2EC0">
      <w:pPr>
        <w:jc w:val="center"/>
        <w:rPr>
          <w:rFonts w:ascii="Times New Roman" w:hAnsi="Times New Roman" w:cs="Times New Roman"/>
          <w:b/>
          <w:sz w:val="36"/>
        </w:rPr>
      </w:pPr>
      <w:r w:rsidRPr="00433BA6">
        <w:rPr>
          <w:rFonts w:ascii="Times New Roman" w:hAnsi="Times New Roman" w:cs="Times New Roman"/>
          <w:b/>
          <w:sz w:val="36"/>
        </w:rPr>
        <w:t xml:space="preserve">Escuela Normal de </w:t>
      </w:r>
      <w:proofErr w:type="spellStart"/>
      <w:r w:rsidRPr="00433BA6">
        <w:rPr>
          <w:rFonts w:ascii="Times New Roman" w:hAnsi="Times New Roman" w:cs="Times New Roman"/>
          <w:b/>
          <w:sz w:val="36"/>
        </w:rPr>
        <w:t>Educacion</w:t>
      </w:r>
      <w:proofErr w:type="spellEnd"/>
      <w:r w:rsidRPr="00433BA6">
        <w:rPr>
          <w:rFonts w:ascii="Times New Roman" w:hAnsi="Times New Roman" w:cs="Times New Roman"/>
          <w:b/>
          <w:sz w:val="36"/>
        </w:rPr>
        <w:t xml:space="preserve"> Preescolar</w:t>
      </w:r>
    </w:p>
    <w:p w:rsidR="00702A90" w:rsidRPr="00433BA6" w:rsidRDefault="00433BA6" w:rsidP="00433BA6">
      <w:pPr>
        <w:jc w:val="center"/>
        <w:rPr>
          <w:rFonts w:ascii="Times New Roman" w:hAnsi="Times New Roman" w:cs="Times New Roman"/>
          <w:b/>
          <w:sz w:val="28"/>
        </w:rPr>
      </w:pPr>
      <w:r w:rsidRPr="00433BA6">
        <w:rPr>
          <w:rFonts w:ascii="Times New Roman" w:hAnsi="Times New Roman" w:cs="Times New Roman"/>
          <w:b/>
          <w:sz w:val="28"/>
        </w:rPr>
        <w:drawing>
          <wp:inline distT="0" distB="0" distL="0" distR="0" wp14:anchorId="30F108AF" wp14:editId="29E6E40A">
            <wp:extent cx="1609725" cy="1247775"/>
            <wp:effectExtent l="0" t="0" r="0" b="9525"/>
            <wp:docPr id="1" name="Imagen 1" descr="Resultado de imagen de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A90" w:rsidRPr="00433BA6" w:rsidRDefault="00702A90" w:rsidP="00FD2EC0">
      <w:pPr>
        <w:jc w:val="center"/>
        <w:rPr>
          <w:rFonts w:ascii="Times New Roman" w:hAnsi="Times New Roman" w:cs="Times New Roman"/>
          <w:b/>
          <w:sz w:val="28"/>
        </w:rPr>
      </w:pPr>
    </w:p>
    <w:p w:rsidR="00702A90" w:rsidRPr="00433BA6" w:rsidRDefault="00702A90" w:rsidP="00702A90">
      <w:pPr>
        <w:jc w:val="center"/>
        <w:rPr>
          <w:rFonts w:ascii="Times New Roman" w:hAnsi="Times New Roman" w:cs="Times New Roman"/>
          <w:b/>
          <w:sz w:val="36"/>
        </w:rPr>
      </w:pPr>
      <w:r w:rsidRPr="00433BA6">
        <w:rPr>
          <w:rFonts w:ascii="Times New Roman" w:hAnsi="Times New Roman" w:cs="Times New Roman"/>
          <w:b/>
          <w:sz w:val="36"/>
        </w:rPr>
        <w:t>Estrategias para la exploración del mundo natural</w:t>
      </w:r>
    </w:p>
    <w:p w:rsidR="00702A90" w:rsidRPr="00433BA6" w:rsidRDefault="00702A90" w:rsidP="00FD2EC0">
      <w:pPr>
        <w:jc w:val="center"/>
        <w:rPr>
          <w:rFonts w:ascii="Times New Roman" w:hAnsi="Times New Roman" w:cs="Times New Roman"/>
          <w:b/>
          <w:sz w:val="36"/>
        </w:rPr>
      </w:pPr>
    </w:p>
    <w:p w:rsidR="00702A90" w:rsidRPr="00433BA6" w:rsidRDefault="00702A90" w:rsidP="00702A90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32"/>
          <w:lang w:eastAsia="es-MX"/>
        </w:rPr>
      </w:pPr>
      <w:r w:rsidRPr="00433BA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32"/>
          <w:lang w:eastAsia="es-MX"/>
        </w:rPr>
        <w:t>¿Cómo</w:t>
      </w:r>
      <w:r w:rsidRPr="00702A90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32"/>
          <w:lang w:eastAsia="es-MX"/>
        </w:rPr>
        <w:t xml:space="preserve"> ayudar al niño a aprender Ciencias</w:t>
      </w:r>
      <w:r w:rsidRPr="00433BA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32"/>
          <w:lang w:eastAsia="es-MX"/>
        </w:rPr>
        <w:t>?</w:t>
      </w:r>
    </w:p>
    <w:p w:rsidR="00433BA6" w:rsidRPr="00702A90" w:rsidRDefault="00433BA6" w:rsidP="00702A90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32"/>
          <w:lang w:eastAsia="es-MX"/>
        </w:rPr>
      </w:pPr>
    </w:p>
    <w:p w:rsidR="00702A90" w:rsidRPr="00433BA6" w:rsidRDefault="00433BA6" w:rsidP="00702A90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433BA6">
        <w:rPr>
          <w:rFonts w:ascii="Times New Roman" w:hAnsi="Times New Roman" w:cs="Times New Roman"/>
          <w:b/>
          <w:i/>
          <w:sz w:val="40"/>
        </w:rPr>
        <w:t>“</w:t>
      </w:r>
      <w:r w:rsidR="00702A90" w:rsidRPr="00433BA6">
        <w:rPr>
          <w:rFonts w:ascii="Times New Roman" w:hAnsi="Times New Roman" w:cs="Times New Roman"/>
          <w:b/>
          <w:i/>
          <w:sz w:val="40"/>
        </w:rPr>
        <w:t>Sopa de letras</w:t>
      </w:r>
      <w:r w:rsidRPr="00433BA6">
        <w:rPr>
          <w:rFonts w:ascii="Times New Roman" w:hAnsi="Times New Roman" w:cs="Times New Roman"/>
          <w:b/>
          <w:i/>
          <w:sz w:val="40"/>
        </w:rPr>
        <w:t>”</w:t>
      </w:r>
    </w:p>
    <w:p w:rsidR="00433BA6" w:rsidRPr="00433BA6" w:rsidRDefault="00433BA6" w:rsidP="00702A90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702A90" w:rsidRPr="00433BA6" w:rsidRDefault="00702A90" w:rsidP="00702A90">
      <w:pPr>
        <w:jc w:val="center"/>
        <w:rPr>
          <w:rFonts w:ascii="Times New Roman" w:hAnsi="Times New Roman" w:cs="Times New Roman"/>
          <w:b/>
          <w:sz w:val="36"/>
        </w:rPr>
      </w:pPr>
      <w:r w:rsidRPr="00433BA6">
        <w:rPr>
          <w:rFonts w:ascii="Times New Roman" w:hAnsi="Times New Roman" w:cs="Times New Roman"/>
          <w:b/>
          <w:sz w:val="36"/>
        </w:rPr>
        <w:t xml:space="preserve">Alumna: Sandra </w:t>
      </w:r>
      <w:proofErr w:type="spellStart"/>
      <w:r w:rsidRPr="00433BA6">
        <w:rPr>
          <w:rFonts w:ascii="Times New Roman" w:hAnsi="Times New Roman" w:cs="Times New Roman"/>
          <w:b/>
          <w:sz w:val="36"/>
        </w:rPr>
        <w:t>Gpe</w:t>
      </w:r>
      <w:proofErr w:type="spellEnd"/>
      <w:r w:rsidRPr="00433BA6">
        <w:rPr>
          <w:rFonts w:ascii="Times New Roman" w:hAnsi="Times New Roman" w:cs="Times New Roman"/>
          <w:b/>
          <w:sz w:val="36"/>
        </w:rPr>
        <w:t xml:space="preserve"> Flores </w:t>
      </w:r>
      <w:proofErr w:type="spellStart"/>
      <w:r w:rsidRPr="00433BA6">
        <w:rPr>
          <w:rFonts w:ascii="Times New Roman" w:hAnsi="Times New Roman" w:cs="Times New Roman"/>
          <w:b/>
          <w:sz w:val="36"/>
        </w:rPr>
        <w:t>Alvizo</w:t>
      </w:r>
      <w:proofErr w:type="spellEnd"/>
    </w:p>
    <w:p w:rsidR="00702A90" w:rsidRPr="00433BA6" w:rsidRDefault="00702A90" w:rsidP="00702A90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433BA6">
        <w:rPr>
          <w:rFonts w:ascii="Times New Roman" w:hAnsi="Times New Roman" w:cs="Times New Roman"/>
          <w:b/>
          <w:sz w:val="36"/>
        </w:rPr>
        <w:t>Prof</w:t>
      </w:r>
      <w:proofErr w:type="spellEnd"/>
      <w:r w:rsidRPr="00433BA6">
        <w:rPr>
          <w:rFonts w:ascii="Times New Roman" w:hAnsi="Times New Roman" w:cs="Times New Roman"/>
          <w:b/>
          <w:sz w:val="36"/>
        </w:rPr>
        <w:t xml:space="preserve">: </w:t>
      </w:r>
      <w:proofErr w:type="spellStart"/>
      <w:r w:rsidRPr="00433BA6">
        <w:rPr>
          <w:rFonts w:ascii="Times New Roman" w:hAnsi="Times New Roman" w:cs="Times New Roman"/>
          <w:b/>
          <w:sz w:val="36"/>
        </w:rPr>
        <w:t>Yixie</w:t>
      </w:r>
      <w:proofErr w:type="spellEnd"/>
      <w:r w:rsidRPr="00433BA6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433BA6">
        <w:rPr>
          <w:rFonts w:ascii="Times New Roman" w:hAnsi="Times New Roman" w:cs="Times New Roman"/>
          <w:b/>
          <w:sz w:val="36"/>
        </w:rPr>
        <w:t>Karelia</w:t>
      </w:r>
      <w:proofErr w:type="spellEnd"/>
      <w:r w:rsidRPr="00433BA6">
        <w:rPr>
          <w:rFonts w:ascii="Times New Roman" w:hAnsi="Times New Roman" w:cs="Times New Roman"/>
          <w:b/>
          <w:sz w:val="36"/>
        </w:rPr>
        <w:t xml:space="preserve"> Laguna</w:t>
      </w:r>
    </w:p>
    <w:p w:rsidR="00C032AE" w:rsidRPr="00433BA6" w:rsidRDefault="00C032AE" w:rsidP="00FD2EC0">
      <w:pPr>
        <w:jc w:val="center"/>
        <w:rPr>
          <w:b/>
          <w:sz w:val="28"/>
        </w:rPr>
      </w:pPr>
    </w:p>
    <w:p w:rsidR="00433BA6" w:rsidRPr="00433BA6" w:rsidRDefault="00433BA6" w:rsidP="00FD2EC0">
      <w:pPr>
        <w:jc w:val="center"/>
        <w:rPr>
          <w:b/>
          <w:sz w:val="28"/>
        </w:rPr>
      </w:pPr>
    </w:p>
    <w:p w:rsidR="00433BA6" w:rsidRPr="00433BA6" w:rsidRDefault="00433BA6" w:rsidP="00FD2EC0">
      <w:pPr>
        <w:jc w:val="center"/>
        <w:rPr>
          <w:b/>
          <w:sz w:val="28"/>
        </w:rPr>
      </w:pPr>
    </w:p>
    <w:p w:rsidR="00433BA6" w:rsidRDefault="00433BA6" w:rsidP="00FD2EC0">
      <w:pPr>
        <w:jc w:val="center"/>
        <w:rPr>
          <w:b/>
        </w:rPr>
      </w:pPr>
    </w:p>
    <w:p w:rsidR="00433BA6" w:rsidRDefault="00433BA6" w:rsidP="00FD2EC0">
      <w:pPr>
        <w:jc w:val="center"/>
        <w:rPr>
          <w:b/>
        </w:rPr>
      </w:pPr>
    </w:p>
    <w:p w:rsidR="00433BA6" w:rsidRDefault="00433BA6" w:rsidP="00FD2EC0">
      <w:pPr>
        <w:jc w:val="center"/>
        <w:rPr>
          <w:b/>
        </w:rPr>
      </w:pPr>
    </w:p>
    <w:p w:rsidR="00433BA6" w:rsidRDefault="00433BA6" w:rsidP="00FD2EC0">
      <w:pPr>
        <w:jc w:val="center"/>
        <w:rPr>
          <w:b/>
        </w:rPr>
      </w:pPr>
    </w:p>
    <w:p w:rsidR="00433BA6" w:rsidRDefault="00433BA6" w:rsidP="00FD2EC0">
      <w:pPr>
        <w:jc w:val="center"/>
        <w:rPr>
          <w:b/>
        </w:rPr>
      </w:pPr>
    </w:p>
    <w:p w:rsidR="00C032AE" w:rsidRDefault="00433BA6" w:rsidP="00433BA6">
      <w:pPr>
        <w:jc w:val="right"/>
        <w:rPr>
          <w:b/>
        </w:rPr>
      </w:pPr>
      <w:r>
        <w:rPr>
          <w:b/>
        </w:rPr>
        <w:t>Saltillo, Coahuila 26 de febrero del 2020</w:t>
      </w:r>
    </w:p>
    <w:p w:rsidR="00C032AE" w:rsidRDefault="00C032AE" w:rsidP="00FD2EC0">
      <w:pPr>
        <w:jc w:val="center"/>
        <w:rPr>
          <w:b/>
        </w:rPr>
      </w:pPr>
    </w:p>
    <w:p w:rsidR="00C032AE" w:rsidRDefault="00FD2EC0" w:rsidP="00FD2EC0">
      <w:pPr>
        <w:jc w:val="center"/>
        <w:rPr>
          <w:b/>
        </w:rPr>
      </w:pPr>
      <w:r w:rsidRPr="00FD2EC0">
        <w:rPr>
          <w:b/>
        </w:rPr>
        <w:lastRenderedPageBreak/>
        <w:t>COMO AYUDAR AL NIÑO A APRENDER CIENCIAS.</w:t>
      </w:r>
    </w:p>
    <w:p w:rsidR="00FD2EC0" w:rsidRDefault="00FD2EC0" w:rsidP="00FD2EC0">
      <w:pPr>
        <w:jc w:val="center"/>
      </w:pPr>
      <w:r w:rsidRPr="00FD2EC0">
        <w:t>Introducción:</w:t>
      </w:r>
      <w:r w:rsidR="00433BA6">
        <w:t xml:space="preserve"> a las compañeras se les puso una actividad de sopa de letras en donde deberían encontrar las 22 palabras clave, del tema como ayudar al niño a aprender las ciencias.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Z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4E6340" w:rsidRDefault="004E6340" w:rsidP="004E634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Ñ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</w:tbl>
    <w:p w:rsidR="00FD2EC0" w:rsidRDefault="00C56693" w:rsidP="00FD2EC0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1633778</wp:posOffset>
                </wp:positionH>
                <wp:positionV relativeFrom="paragraph">
                  <wp:posOffset>258898</wp:posOffset>
                </wp:positionV>
                <wp:extent cx="2360930" cy="1404620"/>
                <wp:effectExtent l="0" t="0" r="2222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2AE" w:rsidRDefault="00C032AE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FUNDAMENTAR</w:t>
                            </w:r>
                          </w:p>
                          <w:p w:rsidR="00C032AE" w:rsidRDefault="00C032AE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APRENDER</w:t>
                            </w:r>
                          </w:p>
                          <w:p w:rsidR="00C032AE" w:rsidRDefault="00C032AE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INTERÉS</w:t>
                            </w:r>
                          </w:p>
                          <w:p w:rsidR="00C032AE" w:rsidRDefault="00C032AE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ACTITUDES</w:t>
                            </w:r>
                          </w:p>
                          <w:p w:rsidR="00C032AE" w:rsidRDefault="00C032AE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FUTURO</w:t>
                            </w:r>
                          </w:p>
                          <w:p w:rsidR="00C032AE" w:rsidRDefault="00C032AE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NIÑO</w:t>
                            </w:r>
                          </w:p>
                          <w:p w:rsidR="00C032AE" w:rsidRDefault="00C032AE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PROCESO E.A.</w:t>
                            </w:r>
                          </w:p>
                          <w:p w:rsidR="00C032AE" w:rsidRDefault="00C032AE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APRENDIZAJE TEMPRANO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8.65pt;margin-top:20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" strokecolor="white [3212]">
                <v:textbox style="mso-fit-shape-to-text:t">
                  <w:txbxContent>
                    <w:p w:rsidR="00C032AE" w:rsidRDefault="00C032AE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FUNDAMENTAR</w:t>
                      </w:r>
                    </w:p>
                    <w:p w:rsidR="00C032AE" w:rsidRDefault="00C032AE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APRENDER</w:t>
                      </w:r>
                    </w:p>
                    <w:p w:rsidR="00C032AE" w:rsidRDefault="00C032AE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INTERÉS</w:t>
                      </w:r>
                    </w:p>
                    <w:p w:rsidR="00C032AE" w:rsidRDefault="00C032AE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ACTITUDES</w:t>
                      </w:r>
                    </w:p>
                    <w:p w:rsidR="00C032AE" w:rsidRDefault="00C032AE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FUTURO</w:t>
                      </w:r>
                    </w:p>
                    <w:p w:rsidR="00C032AE" w:rsidRDefault="00C032AE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NIÑO</w:t>
                      </w:r>
                    </w:p>
                    <w:p w:rsidR="00C032AE" w:rsidRDefault="00C032AE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PROCESO E.A.</w:t>
                      </w:r>
                    </w:p>
                    <w:p w:rsidR="00C032AE" w:rsidRDefault="00C032AE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APRENDIZAJE TEMPRANO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340" w:rsidRDefault="00C56693" w:rsidP="00C56693">
      <w:pPr>
        <w:pStyle w:val="Prrafodelista"/>
        <w:numPr>
          <w:ilvl w:val="0"/>
          <w:numId w:val="1"/>
        </w:numPr>
      </w:pPr>
      <w:r>
        <w:t xml:space="preserve">MAESTRA                       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MUNDO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TECMOLOGÍA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CIENCIA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FISICOS</w:t>
      </w:r>
    </w:p>
    <w:p w:rsidR="00C56693" w:rsidRDefault="00A81AC3" w:rsidP="004E6340">
      <w:pPr>
        <w:pStyle w:val="Prrafodelista"/>
        <w:numPr>
          <w:ilvl w:val="0"/>
          <w:numId w:val="1"/>
        </w:num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-172049</wp:posOffset>
            </wp:positionV>
            <wp:extent cx="1397479" cy="2354889"/>
            <wp:effectExtent l="0" t="0" r="0" b="7620"/>
            <wp:wrapTight wrapText="bothSides">
              <wp:wrapPolygon edited="0">
                <wp:start x="0" y="0"/>
                <wp:lineTo x="0" y="21495"/>
                <wp:lineTo x="21207" y="21495"/>
                <wp:lineTo x="21207" y="0"/>
                <wp:lineTo x="0" y="0"/>
              </wp:wrapPolygon>
            </wp:wrapTight>
            <wp:docPr id="4" name="Imagen 4" descr="Resultado de imagen de dibujos animados sobre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animados sobre cien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235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93">
        <w:t>QUIMICOS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INGENIEROS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 xml:space="preserve">TÉCNICOS 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COMPUTACIÓN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CONOCIMIENTO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CENTIFICO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DECISIONES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SALUD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SEGURIDAD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CIUDADANIA</w:t>
      </w:r>
    </w:p>
    <w:p w:rsidR="00C56693" w:rsidRPr="00FD2EC0" w:rsidRDefault="00C56693" w:rsidP="00C56693">
      <w:pPr>
        <w:pStyle w:val="Prrafodelista"/>
        <w:numPr>
          <w:ilvl w:val="0"/>
          <w:numId w:val="1"/>
        </w:numPr>
      </w:pPr>
      <w:r>
        <w:t>ACUMULATIVO</w:t>
      </w:r>
    </w:p>
    <w:sectPr w:rsidR="00C56693" w:rsidRPr="00FD2E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4FA"/>
    <w:multiLevelType w:val="hybridMultilevel"/>
    <w:tmpl w:val="C18ED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255"/>
    <w:multiLevelType w:val="hybridMultilevel"/>
    <w:tmpl w:val="18FCC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C0"/>
    <w:rsid w:val="00433BA6"/>
    <w:rsid w:val="004E6340"/>
    <w:rsid w:val="005F3799"/>
    <w:rsid w:val="00702A90"/>
    <w:rsid w:val="00755151"/>
    <w:rsid w:val="00802DEC"/>
    <w:rsid w:val="009549A4"/>
    <w:rsid w:val="00A81AC3"/>
    <w:rsid w:val="00C032AE"/>
    <w:rsid w:val="00C56693"/>
    <w:rsid w:val="00DE680F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00FC8-DC72-4EDA-ADB6-46CBA6A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02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34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02A9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trafico2</dc:creator>
  <cp:keywords/>
  <dc:description/>
  <cp:lastModifiedBy>Laboratorio</cp:lastModifiedBy>
  <cp:revision>2</cp:revision>
  <dcterms:created xsi:type="dcterms:W3CDTF">2020-02-27T04:46:00Z</dcterms:created>
  <dcterms:modified xsi:type="dcterms:W3CDTF">2020-02-27T04:46:00Z</dcterms:modified>
</cp:coreProperties>
</file>