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CD" w:rsidRPr="00C0634E" w:rsidRDefault="00C0634E" w:rsidP="00E548CD">
      <w:pPr>
        <w:jc w:val="center"/>
        <w:rPr>
          <w:rFonts w:ascii="Century Gothic" w:hAnsi="Century Gothic"/>
          <w:b/>
          <w:sz w:val="48"/>
          <w:szCs w:val="24"/>
        </w:rPr>
      </w:pPr>
      <w:r w:rsidRPr="00C0634E">
        <w:rPr>
          <w:rFonts w:ascii="Century Gothic" w:hAnsi="Century Gothic"/>
          <w:noProof/>
          <w:sz w:val="24"/>
          <w:szCs w:val="24"/>
          <w:lang w:eastAsia="es-MX"/>
        </w:rPr>
        <w:drawing>
          <wp:anchor distT="0" distB="0" distL="114300" distR="114300" simplePos="0" relativeHeight="251666432" behindDoc="0" locked="0" layoutInCell="1" allowOverlap="1">
            <wp:simplePos x="0" y="0"/>
            <wp:positionH relativeFrom="page">
              <wp:align>left</wp:align>
            </wp:positionH>
            <wp:positionV relativeFrom="page">
              <wp:posOffset>371475</wp:posOffset>
            </wp:positionV>
            <wp:extent cx="1473091" cy="1095375"/>
            <wp:effectExtent l="0" t="0" r="0" b="0"/>
            <wp:wrapSquare wrapText="bothSides"/>
            <wp:docPr id="10" name="Imagen 10" descr="C:\Users\vanes\Desktop\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anes\Desktop\escuela-normal-de-educacic3b3n-preescolar-del-estado-de-coahui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091"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8CD" w:rsidRPr="00C0634E">
        <w:rPr>
          <w:rFonts w:ascii="Century Gothic" w:hAnsi="Century Gothic"/>
          <w:b/>
          <w:sz w:val="48"/>
          <w:szCs w:val="24"/>
        </w:rPr>
        <w:t>Escuela Normal de Educación P</w:t>
      </w:r>
      <w:r w:rsidR="00E548CD" w:rsidRPr="00C0634E">
        <w:rPr>
          <w:rFonts w:ascii="Century Gothic" w:hAnsi="Century Gothic"/>
          <w:b/>
          <w:sz w:val="48"/>
          <w:szCs w:val="24"/>
        </w:rPr>
        <w:t xml:space="preserve">reescolar </w:t>
      </w:r>
    </w:p>
    <w:p w:rsidR="00E548CD" w:rsidRPr="00C0634E" w:rsidRDefault="00E548CD" w:rsidP="00E548CD">
      <w:pPr>
        <w:jc w:val="center"/>
        <w:rPr>
          <w:rFonts w:ascii="Century Gothic" w:hAnsi="Century Gothic"/>
          <w:sz w:val="32"/>
          <w:szCs w:val="24"/>
        </w:rPr>
      </w:pPr>
      <w:r w:rsidRPr="00C0634E">
        <w:rPr>
          <w:rFonts w:ascii="Century Gothic" w:hAnsi="Century Gothic"/>
          <w:sz w:val="32"/>
          <w:szCs w:val="24"/>
        </w:rPr>
        <w:t>Licenciatura en Educación Preescolar</w:t>
      </w:r>
    </w:p>
    <w:p w:rsidR="00E548CD" w:rsidRPr="00C0634E" w:rsidRDefault="00E548CD" w:rsidP="00E548CD">
      <w:pPr>
        <w:jc w:val="center"/>
        <w:rPr>
          <w:rFonts w:ascii="Century Gothic" w:hAnsi="Century Gothic"/>
          <w:sz w:val="32"/>
          <w:szCs w:val="24"/>
        </w:rPr>
      </w:pPr>
      <w:r w:rsidRPr="00C0634E">
        <w:rPr>
          <w:rFonts w:ascii="Century Gothic" w:hAnsi="Century Gothic"/>
          <w:sz w:val="32"/>
          <w:szCs w:val="24"/>
        </w:rPr>
        <w:t xml:space="preserve">Cuarto Semestre </w:t>
      </w:r>
    </w:p>
    <w:p w:rsidR="00E548CD" w:rsidRPr="00C0634E" w:rsidRDefault="00E548CD" w:rsidP="00E548CD">
      <w:pPr>
        <w:jc w:val="center"/>
        <w:rPr>
          <w:rFonts w:ascii="Century Gothic" w:hAnsi="Century Gothic"/>
          <w:sz w:val="32"/>
          <w:szCs w:val="24"/>
        </w:rPr>
      </w:pPr>
      <w:r w:rsidRPr="00C0634E">
        <w:rPr>
          <w:rFonts w:ascii="Century Gothic" w:hAnsi="Century Gothic"/>
          <w:sz w:val="32"/>
          <w:szCs w:val="24"/>
        </w:rPr>
        <w:t xml:space="preserve">Maestra: Elena Monserrat Gámez Cepeda </w:t>
      </w:r>
    </w:p>
    <w:p w:rsidR="00C0634E" w:rsidRPr="00C0634E" w:rsidRDefault="00C0634E" w:rsidP="00C0634E">
      <w:pPr>
        <w:jc w:val="center"/>
        <w:rPr>
          <w:rFonts w:ascii="Century Gothic" w:hAnsi="Century Gothic"/>
          <w:sz w:val="32"/>
          <w:szCs w:val="24"/>
        </w:rPr>
      </w:pPr>
      <w:r w:rsidRPr="00C0634E">
        <w:rPr>
          <w:rFonts w:ascii="Century Gothic" w:hAnsi="Century Gothic"/>
          <w:sz w:val="32"/>
          <w:szCs w:val="24"/>
        </w:rPr>
        <w:t>UNIDAD DE APRENDIZAJE</w:t>
      </w:r>
      <w:r w:rsidRPr="00C0634E">
        <w:rPr>
          <w:rFonts w:ascii="Century Gothic" w:hAnsi="Century Gothic"/>
          <w:sz w:val="32"/>
          <w:szCs w:val="24"/>
        </w:rPr>
        <w:t xml:space="preserve"> II. EL LECTOR ANTE LOS TEXTOS.</w:t>
      </w:r>
      <w:r w:rsidRPr="00C0634E">
        <w:rPr>
          <w:rFonts w:ascii="Century Gothic" w:hAnsi="Century Gothic"/>
          <w:sz w:val="32"/>
          <w:szCs w:val="24"/>
        </w:rPr>
        <w:tab/>
      </w:r>
    </w:p>
    <w:p w:rsidR="00C0634E" w:rsidRPr="00C0634E" w:rsidRDefault="00C0634E" w:rsidP="00C0634E">
      <w:pPr>
        <w:pStyle w:val="Prrafodelista"/>
        <w:numPr>
          <w:ilvl w:val="0"/>
          <w:numId w:val="1"/>
        </w:numPr>
        <w:jc w:val="center"/>
        <w:rPr>
          <w:rFonts w:ascii="Century Gothic" w:hAnsi="Century Gothic"/>
          <w:sz w:val="32"/>
          <w:szCs w:val="24"/>
        </w:rPr>
      </w:pPr>
      <w:r w:rsidRPr="00C0634E">
        <w:rPr>
          <w:rFonts w:ascii="Century Gothic" w:hAnsi="Century Gothic"/>
          <w:sz w:val="32"/>
          <w:szCs w:val="24"/>
        </w:rPr>
        <w:t>Detecta los procesos de aprendizaje de sus alumnos para favorecer su desarro</w:t>
      </w:r>
      <w:r w:rsidRPr="00C0634E">
        <w:rPr>
          <w:rFonts w:ascii="Century Gothic" w:hAnsi="Century Gothic"/>
          <w:sz w:val="32"/>
          <w:szCs w:val="24"/>
        </w:rPr>
        <w:t>llo cognitivo y socioemocional.</w:t>
      </w:r>
    </w:p>
    <w:p w:rsidR="00C0634E" w:rsidRPr="00C0634E" w:rsidRDefault="00C0634E" w:rsidP="00C0634E">
      <w:pPr>
        <w:pStyle w:val="Prrafodelista"/>
        <w:numPr>
          <w:ilvl w:val="0"/>
          <w:numId w:val="1"/>
        </w:numPr>
        <w:jc w:val="center"/>
        <w:rPr>
          <w:rFonts w:ascii="Century Gothic" w:hAnsi="Century Gothic"/>
          <w:sz w:val="32"/>
          <w:szCs w:val="24"/>
        </w:rPr>
      </w:pPr>
      <w:r w:rsidRPr="00C0634E">
        <w:rPr>
          <w:rFonts w:ascii="Century Gothic" w:hAnsi="Century Gothic"/>
          <w:sz w:val="32"/>
          <w:szCs w:val="24"/>
        </w:rPr>
        <w:t>Aplica el plan y programas de estudio para alcanzar los propósitos educativos y contribuir al pleno desenvolvimiento de las capacidades de sus alumnos.</w:t>
      </w:r>
    </w:p>
    <w:p w:rsidR="00E548CD" w:rsidRPr="00C0634E" w:rsidRDefault="00E548CD" w:rsidP="00E548CD">
      <w:pPr>
        <w:jc w:val="center"/>
        <w:rPr>
          <w:rFonts w:ascii="Century Gothic" w:hAnsi="Century Gothic"/>
          <w:sz w:val="32"/>
          <w:szCs w:val="24"/>
        </w:rPr>
      </w:pPr>
      <w:r w:rsidRPr="00C0634E">
        <w:rPr>
          <w:rFonts w:ascii="Century Gothic" w:hAnsi="Century Gothic"/>
          <w:sz w:val="32"/>
          <w:szCs w:val="24"/>
        </w:rPr>
        <w:t xml:space="preserve">Vanessa Rico Velázquez No. </w:t>
      </w:r>
      <w:r w:rsidRPr="00C0634E">
        <w:rPr>
          <w:rFonts w:ascii="Century Gothic" w:hAnsi="Century Gothic"/>
          <w:sz w:val="32"/>
          <w:szCs w:val="24"/>
        </w:rPr>
        <w:t xml:space="preserve">16 </w:t>
      </w:r>
    </w:p>
    <w:p w:rsidR="00E548CD" w:rsidRPr="00C0634E" w:rsidRDefault="00E548CD" w:rsidP="00E548CD">
      <w:pPr>
        <w:rPr>
          <w:rFonts w:ascii="Century Gothic" w:hAnsi="Century Gothic"/>
          <w:sz w:val="32"/>
          <w:szCs w:val="24"/>
        </w:rPr>
      </w:pPr>
    </w:p>
    <w:p w:rsidR="00E548CD" w:rsidRPr="00C0634E" w:rsidRDefault="00E548CD" w:rsidP="00C0634E">
      <w:pPr>
        <w:rPr>
          <w:rFonts w:ascii="Century Gothic" w:hAnsi="Century Gothic"/>
          <w:sz w:val="32"/>
          <w:szCs w:val="24"/>
        </w:rPr>
      </w:pPr>
    </w:p>
    <w:p w:rsidR="00E548CD" w:rsidRPr="00C0634E" w:rsidRDefault="00E548CD" w:rsidP="00E548CD">
      <w:pPr>
        <w:rPr>
          <w:rFonts w:ascii="Century Gothic" w:hAnsi="Century Gothic"/>
          <w:sz w:val="32"/>
          <w:szCs w:val="24"/>
        </w:rPr>
      </w:pPr>
    </w:p>
    <w:p w:rsidR="00E548CD" w:rsidRPr="00C0634E" w:rsidRDefault="00E548CD" w:rsidP="00E548CD">
      <w:pPr>
        <w:rPr>
          <w:rFonts w:ascii="Century Gothic" w:hAnsi="Century Gothic"/>
          <w:sz w:val="32"/>
          <w:szCs w:val="24"/>
        </w:rPr>
      </w:pPr>
      <w:r w:rsidRPr="00C0634E">
        <w:rPr>
          <w:rFonts w:ascii="Century Gothic" w:hAnsi="Century Gothic"/>
          <w:sz w:val="32"/>
          <w:szCs w:val="24"/>
        </w:rPr>
        <w:t>Saltillo Coahuila</w:t>
      </w:r>
      <w:r w:rsidR="00C0634E">
        <w:rPr>
          <w:rFonts w:ascii="Century Gothic" w:hAnsi="Century Gothic"/>
          <w:sz w:val="32"/>
          <w:szCs w:val="24"/>
        </w:rPr>
        <w:t xml:space="preserve">       </w:t>
      </w:r>
      <w:bookmarkStart w:id="0" w:name="_GoBack"/>
      <w:bookmarkEnd w:id="0"/>
      <w:r w:rsidRPr="00C0634E">
        <w:rPr>
          <w:rFonts w:ascii="Century Gothic" w:hAnsi="Century Gothic"/>
          <w:sz w:val="32"/>
          <w:szCs w:val="24"/>
        </w:rPr>
        <w:t xml:space="preserve">                                                                        25 de marzo</w:t>
      </w:r>
      <w:r w:rsidRPr="00C0634E">
        <w:rPr>
          <w:rFonts w:ascii="Century Gothic" w:hAnsi="Century Gothic"/>
          <w:sz w:val="32"/>
          <w:szCs w:val="24"/>
        </w:rPr>
        <w:t xml:space="preserve"> del 2020</w:t>
      </w:r>
    </w:p>
    <w:p w:rsidR="00E548CD" w:rsidRPr="00C0634E" w:rsidRDefault="00E548CD" w:rsidP="00E548CD">
      <w:pPr>
        <w:jc w:val="center"/>
        <w:rPr>
          <w:rFonts w:ascii="Century Gothic" w:hAnsi="Century Gothic"/>
          <w:sz w:val="24"/>
          <w:szCs w:val="24"/>
        </w:rPr>
      </w:pPr>
    </w:p>
    <w:p w:rsidR="00E548CD" w:rsidRPr="00C0634E" w:rsidRDefault="00E548CD">
      <w:pPr>
        <w:rPr>
          <w:rFonts w:ascii="Century Gothic" w:hAnsi="Century Gothic"/>
        </w:rPr>
      </w:pPr>
    </w:p>
    <w:p w:rsidR="00C0634E" w:rsidRDefault="00C0634E"/>
    <w:p w:rsidR="00C0634E" w:rsidRDefault="00C0634E"/>
    <w:p w:rsidR="00C0634E" w:rsidRDefault="00C0634E"/>
    <w:p w:rsidR="00903920" w:rsidRDefault="00903920" w:rsidP="00903920"/>
    <w:tbl>
      <w:tblPr>
        <w:tblStyle w:val="Tablaconcuadrcula"/>
        <w:tblW w:w="15168" w:type="dxa"/>
        <w:tblInd w:w="-998" w:type="dxa"/>
        <w:tblLook w:val="04A0" w:firstRow="1" w:lastRow="0" w:firstColumn="1" w:lastColumn="0" w:noHBand="0" w:noVBand="1"/>
      </w:tblPr>
      <w:tblGrid>
        <w:gridCol w:w="2461"/>
        <w:gridCol w:w="3330"/>
        <w:gridCol w:w="4866"/>
        <w:gridCol w:w="4511"/>
      </w:tblGrid>
      <w:tr w:rsidR="00E548CD" w:rsidTr="002B3571">
        <w:tc>
          <w:tcPr>
            <w:tcW w:w="2836" w:type="dxa"/>
          </w:tcPr>
          <w:p w:rsidR="00903920" w:rsidRDefault="00903920">
            <w:r>
              <w:t>TIPO DE LIBRO</w:t>
            </w:r>
          </w:p>
        </w:tc>
        <w:tc>
          <w:tcPr>
            <w:tcW w:w="3686" w:type="dxa"/>
          </w:tcPr>
          <w:p w:rsidR="00903920" w:rsidRDefault="00903920">
            <w:r>
              <w:t>DEFINICIÓ</w:t>
            </w:r>
          </w:p>
        </w:tc>
        <w:tc>
          <w:tcPr>
            <w:tcW w:w="4536" w:type="dxa"/>
          </w:tcPr>
          <w:p w:rsidR="00903920" w:rsidRDefault="00903920">
            <w:r>
              <w:t>EJEMPLO</w:t>
            </w:r>
          </w:p>
        </w:tc>
        <w:tc>
          <w:tcPr>
            <w:tcW w:w="4110" w:type="dxa"/>
          </w:tcPr>
          <w:p w:rsidR="00903920" w:rsidRDefault="00903920"/>
        </w:tc>
      </w:tr>
      <w:tr w:rsidR="00E548CD" w:rsidTr="002B3571">
        <w:tc>
          <w:tcPr>
            <w:tcW w:w="2836" w:type="dxa"/>
          </w:tcPr>
          <w:p w:rsidR="00903920" w:rsidRDefault="00903920" w:rsidP="00903920">
            <w:r>
              <w:t xml:space="preserve">Libro ilustrado   </w:t>
            </w:r>
          </w:p>
          <w:p w:rsidR="00903920" w:rsidRDefault="00903920"/>
        </w:tc>
        <w:tc>
          <w:tcPr>
            <w:tcW w:w="3686" w:type="dxa"/>
          </w:tcPr>
          <w:p w:rsidR="00903920" w:rsidRDefault="002B3571">
            <w:r>
              <w:t>S</w:t>
            </w:r>
            <w:r w:rsidRPr="002B3571">
              <w:t>on libros cuyo texto se acompaña de ilustraciones que reflejan imágenes de la historia que se está narrando. Sin embargo, dichas ilustraciones no son imprescindibles. Es decir, que el libro podría leerse igualmente bien si no tuviera imágenes y éstas tienen una función puramente estética.  Los libros ilustrados son típicos de la literatura infantil.</w:t>
            </w:r>
          </w:p>
        </w:tc>
        <w:tc>
          <w:tcPr>
            <w:tcW w:w="4536" w:type="dxa"/>
          </w:tcPr>
          <w:p w:rsidR="00903920" w:rsidRDefault="002B3571">
            <w:r>
              <w:rPr>
                <w:noProof/>
                <w:lang w:eastAsia="es-MX"/>
              </w:rPr>
              <w:drawing>
                <wp:anchor distT="0" distB="0" distL="114300" distR="114300" simplePos="0" relativeHeight="251658240" behindDoc="0" locked="0" layoutInCell="1" allowOverlap="1">
                  <wp:simplePos x="0" y="0"/>
                  <wp:positionH relativeFrom="margin">
                    <wp:posOffset>47625</wp:posOffset>
                  </wp:positionH>
                  <wp:positionV relativeFrom="margin">
                    <wp:posOffset>123825</wp:posOffset>
                  </wp:positionV>
                  <wp:extent cx="2663375" cy="1800000"/>
                  <wp:effectExtent l="0" t="0" r="3810" b="0"/>
                  <wp:wrapSquare wrapText="bothSides"/>
                  <wp:docPr id="3" name="Imagen 3" descr="Resultado de imagen para libro ilus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ibro ilustra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375" cy="1800000"/>
                          </a:xfrm>
                          <a:prstGeom prst="rect">
                            <a:avLst/>
                          </a:prstGeom>
                          <a:noFill/>
                          <a:ln>
                            <a:noFill/>
                          </a:ln>
                        </pic:spPr>
                      </pic:pic>
                    </a:graphicData>
                  </a:graphic>
                </wp:anchor>
              </w:drawing>
            </w:r>
          </w:p>
        </w:tc>
        <w:tc>
          <w:tcPr>
            <w:tcW w:w="4110" w:type="dxa"/>
          </w:tcPr>
          <w:p w:rsidR="00903920" w:rsidRDefault="002B3571">
            <w:r w:rsidRPr="002B3571">
              <w:drawing>
                <wp:anchor distT="0" distB="0" distL="114300" distR="114300" simplePos="0" relativeHeight="251659264" behindDoc="0" locked="0" layoutInCell="1" allowOverlap="1">
                  <wp:simplePos x="0" y="0"/>
                  <wp:positionH relativeFrom="margin">
                    <wp:posOffset>61595</wp:posOffset>
                  </wp:positionH>
                  <wp:positionV relativeFrom="margin">
                    <wp:posOffset>123825</wp:posOffset>
                  </wp:positionV>
                  <wp:extent cx="2349869" cy="1800000"/>
                  <wp:effectExtent l="0" t="0" r="0" b="0"/>
                  <wp:wrapSquare wrapText="bothSides"/>
                  <wp:docPr id="1" name="Imagen 1" descr="Resultado de imagen para libro ilustrado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bro ilustrado para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9869" cy="1800000"/>
                          </a:xfrm>
                          <a:prstGeom prst="rect">
                            <a:avLst/>
                          </a:prstGeom>
                          <a:noFill/>
                          <a:ln>
                            <a:noFill/>
                          </a:ln>
                        </pic:spPr>
                      </pic:pic>
                    </a:graphicData>
                  </a:graphic>
                </wp:anchor>
              </w:drawing>
            </w:r>
          </w:p>
        </w:tc>
      </w:tr>
      <w:tr w:rsidR="00E548CD" w:rsidTr="00E548CD">
        <w:trPr>
          <w:trHeight w:val="3162"/>
        </w:trPr>
        <w:tc>
          <w:tcPr>
            <w:tcW w:w="2836" w:type="dxa"/>
          </w:tcPr>
          <w:p w:rsidR="00903920" w:rsidRDefault="00903920" w:rsidP="00903920">
            <w:r>
              <w:t xml:space="preserve">Libro álbum   </w:t>
            </w:r>
          </w:p>
          <w:p w:rsidR="00903920" w:rsidRDefault="00903920"/>
        </w:tc>
        <w:tc>
          <w:tcPr>
            <w:tcW w:w="3686" w:type="dxa"/>
          </w:tcPr>
          <w:p w:rsidR="00903920" w:rsidRDefault="002B3571">
            <w:r>
              <w:t>S</w:t>
            </w:r>
            <w:r w:rsidRPr="002B3571">
              <w:t>on relatos que integran texto e ilustración, con una fuerte preponderancia gráfica. Este tipo de libros son de lectura visual, es decir, necesitan que el lector haga una interpretación narrativa más allá de las palabras. Así que la historia se apoya fundamentalmente en la ilustración.</w:t>
            </w:r>
          </w:p>
        </w:tc>
        <w:tc>
          <w:tcPr>
            <w:tcW w:w="4536" w:type="dxa"/>
          </w:tcPr>
          <w:p w:rsidR="00903920" w:rsidRDefault="002B3571">
            <w:r w:rsidRPr="002B3571">
              <w:drawing>
                <wp:anchor distT="0" distB="0" distL="114300" distR="114300" simplePos="0" relativeHeight="251660288" behindDoc="0" locked="0" layoutInCell="1" allowOverlap="1">
                  <wp:simplePos x="0" y="0"/>
                  <wp:positionH relativeFrom="margin">
                    <wp:posOffset>-9525</wp:posOffset>
                  </wp:positionH>
                  <wp:positionV relativeFrom="margin">
                    <wp:posOffset>200025</wp:posOffset>
                  </wp:positionV>
                  <wp:extent cx="2809874" cy="1580515"/>
                  <wp:effectExtent l="0" t="0" r="0" b="635"/>
                  <wp:wrapSquare wrapText="bothSides"/>
                  <wp:docPr id="2" name="Imagen 2" descr="Resultado de imagen para libro album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ibro album para niñ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4" cy="1580515"/>
                          </a:xfrm>
                          <a:prstGeom prst="rect">
                            <a:avLst/>
                          </a:prstGeom>
                          <a:noFill/>
                          <a:ln>
                            <a:noFill/>
                          </a:ln>
                        </pic:spPr>
                      </pic:pic>
                    </a:graphicData>
                  </a:graphic>
                </wp:anchor>
              </w:drawing>
            </w:r>
          </w:p>
        </w:tc>
        <w:tc>
          <w:tcPr>
            <w:tcW w:w="4110" w:type="dxa"/>
          </w:tcPr>
          <w:p w:rsidR="00903920" w:rsidRDefault="00E548CD">
            <w:r w:rsidRPr="00E548CD">
              <w:drawing>
                <wp:anchor distT="0" distB="0" distL="114300" distR="114300" simplePos="0" relativeHeight="251661312" behindDoc="0" locked="0" layoutInCell="1" allowOverlap="1">
                  <wp:simplePos x="0" y="0"/>
                  <wp:positionH relativeFrom="margin">
                    <wp:posOffset>43815</wp:posOffset>
                  </wp:positionH>
                  <wp:positionV relativeFrom="margin">
                    <wp:posOffset>133350</wp:posOffset>
                  </wp:positionV>
                  <wp:extent cx="2343150" cy="1799479"/>
                  <wp:effectExtent l="0" t="0" r="0" b="0"/>
                  <wp:wrapSquare wrapText="bothSides"/>
                  <wp:docPr id="4" name="Imagen 4" descr="Resultado de imagen para libro album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ibro album para niñ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99479"/>
                          </a:xfrm>
                          <a:prstGeom prst="rect">
                            <a:avLst/>
                          </a:prstGeom>
                          <a:noFill/>
                          <a:ln>
                            <a:noFill/>
                          </a:ln>
                        </pic:spPr>
                      </pic:pic>
                    </a:graphicData>
                  </a:graphic>
                </wp:anchor>
              </w:drawing>
            </w:r>
          </w:p>
        </w:tc>
      </w:tr>
      <w:tr w:rsidR="00E548CD" w:rsidTr="002B3571">
        <w:tc>
          <w:tcPr>
            <w:tcW w:w="2836" w:type="dxa"/>
          </w:tcPr>
          <w:p w:rsidR="00903920" w:rsidRDefault="00903920" w:rsidP="00903920">
            <w:r>
              <w:lastRenderedPageBreak/>
              <w:t xml:space="preserve">Tira cómica   </w:t>
            </w:r>
          </w:p>
          <w:p w:rsidR="00903920" w:rsidRDefault="00903920"/>
        </w:tc>
        <w:tc>
          <w:tcPr>
            <w:tcW w:w="3686" w:type="dxa"/>
          </w:tcPr>
          <w:p w:rsidR="00903920" w:rsidRDefault="002B3571">
            <w:r>
              <w:t>E</w:t>
            </w:r>
            <w:r w:rsidRPr="002B3571">
              <w:t>s una historieta que apunta a divertir al lector. El concepto suele aludir a las viñetas que aparecen de forma regular en un periódico o en una revista. Lo habitual es que cuente con personajes fijos, que protagonizan diferentes historias a lo largo de las tiras.</w:t>
            </w:r>
          </w:p>
        </w:tc>
        <w:tc>
          <w:tcPr>
            <w:tcW w:w="4536" w:type="dxa"/>
          </w:tcPr>
          <w:p w:rsidR="00903920" w:rsidRDefault="00E548CD">
            <w:r w:rsidRPr="00E548CD">
              <w:drawing>
                <wp:anchor distT="0" distB="0" distL="114300" distR="114300" simplePos="0" relativeHeight="251662336" behindDoc="0" locked="0" layoutInCell="1" allowOverlap="1">
                  <wp:simplePos x="0" y="0"/>
                  <wp:positionH relativeFrom="margin">
                    <wp:posOffset>-10795</wp:posOffset>
                  </wp:positionH>
                  <wp:positionV relativeFrom="margin">
                    <wp:posOffset>142240</wp:posOffset>
                  </wp:positionV>
                  <wp:extent cx="2951176" cy="1047667"/>
                  <wp:effectExtent l="0" t="0" r="1905" b="635"/>
                  <wp:wrapSquare wrapText="bothSides"/>
                  <wp:docPr id="5" name="Imagen 5" descr="Resultado de imagen para tira comic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tira comica para niñ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1176" cy="10476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0" w:type="dxa"/>
          </w:tcPr>
          <w:p w:rsidR="00903920" w:rsidRDefault="00E548CD">
            <w:r w:rsidRPr="00E548CD">
              <w:drawing>
                <wp:anchor distT="0" distB="0" distL="114300" distR="114300" simplePos="0" relativeHeight="251663360" behindDoc="0" locked="0" layoutInCell="1" allowOverlap="1">
                  <wp:simplePos x="0" y="0"/>
                  <wp:positionH relativeFrom="margin">
                    <wp:posOffset>635</wp:posOffset>
                  </wp:positionH>
                  <wp:positionV relativeFrom="margin">
                    <wp:posOffset>169545</wp:posOffset>
                  </wp:positionV>
                  <wp:extent cx="2727325" cy="1000125"/>
                  <wp:effectExtent l="0" t="0" r="0" b="9525"/>
                  <wp:wrapSquare wrapText="bothSides"/>
                  <wp:docPr id="6" name="Imagen 6" descr="Resultado de imagen para tira comic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tira comica para niñ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7325" cy="1000125"/>
                          </a:xfrm>
                          <a:prstGeom prst="rect">
                            <a:avLst/>
                          </a:prstGeom>
                          <a:noFill/>
                          <a:ln>
                            <a:noFill/>
                          </a:ln>
                        </pic:spPr>
                      </pic:pic>
                    </a:graphicData>
                  </a:graphic>
                  <wp14:sizeRelV relativeFrom="margin">
                    <wp14:pctHeight>0</wp14:pctHeight>
                  </wp14:sizeRelV>
                </wp:anchor>
              </w:drawing>
            </w:r>
          </w:p>
        </w:tc>
      </w:tr>
      <w:tr w:rsidR="00E548CD" w:rsidTr="002B3571">
        <w:tc>
          <w:tcPr>
            <w:tcW w:w="2836" w:type="dxa"/>
          </w:tcPr>
          <w:p w:rsidR="00903920" w:rsidRDefault="00903920">
            <w:r>
              <w:t xml:space="preserve">Novela gráfica   </w:t>
            </w:r>
          </w:p>
        </w:tc>
        <w:tc>
          <w:tcPr>
            <w:tcW w:w="3686" w:type="dxa"/>
          </w:tcPr>
          <w:p w:rsidR="00903920" w:rsidRDefault="002B3571">
            <w:r>
              <w:t>T</w:t>
            </w:r>
            <w:r w:rsidRPr="002B3571">
              <w:t>ipo de historieta dirigida a un público maduro, que posee un formato de libro, pertenece generalmente a un único autor, relata una historia prolongada y posee una elevada aspiración literaria.</w:t>
            </w:r>
          </w:p>
        </w:tc>
        <w:tc>
          <w:tcPr>
            <w:tcW w:w="4536" w:type="dxa"/>
          </w:tcPr>
          <w:p w:rsidR="00903920" w:rsidRDefault="00E548CD">
            <w:r w:rsidRPr="00E548CD">
              <w:drawing>
                <wp:anchor distT="0" distB="0" distL="114300" distR="114300" simplePos="0" relativeHeight="251664384" behindDoc="0" locked="0" layoutInCell="1" allowOverlap="1">
                  <wp:simplePos x="0" y="0"/>
                  <wp:positionH relativeFrom="margin">
                    <wp:posOffset>594995</wp:posOffset>
                  </wp:positionH>
                  <wp:positionV relativeFrom="margin">
                    <wp:posOffset>16510</wp:posOffset>
                  </wp:positionV>
                  <wp:extent cx="1695450" cy="2260600"/>
                  <wp:effectExtent l="0" t="0" r="0" b="6350"/>
                  <wp:wrapSquare wrapText="bothSides"/>
                  <wp:docPr id="7" name="Imagen 7" descr="http://4.bp.blogspot.com/_ro2jOfHUgZE/TAkEjs16V4I/AAAAAAAAAok/Kn46Q-iSm5w/s320/perse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_ro2jOfHUgZE/TAkEjs16V4I/AAAAAAAAAok/Kn46Q-iSm5w/s320/persepoli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0" w:type="dxa"/>
          </w:tcPr>
          <w:p w:rsidR="00903920" w:rsidRDefault="00E548CD">
            <w:r w:rsidRPr="00E548CD">
              <w:drawing>
                <wp:anchor distT="0" distB="0" distL="114300" distR="114300" simplePos="0" relativeHeight="251665408" behindDoc="0" locked="0" layoutInCell="1" allowOverlap="1">
                  <wp:simplePos x="0" y="0"/>
                  <wp:positionH relativeFrom="margin">
                    <wp:posOffset>591185</wp:posOffset>
                  </wp:positionH>
                  <wp:positionV relativeFrom="margin">
                    <wp:posOffset>635</wp:posOffset>
                  </wp:positionV>
                  <wp:extent cx="1599565" cy="2266950"/>
                  <wp:effectExtent l="0" t="0" r="635" b="0"/>
                  <wp:wrapSquare wrapText="bothSides"/>
                  <wp:docPr id="8" name="Imagen 8" descr="http://2.bp.blogspot.com/_ro2jOfHUgZE/TAkE2dtREcI/AAAAAAAAAos/lBTjiRygGE8/s320/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ro2jOfHUgZE/TAkE2dtREcI/AAAAAAAAAos/lBTjiRygGE8/s320/mau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956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4332D"/>
    <w:multiLevelType w:val="hybridMultilevel"/>
    <w:tmpl w:val="01440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0"/>
    <w:rsid w:val="002B3571"/>
    <w:rsid w:val="00903920"/>
    <w:rsid w:val="00C0634E"/>
    <w:rsid w:val="00E54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vanessa rico velazquez</cp:lastModifiedBy>
  <cp:revision>2</cp:revision>
  <dcterms:created xsi:type="dcterms:W3CDTF">2020-03-25T20:09:00Z</dcterms:created>
  <dcterms:modified xsi:type="dcterms:W3CDTF">2020-03-25T20:09:00Z</dcterms:modified>
</cp:coreProperties>
</file>