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20" w:rsidRDefault="001D05A0" w:rsidP="001D05A0">
      <w:pPr>
        <w:jc w:val="center"/>
        <w:rPr>
          <w:rFonts w:ascii="Arial" w:hAnsi="Arial" w:cs="Arial"/>
          <w:b/>
          <w:color w:val="FF0000"/>
          <w:sz w:val="48"/>
        </w:rPr>
      </w:pPr>
      <w:r w:rsidRPr="001D05A0">
        <w:rPr>
          <w:rFonts w:ascii="Arial" w:hAnsi="Arial" w:cs="Arial"/>
          <w:b/>
          <w:color w:val="FF0000"/>
          <w:sz w:val="48"/>
        </w:rPr>
        <w:t>Tipos de libros con imágenes.</w:t>
      </w:r>
    </w:p>
    <w:p w:rsidR="0042567B" w:rsidRPr="000556AC" w:rsidRDefault="0042567B" w:rsidP="000556AC">
      <w:pPr>
        <w:rPr>
          <w:rFonts w:ascii="Arial" w:hAnsi="Arial" w:cs="Arial"/>
          <w:b/>
          <w:color w:val="CC00CC"/>
          <w:sz w:val="24"/>
        </w:rPr>
      </w:pPr>
      <w:r w:rsidRPr="000556AC">
        <w:rPr>
          <w:rFonts w:ascii="Arial" w:hAnsi="Arial" w:cs="Arial"/>
          <w:b/>
          <w:color w:val="CC00CC"/>
          <w:sz w:val="24"/>
        </w:rPr>
        <w:t xml:space="preserve">Argelia Azucena Esquivel castillo </w:t>
      </w:r>
    </w:p>
    <w:p w:rsidR="0042567B" w:rsidRDefault="0042567B" w:rsidP="000556AC">
      <w:pPr>
        <w:rPr>
          <w:rFonts w:ascii="Arial" w:hAnsi="Arial" w:cs="Arial"/>
          <w:b/>
          <w:color w:val="CC00CC"/>
          <w:sz w:val="24"/>
        </w:rPr>
      </w:pPr>
      <w:r w:rsidRPr="000556AC">
        <w:rPr>
          <w:rFonts w:ascii="Arial" w:hAnsi="Arial" w:cs="Arial"/>
          <w:b/>
          <w:color w:val="CC00CC"/>
          <w:sz w:val="24"/>
        </w:rPr>
        <w:t>Numero de lista #2</w:t>
      </w:r>
    </w:p>
    <w:p w:rsidR="000556AC" w:rsidRDefault="000556AC" w:rsidP="000556AC">
      <w:pPr>
        <w:rPr>
          <w:rFonts w:ascii="Arial" w:hAnsi="Arial" w:cs="Arial"/>
          <w:b/>
          <w:color w:val="CC00CC"/>
          <w:sz w:val="24"/>
        </w:rPr>
      </w:pPr>
      <w:r>
        <w:rPr>
          <w:rFonts w:ascii="Arial" w:hAnsi="Arial" w:cs="Arial"/>
          <w:b/>
          <w:color w:val="CC00CC"/>
          <w:sz w:val="24"/>
        </w:rPr>
        <w:t>26 de Marzo del 2020</w:t>
      </w:r>
    </w:p>
    <w:p w:rsidR="000556AC" w:rsidRPr="000556AC" w:rsidRDefault="000556AC" w:rsidP="001D05A0">
      <w:pPr>
        <w:jc w:val="center"/>
        <w:rPr>
          <w:rFonts w:ascii="Arial" w:hAnsi="Arial" w:cs="Arial"/>
          <w:b/>
          <w:color w:val="CC00CC"/>
          <w:sz w:val="24"/>
        </w:rPr>
      </w:pPr>
    </w:p>
    <w:tbl>
      <w:tblPr>
        <w:tblStyle w:val="Cuadrculamedia1-nfasis4"/>
        <w:tblW w:w="13291" w:type="dxa"/>
        <w:tblBorders>
          <w:top w:val="single" w:sz="36" w:space="0" w:color="FF66CC"/>
          <w:left w:val="single" w:sz="36" w:space="0" w:color="FF66CC"/>
          <w:bottom w:val="single" w:sz="36" w:space="0" w:color="FF66CC"/>
          <w:right w:val="single" w:sz="36" w:space="0" w:color="FF66CC"/>
          <w:insideH w:val="single" w:sz="36" w:space="0" w:color="FF66CC"/>
          <w:insideV w:val="single" w:sz="36" w:space="0" w:color="FF66CC"/>
        </w:tblBorders>
        <w:shd w:val="clear" w:color="auto" w:fill="FFE5FF"/>
        <w:tblLook w:val="04A0"/>
      </w:tblPr>
      <w:tblGrid>
        <w:gridCol w:w="2518"/>
        <w:gridCol w:w="5812"/>
        <w:gridCol w:w="4961"/>
      </w:tblGrid>
      <w:tr w:rsidR="0042567B" w:rsidRPr="001D05A0" w:rsidTr="0042567B">
        <w:trPr>
          <w:cnfStyle w:val="100000000000"/>
          <w:trHeight w:val="720"/>
        </w:trPr>
        <w:tc>
          <w:tcPr>
            <w:cnfStyle w:val="001000000000"/>
            <w:tcW w:w="2518" w:type="dxa"/>
            <w:shd w:val="clear" w:color="auto" w:fill="FFE5FF"/>
            <w:vAlign w:val="center"/>
          </w:tcPr>
          <w:p w:rsidR="0042567B" w:rsidRPr="001D05A0" w:rsidRDefault="0042567B" w:rsidP="001D05A0">
            <w:pPr>
              <w:jc w:val="center"/>
              <w:rPr>
                <w:rFonts w:ascii="Kristen ITC" w:hAnsi="Kristen ITC" w:cs="Arial"/>
                <w:color w:val="FF0066"/>
                <w:sz w:val="24"/>
              </w:rPr>
            </w:pPr>
            <w:r w:rsidRPr="001D05A0">
              <w:rPr>
                <w:rFonts w:ascii="Kristen ITC" w:hAnsi="Kristen ITC" w:cs="Arial"/>
                <w:color w:val="FF0066"/>
                <w:sz w:val="24"/>
              </w:rPr>
              <w:t>TIPO DE LIBRO</w:t>
            </w:r>
          </w:p>
        </w:tc>
        <w:tc>
          <w:tcPr>
            <w:tcW w:w="5812" w:type="dxa"/>
            <w:shd w:val="clear" w:color="auto" w:fill="FFE5FF"/>
            <w:vAlign w:val="center"/>
          </w:tcPr>
          <w:p w:rsidR="0042567B" w:rsidRPr="001D05A0" w:rsidRDefault="0042567B" w:rsidP="001D05A0">
            <w:pPr>
              <w:jc w:val="center"/>
              <w:cnfStyle w:val="100000000000"/>
              <w:rPr>
                <w:rFonts w:ascii="Kristen ITC" w:hAnsi="Kristen ITC" w:cs="Arial"/>
                <w:color w:val="FF0066"/>
                <w:sz w:val="24"/>
              </w:rPr>
            </w:pPr>
            <w:r w:rsidRPr="001D05A0">
              <w:rPr>
                <w:rFonts w:ascii="Kristen ITC" w:hAnsi="Kristen ITC" w:cs="Arial"/>
                <w:color w:val="FF0066"/>
                <w:sz w:val="24"/>
              </w:rPr>
              <w:t>DEFINICIÓN</w:t>
            </w:r>
          </w:p>
        </w:tc>
        <w:tc>
          <w:tcPr>
            <w:tcW w:w="4961" w:type="dxa"/>
            <w:shd w:val="clear" w:color="auto" w:fill="FFE5FF"/>
            <w:vAlign w:val="center"/>
          </w:tcPr>
          <w:p w:rsidR="0042567B" w:rsidRPr="001D05A0" w:rsidRDefault="0042567B" w:rsidP="001D05A0">
            <w:pPr>
              <w:jc w:val="center"/>
              <w:cnfStyle w:val="100000000000"/>
              <w:rPr>
                <w:rFonts w:ascii="Kristen ITC" w:hAnsi="Kristen ITC" w:cs="Arial"/>
                <w:color w:val="FF0066"/>
                <w:sz w:val="24"/>
              </w:rPr>
            </w:pPr>
            <w:r w:rsidRPr="001D05A0">
              <w:rPr>
                <w:rFonts w:ascii="Kristen ITC" w:hAnsi="Kristen ITC" w:cs="Arial"/>
                <w:color w:val="FF0066"/>
                <w:sz w:val="24"/>
              </w:rPr>
              <w:t>EJEMPLO</w:t>
            </w:r>
            <w:bookmarkStart w:id="0" w:name="_GoBack"/>
            <w:bookmarkEnd w:id="0"/>
          </w:p>
        </w:tc>
      </w:tr>
      <w:tr w:rsidR="0042567B" w:rsidRPr="001D05A0" w:rsidTr="0042567B">
        <w:trPr>
          <w:cnfStyle w:val="000000100000"/>
          <w:trHeight w:val="3169"/>
        </w:trPr>
        <w:tc>
          <w:tcPr>
            <w:cnfStyle w:val="001000000000"/>
            <w:tcW w:w="2518" w:type="dxa"/>
            <w:shd w:val="clear" w:color="auto" w:fill="FFE5FF"/>
            <w:vAlign w:val="center"/>
          </w:tcPr>
          <w:p w:rsidR="0042567B" w:rsidRPr="001D05A0" w:rsidRDefault="0042567B" w:rsidP="001D05A0">
            <w:pPr>
              <w:jc w:val="center"/>
              <w:rPr>
                <w:rFonts w:ascii="Arial" w:hAnsi="Arial" w:cs="Arial"/>
                <w:color w:val="CC00CC"/>
                <w:sz w:val="24"/>
              </w:rPr>
            </w:pPr>
            <w:r w:rsidRPr="001D05A0">
              <w:rPr>
                <w:rFonts w:ascii="Arial" w:hAnsi="Arial" w:cs="Arial"/>
                <w:color w:val="CC00CC"/>
                <w:sz w:val="24"/>
              </w:rPr>
              <w:t>Libro ilustrado</w:t>
            </w:r>
          </w:p>
          <w:p w:rsidR="0042567B" w:rsidRPr="001D05A0" w:rsidRDefault="0042567B" w:rsidP="001D05A0">
            <w:pPr>
              <w:jc w:val="center"/>
              <w:rPr>
                <w:rFonts w:ascii="Arial" w:hAnsi="Arial" w:cs="Arial"/>
                <w:color w:val="CC00CC"/>
                <w:sz w:val="24"/>
              </w:rPr>
            </w:pPr>
          </w:p>
        </w:tc>
        <w:tc>
          <w:tcPr>
            <w:tcW w:w="5812" w:type="dxa"/>
            <w:shd w:val="clear" w:color="auto" w:fill="FFE5FF"/>
            <w:vAlign w:val="center"/>
          </w:tcPr>
          <w:p w:rsidR="0042567B" w:rsidRPr="001D05A0" w:rsidRDefault="0042567B" w:rsidP="0042567B">
            <w:pPr>
              <w:jc w:val="both"/>
              <w:cnfStyle w:val="000000100000"/>
              <w:rPr>
                <w:rFonts w:ascii="Arial" w:hAnsi="Arial" w:cs="Arial"/>
                <w:sz w:val="24"/>
              </w:rPr>
            </w:pPr>
            <w:r w:rsidRPr="001D05A0">
              <w:rPr>
                <w:rFonts w:ascii="Arial" w:hAnsi="Arial" w:cs="Arial"/>
                <w:sz w:val="24"/>
              </w:rPr>
              <w:t>Son libros cuyo texto se acompaña de ilustraciones que reflejen imágenes de la historia que se está narrando. Sin embargo, dichas ilustraciones no son imprescindibles. Es decir, que el libro podría leerse igualmente bien si no tuviera imágenes y estas tienen una función puramente estética. Los libros ilustrados son típicos de la literatura infantil.</w:t>
            </w:r>
          </w:p>
        </w:tc>
        <w:tc>
          <w:tcPr>
            <w:tcW w:w="4961" w:type="dxa"/>
            <w:shd w:val="clear" w:color="auto" w:fill="FFE5FF"/>
          </w:tcPr>
          <w:p w:rsidR="0042567B" w:rsidRPr="001D05A0" w:rsidRDefault="0042567B">
            <w:pPr>
              <w:cnfStyle w:val="000000100000"/>
              <w:rPr>
                <w:rFonts w:ascii="Arial" w:hAnsi="Arial" w:cs="Arial"/>
                <w:sz w:val="24"/>
              </w:rPr>
            </w:pPr>
            <w:r>
              <w:rPr>
                <w:rFonts w:ascii="Arial" w:hAnsi="Arial" w:cs="Arial"/>
                <w:noProof/>
                <w:sz w:val="24"/>
                <w:lang w:val="es-ES" w:eastAsia="es-ES"/>
              </w:rPr>
              <w:drawing>
                <wp:anchor distT="0" distB="0" distL="114300" distR="114300" simplePos="0" relativeHeight="251659264" behindDoc="0" locked="0" layoutInCell="1" allowOverlap="1">
                  <wp:simplePos x="0" y="0"/>
                  <wp:positionH relativeFrom="column">
                    <wp:posOffset>-1507</wp:posOffset>
                  </wp:positionH>
                  <wp:positionV relativeFrom="paragraph">
                    <wp:posOffset>283959</wp:posOffset>
                  </wp:positionV>
                  <wp:extent cx="2995201" cy="1351128"/>
                  <wp:effectExtent l="19050" t="0" r="0" b="0"/>
                  <wp:wrapNone/>
                  <wp:docPr id="2" name="1 Imagen" descr="imagen271-600x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71-600x272.jpg"/>
                          <pic:cNvPicPr/>
                        </pic:nvPicPr>
                        <pic:blipFill>
                          <a:blip r:embed="rId4" cstate="print"/>
                          <a:stretch>
                            <a:fillRect/>
                          </a:stretch>
                        </pic:blipFill>
                        <pic:spPr>
                          <a:xfrm>
                            <a:off x="0" y="0"/>
                            <a:ext cx="2995201" cy="1351128"/>
                          </a:xfrm>
                          <a:prstGeom prst="rect">
                            <a:avLst/>
                          </a:prstGeom>
                        </pic:spPr>
                      </pic:pic>
                    </a:graphicData>
                  </a:graphic>
                </wp:anchor>
              </w:drawing>
            </w:r>
          </w:p>
        </w:tc>
      </w:tr>
      <w:tr w:rsidR="0042567B" w:rsidRPr="001D05A0" w:rsidTr="0042567B">
        <w:trPr>
          <w:trHeight w:val="3725"/>
        </w:trPr>
        <w:tc>
          <w:tcPr>
            <w:cnfStyle w:val="001000000000"/>
            <w:tcW w:w="2518" w:type="dxa"/>
            <w:shd w:val="clear" w:color="auto" w:fill="FFE5FF"/>
            <w:vAlign w:val="center"/>
          </w:tcPr>
          <w:p w:rsidR="0042567B" w:rsidRPr="001D05A0" w:rsidRDefault="0042567B" w:rsidP="001D05A0">
            <w:pPr>
              <w:jc w:val="center"/>
              <w:rPr>
                <w:rFonts w:ascii="Arial" w:hAnsi="Arial" w:cs="Arial"/>
                <w:color w:val="CC00CC"/>
                <w:sz w:val="24"/>
              </w:rPr>
            </w:pPr>
            <w:r w:rsidRPr="001D05A0">
              <w:rPr>
                <w:rFonts w:ascii="Arial" w:hAnsi="Arial" w:cs="Arial"/>
                <w:color w:val="CC00CC"/>
                <w:sz w:val="24"/>
              </w:rPr>
              <w:lastRenderedPageBreak/>
              <w:t>Libro álbum</w:t>
            </w:r>
          </w:p>
          <w:p w:rsidR="0042567B" w:rsidRPr="001D05A0" w:rsidRDefault="0042567B" w:rsidP="001D05A0">
            <w:pPr>
              <w:jc w:val="center"/>
              <w:rPr>
                <w:rFonts w:ascii="Arial" w:hAnsi="Arial" w:cs="Arial"/>
                <w:color w:val="CC00CC"/>
                <w:sz w:val="24"/>
              </w:rPr>
            </w:pPr>
          </w:p>
        </w:tc>
        <w:tc>
          <w:tcPr>
            <w:tcW w:w="5812" w:type="dxa"/>
            <w:shd w:val="clear" w:color="auto" w:fill="FFE5FF"/>
            <w:vAlign w:val="center"/>
          </w:tcPr>
          <w:p w:rsidR="0042567B" w:rsidRDefault="000556AC" w:rsidP="0042567B">
            <w:pPr>
              <w:jc w:val="both"/>
              <w:cnfStyle w:val="000000000000"/>
              <w:rPr>
                <w:rFonts w:ascii="Arial" w:hAnsi="Arial" w:cs="Arial"/>
                <w:sz w:val="24"/>
              </w:rPr>
            </w:pPr>
            <w:r>
              <w:rPr>
                <w:rFonts w:ascii="Arial" w:hAnsi="Arial" w:cs="Arial"/>
                <w:sz w:val="24"/>
              </w:rPr>
              <w:t>So</w:t>
            </w:r>
            <w:r w:rsidR="0042567B" w:rsidRPr="001D05A0">
              <w:rPr>
                <w:rFonts w:ascii="Arial" w:hAnsi="Arial" w:cs="Arial"/>
                <w:sz w:val="24"/>
              </w:rPr>
              <w:t>n relatos que integran texto e ilustraciones, con una fuerte preponderancia grafica. Este tipo de libros son de lectura visual, es decir, necesitan que el lector haga una interpretación narrativa más allá de las palabras. Así que la historia se apoya fundamentalmente en la ilustración</w:t>
            </w:r>
          </w:p>
          <w:p w:rsidR="0042567B" w:rsidRDefault="0042567B" w:rsidP="0042567B">
            <w:pPr>
              <w:jc w:val="both"/>
              <w:cnfStyle w:val="000000000000"/>
              <w:rPr>
                <w:rFonts w:ascii="Arial" w:hAnsi="Arial" w:cs="Arial"/>
                <w:sz w:val="24"/>
              </w:rPr>
            </w:pPr>
          </w:p>
          <w:p w:rsidR="0042567B" w:rsidRDefault="0042567B" w:rsidP="0042567B">
            <w:pPr>
              <w:jc w:val="both"/>
              <w:cnfStyle w:val="000000000000"/>
              <w:rPr>
                <w:rFonts w:ascii="Arial" w:hAnsi="Arial" w:cs="Arial"/>
                <w:sz w:val="24"/>
              </w:rPr>
            </w:pPr>
          </w:p>
          <w:p w:rsidR="0042567B" w:rsidRPr="001D05A0" w:rsidRDefault="0042567B" w:rsidP="0042567B">
            <w:pPr>
              <w:jc w:val="both"/>
              <w:cnfStyle w:val="000000000000"/>
              <w:rPr>
                <w:rFonts w:ascii="Arial" w:hAnsi="Arial" w:cs="Arial"/>
                <w:sz w:val="24"/>
              </w:rPr>
            </w:pPr>
          </w:p>
        </w:tc>
        <w:tc>
          <w:tcPr>
            <w:tcW w:w="4961" w:type="dxa"/>
            <w:shd w:val="clear" w:color="auto" w:fill="FFE5FF"/>
          </w:tcPr>
          <w:p w:rsidR="0042567B" w:rsidRPr="001D05A0" w:rsidRDefault="0042567B">
            <w:pPr>
              <w:cnfStyle w:val="000000000000"/>
              <w:rPr>
                <w:rFonts w:ascii="Arial" w:hAnsi="Arial" w:cs="Arial"/>
                <w:sz w:val="24"/>
              </w:rPr>
            </w:pPr>
            <w:r>
              <w:rPr>
                <w:rFonts w:ascii="Arial" w:hAnsi="Arial" w:cs="Arial"/>
                <w:noProof/>
                <w:sz w:val="24"/>
                <w:lang w:val="es-ES" w:eastAsia="es-ES"/>
              </w:rPr>
              <w:drawing>
                <wp:anchor distT="0" distB="0" distL="114300" distR="114300" simplePos="0" relativeHeight="251658240" behindDoc="0" locked="0" layoutInCell="1" allowOverlap="1">
                  <wp:simplePos x="0" y="0"/>
                  <wp:positionH relativeFrom="column">
                    <wp:posOffset>121285</wp:posOffset>
                  </wp:positionH>
                  <wp:positionV relativeFrom="paragraph">
                    <wp:posOffset>343535</wp:posOffset>
                  </wp:positionV>
                  <wp:extent cx="2846705" cy="1473835"/>
                  <wp:effectExtent l="19050" t="0" r="0" b="0"/>
                  <wp:wrapNone/>
                  <wp:docPr id="1" name="0 Imagen" descr="f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3.jpg"/>
                          <pic:cNvPicPr/>
                        </pic:nvPicPr>
                        <pic:blipFill>
                          <a:blip r:embed="rId5" cstate="print"/>
                          <a:stretch>
                            <a:fillRect/>
                          </a:stretch>
                        </pic:blipFill>
                        <pic:spPr>
                          <a:xfrm>
                            <a:off x="0" y="0"/>
                            <a:ext cx="2846705" cy="1473835"/>
                          </a:xfrm>
                          <a:prstGeom prst="rect">
                            <a:avLst/>
                          </a:prstGeom>
                        </pic:spPr>
                      </pic:pic>
                    </a:graphicData>
                  </a:graphic>
                </wp:anchor>
              </w:drawing>
            </w:r>
          </w:p>
        </w:tc>
      </w:tr>
      <w:tr w:rsidR="0042567B" w:rsidRPr="001D05A0" w:rsidTr="0042567B">
        <w:trPr>
          <w:cnfStyle w:val="000000100000"/>
          <w:trHeight w:val="3600"/>
        </w:trPr>
        <w:tc>
          <w:tcPr>
            <w:cnfStyle w:val="001000000000"/>
            <w:tcW w:w="2518" w:type="dxa"/>
            <w:shd w:val="clear" w:color="auto" w:fill="FFE5FF"/>
            <w:vAlign w:val="center"/>
          </w:tcPr>
          <w:p w:rsidR="0042567B" w:rsidRPr="001D05A0" w:rsidRDefault="0042567B" w:rsidP="001D05A0">
            <w:pPr>
              <w:jc w:val="center"/>
              <w:rPr>
                <w:rFonts w:ascii="Arial" w:hAnsi="Arial" w:cs="Arial"/>
                <w:color w:val="CC00CC"/>
                <w:sz w:val="24"/>
              </w:rPr>
            </w:pPr>
            <w:r w:rsidRPr="001D05A0">
              <w:rPr>
                <w:rFonts w:ascii="Arial" w:hAnsi="Arial" w:cs="Arial"/>
                <w:color w:val="CC00CC"/>
                <w:sz w:val="24"/>
              </w:rPr>
              <w:t>Tira cómica</w:t>
            </w:r>
          </w:p>
          <w:p w:rsidR="0042567B" w:rsidRPr="001D05A0" w:rsidRDefault="0042567B" w:rsidP="001D05A0">
            <w:pPr>
              <w:jc w:val="center"/>
              <w:rPr>
                <w:rFonts w:ascii="Arial" w:hAnsi="Arial" w:cs="Arial"/>
                <w:color w:val="CC00CC"/>
                <w:sz w:val="24"/>
              </w:rPr>
            </w:pPr>
          </w:p>
        </w:tc>
        <w:tc>
          <w:tcPr>
            <w:tcW w:w="5812" w:type="dxa"/>
            <w:shd w:val="clear" w:color="auto" w:fill="FFE5FF"/>
            <w:vAlign w:val="center"/>
          </w:tcPr>
          <w:p w:rsidR="0042567B" w:rsidRPr="001D05A0" w:rsidRDefault="0042567B" w:rsidP="0042567B">
            <w:pPr>
              <w:jc w:val="both"/>
              <w:cnfStyle w:val="000000100000"/>
              <w:rPr>
                <w:rFonts w:ascii="Arial" w:hAnsi="Arial" w:cs="Arial"/>
                <w:sz w:val="24"/>
              </w:rPr>
            </w:pPr>
            <w:r w:rsidRPr="001D05A0">
              <w:rPr>
                <w:rFonts w:ascii="Arial" w:hAnsi="Arial" w:cs="Arial"/>
                <w:sz w:val="24"/>
              </w:rPr>
              <w:t>Es una historieta o secuencia de dibujos distribuidos de tal manera que cuenten una historia con un toque de humor, las tiras toman diferentes temas como: políticos, sociales, económicos o solo de humor. Estas secuencias de dibujos son utilizadas cotidianamente por periódicos y medios de comunicación para expresar de una manera sarcástica la actualidad de un país.</w:t>
            </w:r>
          </w:p>
        </w:tc>
        <w:tc>
          <w:tcPr>
            <w:tcW w:w="4961" w:type="dxa"/>
            <w:shd w:val="clear" w:color="auto" w:fill="FFE5FF"/>
          </w:tcPr>
          <w:p w:rsidR="0042567B" w:rsidRPr="001D05A0" w:rsidRDefault="0042567B">
            <w:pPr>
              <w:cnfStyle w:val="000000100000"/>
              <w:rPr>
                <w:rFonts w:ascii="Arial" w:hAnsi="Arial" w:cs="Arial"/>
                <w:sz w:val="24"/>
              </w:rPr>
            </w:pPr>
            <w:r>
              <w:rPr>
                <w:rFonts w:ascii="Arial" w:hAnsi="Arial" w:cs="Arial"/>
                <w:noProof/>
                <w:sz w:val="24"/>
                <w:lang w:val="es-ES" w:eastAsia="es-ES"/>
              </w:rPr>
              <w:drawing>
                <wp:anchor distT="0" distB="0" distL="114300" distR="114300" simplePos="0" relativeHeight="251660288" behindDoc="0" locked="0" layoutInCell="1" allowOverlap="1">
                  <wp:simplePos x="0" y="0"/>
                  <wp:positionH relativeFrom="column">
                    <wp:posOffset>12141</wp:posOffset>
                  </wp:positionH>
                  <wp:positionV relativeFrom="paragraph">
                    <wp:posOffset>336674</wp:posOffset>
                  </wp:positionV>
                  <wp:extent cx="2956162" cy="1473034"/>
                  <wp:effectExtent l="19050" t="0" r="0" b="0"/>
                  <wp:wrapNone/>
                  <wp:docPr id="3" name="2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stretch>
                            <a:fillRect/>
                          </a:stretch>
                        </pic:blipFill>
                        <pic:spPr>
                          <a:xfrm>
                            <a:off x="0" y="0"/>
                            <a:ext cx="2960088" cy="1474990"/>
                          </a:xfrm>
                          <a:prstGeom prst="rect">
                            <a:avLst/>
                          </a:prstGeom>
                        </pic:spPr>
                      </pic:pic>
                    </a:graphicData>
                  </a:graphic>
                </wp:anchor>
              </w:drawing>
            </w:r>
          </w:p>
        </w:tc>
      </w:tr>
      <w:tr w:rsidR="0042567B" w:rsidRPr="001D05A0" w:rsidTr="0042567B">
        <w:trPr>
          <w:trHeight w:val="4574"/>
        </w:trPr>
        <w:tc>
          <w:tcPr>
            <w:cnfStyle w:val="001000000000"/>
            <w:tcW w:w="2518" w:type="dxa"/>
            <w:shd w:val="clear" w:color="auto" w:fill="FFE5FF"/>
            <w:vAlign w:val="center"/>
          </w:tcPr>
          <w:p w:rsidR="0042567B" w:rsidRPr="001D05A0" w:rsidRDefault="0042567B" w:rsidP="001D05A0">
            <w:pPr>
              <w:jc w:val="center"/>
              <w:rPr>
                <w:rFonts w:ascii="Arial" w:hAnsi="Arial" w:cs="Arial"/>
                <w:color w:val="CC00CC"/>
                <w:sz w:val="24"/>
              </w:rPr>
            </w:pPr>
            <w:r w:rsidRPr="001D05A0">
              <w:rPr>
                <w:rFonts w:ascii="Arial" w:hAnsi="Arial" w:cs="Arial"/>
                <w:color w:val="CC00CC"/>
                <w:sz w:val="24"/>
              </w:rPr>
              <w:lastRenderedPageBreak/>
              <w:t>Novela gráfica</w:t>
            </w:r>
          </w:p>
        </w:tc>
        <w:tc>
          <w:tcPr>
            <w:tcW w:w="5812" w:type="dxa"/>
            <w:shd w:val="clear" w:color="auto" w:fill="FFE5FF"/>
            <w:vAlign w:val="center"/>
          </w:tcPr>
          <w:p w:rsidR="0042567B" w:rsidRPr="001D05A0" w:rsidRDefault="0042567B" w:rsidP="0042567B">
            <w:pPr>
              <w:jc w:val="both"/>
              <w:cnfStyle w:val="000000000000"/>
              <w:rPr>
                <w:rFonts w:ascii="Arial" w:hAnsi="Arial" w:cs="Arial"/>
                <w:sz w:val="24"/>
              </w:rPr>
            </w:pPr>
            <w:r w:rsidRPr="001D05A0">
              <w:rPr>
                <w:rFonts w:ascii="Arial" w:hAnsi="Arial" w:cs="Arial"/>
                <w:sz w:val="24"/>
              </w:rPr>
              <w:t>Es un formato de publicación con guion de un solo autor y que contiene una historia única, donde se fusionan el dibujo y la narrativa y se presentan temas profundos e historias extensas.</w:t>
            </w:r>
          </w:p>
          <w:p w:rsidR="0042567B" w:rsidRPr="001D05A0" w:rsidRDefault="0042567B" w:rsidP="0042567B">
            <w:pPr>
              <w:jc w:val="both"/>
              <w:cnfStyle w:val="000000000000"/>
              <w:rPr>
                <w:rFonts w:ascii="Arial" w:hAnsi="Arial" w:cs="Arial"/>
                <w:sz w:val="24"/>
              </w:rPr>
            </w:pPr>
            <w:r w:rsidRPr="001D05A0">
              <w:rPr>
                <w:rFonts w:ascii="Arial" w:hAnsi="Arial" w:cs="Arial"/>
                <w:sz w:val="24"/>
              </w:rPr>
              <w:t>Podría decirse que este término se utiliza para definir un nuevo tipo de historieta dirigido a un público maduro, posee formato de libro, generalmente pertenece a un solo autor que relata una historia prolongada y posee una elevada aspiración literaria.</w:t>
            </w:r>
          </w:p>
        </w:tc>
        <w:tc>
          <w:tcPr>
            <w:tcW w:w="4961" w:type="dxa"/>
            <w:shd w:val="clear" w:color="auto" w:fill="FFE5FF"/>
          </w:tcPr>
          <w:p w:rsidR="0042567B" w:rsidRPr="001D05A0" w:rsidRDefault="0042567B">
            <w:pPr>
              <w:cnfStyle w:val="000000000000"/>
              <w:rPr>
                <w:rFonts w:ascii="Arial" w:hAnsi="Arial" w:cs="Arial"/>
                <w:sz w:val="24"/>
              </w:rPr>
            </w:pPr>
            <w:r>
              <w:rPr>
                <w:rFonts w:ascii="Arial" w:hAnsi="Arial" w:cs="Arial"/>
                <w:noProof/>
                <w:sz w:val="24"/>
                <w:lang w:val="es-ES" w:eastAsia="es-ES"/>
              </w:rPr>
              <w:drawing>
                <wp:anchor distT="0" distB="0" distL="114300" distR="114300" simplePos="0" relativeHeight="251661312" behindDoc="0" locked="0" layoutInCell="1" allowOverlap="1">
                  <wp:simplePos x="0" y="0"/>
                  <wp:positionH relativeFrom="column">
                    <wp:posOffset>107675</wp:posOffset>
                  </wp:positionH>
                  <wp:positionV relativeFrom="paragraph">
                    <wp:posOffset>245405</wp:posOffset>
                  </wp:positionV>
                  <wp:extent cx="2792389" cy="2251880"/>
                  <wp:effectExtent l="19050" t="0" r="7961" b="0"/>
                  <wp:wrapNone/>
                  <wp:docPr id="4" name="3 Imagen" descr="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7" cstate="print"/>
                          <a:stretch>
                            <a:fillRect/>
                          </a:stretch>
                        </pic:blipFill>
                        <pic:spPr>
                          <a:xfrm>
                            <a:off x="0" y="0"/>
                            <a:ext cx="2792389" cy="2251880"/>
                          </a:xfrm>
                          <a:prstGeom prst="rect">
                            <a:avLst/>
                          </a:prstGeom>
                        </pic:spPr>
                      </pic:pic>
                    </a:graphicData>
                  </a:graphic>
                </wp:anchor>
              </w:drawing>
            </w:r>
          </w:p>
        </w:tc>
      </w:tr>
    </w:tbl>
    <w:p w:rsidR="00903920" w:rsidRPr="001D05A0" w:rsidRDefault="00903920">
      <w:pPr>
        <w:rPr>
          <w:rFonts w:ascii="Arial" w:hAnsi="Arial" w:cs="Arial"/>
          <w:sz w:val="24"/>
        </w:rPr>
      </w:pPr>
    </w:p>
    <w:sectPr w:rsidR="00903920" w:rsidRPr="001D05A0" w:rsidSect="007533A1">
      <w:pgSz w:w="15840" w:h="12240" w:orient="landscape"/>
      <w:pgMar w:top="1701" w:right="1417" w:bottom="1701" w:left="1417" w:header="708" w:footer="708" w:gutter="0"/>
      <w:pgBorders w:offsetFrom="page">
        <w:top w:val="single" w:sz="24" w:space="24" w:color="FF00FF"/>
        <w:left w:val="single" w:sz="24" w:space="24" w:color="FF00FF"/>
        <w:bottom w:val="single" w:sz="24" w:space="24" w:color="FF00FF"/>
        <w:right w:val="single" w:sz="24" w:space="24" w:color="FF00F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rsids>
    <w:rsidRoot w:val="00903920"/>
    <w:rsid w:val="000556AC"/>
    <w:rsid w:val="001801D0"/>
    <w:rsid w:val="001D05A0"/>
    <w:rsid w:val="0035232D"/>
    <w:rsid w:val="0042567B"/>
    <w:rsid w:val="007533A1"/>
    <w:rsid w:val="00903920"/>
    <w:rsid w:val="00993420"/>
    <w:rsid w:val="00B760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93420"/>
  </w:style>
  <w:style w:type="table" w:styleId="Cuadrculaclara-nfasis4">
    <w:name w:val="Light Grid Accent 4"/>
    <w:basedOn w:val="Tablanormal"/>
    <w:uiPriority w:val="62"/>
    <w:rsid w:val="001D05A0"/>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media1-nfasis4">
    <w:name w:val="Medium Grid 1 Accent 4"/>
    <w:basedOn w:val="Tablanormal"/>
    <w:uiPriority w:val="67"/>
    <w:rsid w:val="001D05A0"/>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Textodeglobo">
    <w:name w:val="Balloon Text"/>
    <w:basedOn w:val="Normal"/>
    <w:link w:val="TextodegloboCar"/>
    <w:uiPriority w:val="99"/>
    <w:semiHidden/>
    <w:unhideWhenUsed/>
    <w:rsid w:val="004256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562571">
      <w:bodyDiv w:val="1"/>
      <w:marLeft w:val="0"/>
      <w:marRight w:val="0"/>
      <w:marTop w:val="0"/>
      <w:marBottom w:val="0"/>
      <w:divBdr>
        <w:top w:val="none" w:sz="0" w:space="0" w:color="auto"/>
        <w:left w:val="none" w:sz="0" w:space="0" w:color="auto"/>
        <w:bottom w:val="none" w:sz="0" w:space="0" w:color="auto"/>
        <w:right w:val="none" w:sz="0" w:space="0" w:color="auto"/>
      </w:divBdr>
    </w:div>
    <w:div w:id="200882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luis</cp:lastModifiedBy>
  <cp:revision>4</cp:revision>
  <dcterms:created xsi:type="dcterms:W3CDTF">2020-03-27T02:46:00Z</dcterms:created>
  <dcterms:modified xsi:type="dcterms:W3CDTF">2020-03-27T02:47:00Z</dcterms:modified>
</cp:coreProperties>
</file>