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1A4EC" w14:textId="77777777" w:rsidR="00903920" w:rsidRDefault="00903920" w:rsidP="00903920">
      <w:bookmarkStart w:id="0" w:name="_GoBack"/>
      <w:bookmarkEnd w:id="0"/>
      <w:r>
        <w:t xml:space="preserve">de libro Definición Ejemplo </w:t>
      </w:r>
    </w:p>
    <w:p w14:paraId="4360F515" w14:textId="77777777" w:rsidR="00903920" w:rsidRDefault="00903920" w:rsidP="00903920"/>
    <w:tbl>
      <w:tblPr>
        <w:tblStyle w:val="Tablaconcuadrcula"/>
        <w:tblW w:w="0" w:type="auto"/>
        <w:tblLook w:val="04A0" w:firstRow="1" w:lastRow="0" w:firstColumn="1" w:lastColumn="0" w:noHBand="0" w:noVBand="1"/>
      </w:tblPr>
      <w:tblGrid>
        <w:gridCol w:w="3226"/>
        <w:gridCol w:w="3232"/>
        <w:gridCol w:w="3231"/>
        <w:gridCol w:w="3307"/>
      </w:tblGrid>
      <w:tr w:rsidR="00903920" w14:paraId="385001A2" w14:textId="77777777" w:rsidTr="00903920">
        <w:tc>
          <w:tcPr>
            <w:tcW w:w="3249" w:type="dxa"/>
          </w:tcPr>
          <w:p w14:paraId="79A71080" w14:textId="77777777" w:rsidR="00903920" w:rsidRDefault="00903920">
            <w:r>
              <w:t>TIPO DE LIBRO</w:t>
            </w:r>
          </w:p>
        </w:tc>
        <w:tc>
          <w:tcPr>
            <w:tcW w:w="3249" w:type="dxa"/>
          </w:tcPr>
          <w:p w14:paraId="1930F198" w14:textId="34AA4090" w:rsidR="00903920" w:rsidRDefault="00903920">
            <w:r>
              <w:t>DEFINICIÓ</w:t>
            </w:r>
            <w:r w:rsidR="008F74AB">
              <w:t>N</w:t>
            </w:r>
          </w:p>
        </w:tc>
        <w:tc>
          <w:tcPr>
            <w:tcW w:w="3249" w:type="dxa"/>
          </w:tcPr>
          <w:p w14:paraId="05B107B3" w14:textId="77777777" w:rsidR="00903920" w:rsidRDefault="00903920">
            <w:r>
              <w:t>EJEMPLO</w:t>
            </w:r>
          </w:p>
        </w:tc>
        <w:tc>
          <w:tcPr>
            <w:tcW w:w="3249" w:type="dxa"/>
          </w:tcPr>
          <w:p w14:paraId="73810955" w14:textId="77777777" w:rsidR="00903920" w:rsidRDefault="00903920"/>
        </w:tc>
      </w:tr>
      <w:tr w:rsidR="00903920" w14:paraId="5270581D" w14:textId="77777777" w:rsidTr="00903920">
        <w:tc>
          <w:tcPr>
            <w:tcW w:w="3249" w:type="dxa"/>
          </w:tcPr>
          <w:p w14:paraId="705B7226" w14:textId="77777777" w:rsidR="00903920" w:rsidRDefault="00903920" w:rsidP="00903920">
            <w:r>
              <w:t xml:space="preserve">Libro ilustrado   </w:t>
            </w:r>
          </w:p>
          <w:p w14:paraId="7F3714E3" w14:textId="77777777" w:rsidR="00903920" w:rsidRDefault="00903920"/>
        </w:tc>
        <w:tc>
          <w:tcPr>
            <w:tcW w:w="3249" w:type="dxa"/>
          </w:tcPr>
          <w:p w14:paraId="7F2936AE" w14:textId="3F7831F6" w:rsidR="00903920" w:rsidRDefault="008F74AB">
            <w:r>
              <w:t>E</w:t>
            </w:r>
            <w:r w:rsidRPr="008F74AB">
              <w:t>s una obra literaria cuya principal característica es que el texto se acompaña de ilustraciones. Las ilustraciones reflejan imágenes o escenas de la historia que se está narrando.</w:t>
            </w:r>
          </w:p>
        </w:tc>
        <w:tc>
          <w:tcPr>
            <w:tcW w:w="3249" w:type="dxa"/>
          </w:tcPr>
          <w:p w14:paraId="1382550B" w14:textId="311C4B54" w:rsidR="00903920" w:rsidRDefault="008F74AB">
            <w:r>
              <w:t>Cuentos infantiles.</w:t>
            </w:r>
          </w:p>
          <w:p w14:paraId="5A7DA7B1" w14:textId="77777777" w:rsidR="008F74AB" w:rsidRDefault="008F74AB">
            <w:r>
              <w:t>Enciclopedias.</w:t>
            </w:r>
          </w:p>
          <w:p w14:paraId="6B23B8E7" w14:textId="2CD4BCD8" w:rsidR="005E7DFC" w:rsidRDefault="005E7DFC">
            <w:r>
              <w:t>Revistas-</w:t>
            </w:r>
          </w:p>
        </w:tc>
        <w:tc>
          <w:tcPr>
            <w:tcW w:w="3249" w:type="dxa"/>
          </w:tcPr>
          <w:p w14:paraId="54797452" w14:textId="4AFC62F7" w:rsidR="00903920" w:rsidRDefault="00585FD0">
            <w:r w:rsidRPr="00585FD0">
              <w:rPr>
                <w:noProof/>
              </w:rPr>
              <w:drawing>
                <wp:inline distT="0" distB="0" distL="0" distR="0" wp14:anchorId="4F6D68E2" wp14:editId="505E3875">
                  <wp:extent cx="1795244" cy="94742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16573" cy="958676"/>
                          </a:xfrm>
                          <a:prstGeom prst="rect">
                            <a:avLst/>
                          </a:prstGeom>
                        </pic:spPr>
                      </pic:pic>
                    </a:graphicData>
                  </a:graphic>
                </wp:inline>
              </w:drawing>
            </w:r>
          </w:p>
        </w:tc>
      </w:tr>
      <w:tr w:rsidR="00903920" w14:paraId="3B76F8F3" w14:textId="77777777" w:rsidTr="00903920">
        <w:tc>
          <w:tcPr>
            <w:tcW w:w="3249" w:type="dxa"/>
          </w:tcPr>
          <w:p w14:paraId="3AF120B6" w14:textId="77777777" w:rsidR="00903920" w:rsidRDefault="00903920" w:rsidP="00903920">
            <w:r>
              <w:t xml:space="preserve">Libro álbum   </w:t>
            </w:r>
          </w:p>
          <w:p w14:paraId="4F80A73B" w14:textId="77777777" w:rsidR="00903920" w:rsidRDefault="00903920"/>
        </w:tc>
        <w:tc>
          <w:tcPr>
            <w:tcW w:w="3249" w:type="dxa"/>
          </w:tcPr>
          <w:p w14:paraId="159C565B" w14:textId="62795A93" w:rsidR="00903920" w:rsidRDefault="008F74AB">
            <w:r w:rsidRPr="008F74AB">
              <w:t>son libros en donde el texto y la imagen funcionan de manera inseparables construyendo una historia</w:t>
            </w:r>
            <w:r>
              <w:t>, donde se da el lenguaje visual y verbal.</w:t>
            </w:r>
          </w:p>
        </w:tc>
        <w:tc>
          <w:tcPr>
            <w:tcW w:w="3249" w:type="dxa"/>
          </w:tcPr>
          <w:p w14:paraId="2A98950C" w14:textId="5E7FE28D" w:rsidR="00903920" w:rsidRDefault="008F74AB">
            <w:r>
              <w:t>Historietas.</w:t>
            </w:r>
          </w:p>
          <w:p w14:paraId="29A9A552" w14:textId="0306FDD5" w:rsidR="008F74AB" w:rsidRDefault="008F74AB">
            <w:r>
              <w:t>Cuentos</w:t>
            </w:r>
            <w:r w:rsidR="008E4706">
              <w:t>.</w:t>
            </w:r>
          </w:p>
        </w:tc>
        <w:tc>
          <w:tcPr>
            <w:tcW w:w="3249" w:type="dxa"/>
          </w:tcPr>
          <w:p w14:paraId="6C380078" w14:textId="36AADA38" w:rsidR="00903920" w:rsidRDefault="001917EE">
            <w:r w:rsidRPr="001917EE">
              <w:rPr>
                <w:noProof/>
              </w:rPr>
              <w:drawing>
                <wp:inline distT="0" distB="0" distL="0" distR="0" wp14:anchorId="538278A6" wp14:editId="6C78BBB7">
                  <wp:extent cx="1912690" cy="10735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35780" cy="1086535"/>
                          </a:xfrm>
                          <a:prstGeom prst="rect">
                            <a:avLst/>
                          </a:prstGeom>
                        </pic:spPr>
                      </pic:pic>
                    </a:graphicData>
                  </a:graphic>
                </wp:inline>
              </w:drawing>
            </w:r>
          </w:p>
        </w:tc>
      </w:tr>
      <w:tr w:rsidR="00903920" w14:paraId="0B5ADBF3" w14:textId="77777777" w:rsidTr="00903920">
        <w:tc>
          <w:tcPr>
            <w:tcW w:w="3249" w:type="dxa"/>
          </w:tcPr>
          <w:p w14:paraId="5E3957C5" w14:textId="77777777" w:rsidR="00903920" w:rsidRDefault="00903920" w:rsidP="00903920">
            <w:r>
              <w:t xml:space="preserve">Tira cómica   </w:t>
            </w:r>
          </w:p>
          <w:p w14:paraId="58E90412" w14:textId="77777777" w:rsidR="00903920" w:rsidRDefault="00903920"/>
        </w:tc>
        <w:tc>
          <w:tcPr>
            <w:tcW w:w="3249" w:type="dxa"/>
          </w:tcPr>
          <w:p w14:paraId="7E4E08C4" w14:textId="0363001B" w:rsidR="00903920" w:rsidRDefault="008E4706">
            <w:r w:rsidRPr="008E4706">
              <w:t>es una de las secciones clásicas de la mayoría de los periódicos. Consiste en un número reducido de viñetas en las que se cuenta una pequeña historia con un tono de humor</w:t>
            </w:r>
          </w:p>
        </w:tc>
        <w:tc>
          <w:tcPr>
            <w:tcW w:w="3249" w:type="dxa"/>
          </w:tcPr>
          <w:p w14:paraId="09CF750F" w14:textId="77777777" w:rsidR="00903920" w:rsidRDefault="008E4706">
            <w:r>
              <w:t xml:space="preserve">Historietas </w:t>
            </w:r>
          </w:p>
          <w:p w14:paraId="12B34C6E" w14:textId="4A89E63C" w:rsidR="008E4706" w:rsidRDefault="008E4706">
            <w:r>
              <w:t>Comics</w:t>
            </w:r>
          </w:p>
        </w:tc>
        <w:tc>
          <w:tcPr>
            <w:tcW w:w="3249" w:type="dxa"/>
          </w:tcPr>
          <w:p w14:paraId="0387C9F1" w14:textId="70AC4B2C" w:rsidR="00903920" w:rsidRDefault="008C388F">
            <w:r w:rsidRPr="008C388F">
              <w:rPr>
                <w:noProof/>
              </w:rPr>
              <w:drawing>
                <wp:inline distT="0" distB="0" distL="0" distR="0" wp14:anchorId="1CCCCA4D" wp14:editId="28802C56">
                  <wp:extent cx="1954635" cy="90551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10071" cy="931191"/>
                          </a:xfrm>
                          <a:prstGeom prst="rect">
                            <a:avLst/>
                          </a:prstGeom>
                        </pic:spPr>
                      </pic:pic>
                    </a:graphicData>
                  </a:graphic>
                </wp:inline>
              </w:drawing>
            </w:r>
          </w:p>
        </w:tc>
      </w:tr>
      <w:tr w:rsidR="00903920" w14:paraId="2CF1E318" w14:textId="77777777" w:rsidTr="00903920">
        <w:tc>
          <w:tcPr>
            <w:tcW w:w="3249" w:type="dxa"/>
          </w:tcPr>
          <w:p w14:paraId="37B4B200" w14:textId="77777777" w:rsidR="00903920" w:rsidRDefault="00903920">
            <w:r>
              <w:t xml:space="preserve">Novela gráfica   </w:t>
            </w:r>
          </w:p>
        </w:tc>
        <w:tc>
          <w:tcPr>
            <w:tcW w:w="3249" w:type="dxa"/>
          </w:tcPr>
          <w:p w14:paraId="2A1D70BC" w14:textId="6BCF066D" w:rsidR="00903920" w:rsidRDefault="008E4706">
            <w:r>
              <w:rPr>
                <w:rFonts w:ascii="Arial" w:hAnsi="Arial" w:cs="Arial"/>
                <w:color w:val="222222"/>
                <w:shd w:val="clear" w:color="auto" w:fill="FFFFFF"/>
              </w:rPr>
              <w:t>un nuevo tipo de historieta dirigida a un público maduro, que posee un formato de libro, pertenece generalmente a un único autor, relata una historia prolongada y posee una elevada aspiración literaria</w:t>
            </w:r>
          </w:p>
        </w:tc>
        <w:tc>
          <w:tcPr>
            <w:tcW w:w="3249" w:type="dxa"/>
          </w:tcPr>
          <w:p w14:paraId="467AA1C1" w14:textId="671BE498" w:rsidR="00903920" w:rsidRDefault="008E4706">
            <w:r>
              <w:t>Pequeñas historietas y comics.</w:t>
            </w:r>
          </w:p>
        </w:tc>
        <w:tc>
          <w:tcPr>
            <w:tcW w:w="3249" w:type="dxa"/>
          </w:tcPr>
          <w:p w14:paraId="699C5190" w14:textId="65629549" w:rsidR="00903920" w:rsidRDefault="008C388F">
            <w:r w:rsidRPr="008C388F">
              <w:rPr>
                <w:noProof/>
              </w:rPr>
              <w:drawing>
                <wp:inline distT="0" distB="0" distL="0" distR="0" wp14:anchorId="1205F5AA" wp14:editId="6F7A102E">
                  <wp:extent cx="1963024" cy="121153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74091" cy="1218362"/>
                          </a:xfrm>
                          <a:prstGeom prst="rect">
                            <a:avLst/>
                          </a:prstGeom>
                        </pic:spPr>
                      </pic:pic>
                    </a:graphicData>
                  </a:graphic>
                </wp:inline>
              </w:drawing>
            </w:r>
          </w:p>
        </w:tc>
      </w:tr>
    </w:tbl>
    <w:p w14:paraId="56A1EB21" w14:textId="4093DE59" w:rsidR="00903920" w:rsidRDefault="00903920"/>
    <w:p w14:paraId="1D573E98" w14:textId="1B7DFA6A" w:rsidR="008C388F" w:rsidRDefault="008C388F"/>
    <w:sectPr w:rsidR="008C388F" w:rsidSect="00903920">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920"/>
    <w:rsid w:val="001917EE"/>
    <w:rsid w:val="003A2C1C"/>
    <w:rsid w:val="00585FD0"/>
    <w:rsid w:val="005E7DFC"/>
    <w:rsid w:val="008C388F"/>
    <w:rsid w:val="008E4706"/>
    <w:rsid w:val="008F74AB"/>
    <w:rsid w:val="00903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B30DA"/>
  <w15:chartTrackingRefBased/>
  <w15:docId w15:val="{1D330379-E0D0-4FFC-8471-5264FD3B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03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Words>
  <Characters>815</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MONSERRAT GAMEZ CEPEDA</dc:creator>
  <cp:keywords/>
  <dc:description/>
  <cp:lastModifiedBy>ELENA MONSERRAT GAMEZ CEPEDA</cp:lastModifiedBy>
  <cp:revision>2</cp:revision>
  <dcterms:created xsi:type="dcterms:W3CDTF">2020-03-26T22:50:00Z</dcterms:created>
  <dcterms:modified xsi:type="dcterms:W3CDTF">2020-03-26T22:50:00Z</dcterms:modified>
</cp:coreProperties>
</file>