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84196" w14:textId="0E56AA74" w:rsidR="00E74E2B" w:rsidRDefault="00E74E2B" w:rsidP="00903920"/>
    <w:p w14:paraId="3D1FC92B" w14:textId="1B37837F" w:rsidR="00E74E2B" w:rsidRPr="00E74E2B" w:rsidRDefault="00E74E2B" w:rsidP="00E74E2B">
      <w:pPr>
        <w:jc w:val="center"/>
        <w:rPr>
          <w:rFonts w:ascii="Arial" w:eastAsia="Arial" w:hAnsi="Arial" w:cs="Arial"/>
          <w:b/>
          <w:sz w:val="44"/>
          <w:szCs w:val="44"/>
        </w:rPr>
      </w:pPr>
      <w:bookmarkStart w:id="0" w:name="_gjdgxs" w:colFirst="0" w:colLast="0"/>
      <w:bookmarkEnd w:id="0"/>
      <w:r w:rsidRPr="00E74E2B">
        <w:rPr>
          <w:rFonts w:ascii="Arial" w:eastAsia="Arial" w:hAnsi="Arial" w:cs="Arial"/>
          <w:b/>
          <w:sz w:val="44"/>
          <w:szCs w:val="44"/>
        </w:rPr>
        <w:t>Escuela Normal de Educación Preescolar.</w:t>
      </w:r>
    </w:p>
    <w:p w14:paraId="07753C4F" w14:textId="7CB126D8" w:rsidR="00E74E2B" w:rsidRPr="00E74E2B" w:rsidRDefault="008053B7" w:rsidP="00E74E2B">
      <w:pPr>
        <w:jc w:val="center"/>
        <w:rPr>
          <w:rFonts w:ascii="Arial" w:eastAsia="Arial" w:hAnsi="Arial" w:cs="Arial"/>
          <w:b/>
          <w:sz w:val="40"/>
          <w:szCs w:val="40"/>
        </w:rPr>
      </w:pPr>
      <w:r>
        <w:rPr>
          <w:rFonts w:ascii="Arial" w:eastAsia="Arial" w:hAnsi="Arial" w:cs="Arial"/>
          <w:b/>
          <w:sz w:val="40"/>
          <w:szCs w:val="40"/>
        </w:rPr>
        <w:t>L</w:t>
      </w:r>
      <w:r w:rsidR="00E74E2B" w:rsidRPr="00E74E2B">
        <w:rPr>
          <w:rFonts w:ascii="Arial" w:eastAsia="Arial" w:hAnsi="Arial" w:cs="Arial"/>
          <w:b/>
          <w:sz w:val="40"/>
          <w:szCs w:val="40"/>
        </w:rPr>
        <w:t>icenciatura en educación preescolar.</w:t>
      </w:r>
    </w:p>
    <w:p w14:paraId="37975354" w14:textId="77777777" w:rsidR="00E74E2B" w:rsidRPr="00E74E2B" w:rsidRDefault="00E74E2B" w:rsidP="00E74E2B">
      <w:pPr>
        <w:jc w:val="center"/>
        <w:rPr>
          <w:b/>
          <w:sz w:val="36"/>
          <w:szCs w:val="36"/>
        </w:rPr>
      </w:pPr>
      <w:r w:rsidRPr="00E74E2B">
        <w:rPr>
          <w:b/>
          <w:noProof/>
          <w:sz w:val="36"/>
          <w:szCs w:val="36"/>
          <w:lang w:eastAsia="es-MX"/>
        </w:rPr>
        <w:drawing>
          <wp:inline distT="0" distB="0" distL="0" distR="0" wp14:anchorId="78D76A00" wp14:editId="7ACD20AD">
            <wp:extent cx="1028700" cy="1009650"/>
            <wp:effectExtent l="0" t="0" r="0" b="0"/>
            <wp:docPr id="1" name="image1.png" descr="C:\Users\mvill\Desktop\ENEP 2019-2020\ESCUDO DE LA NORMAL DE PREESCOLAR. .png"/>
            <wp:cNvGraphicFramePr/>
            <a:graphic xmlns:a="http://schemas.openxmlformats.org/drawingml/2006/main">
              <a:graphicData uri="http://schemas.openxmlformats.org/drawingml/2006/picture">
                <pic:pic xmlns:pic="http://schemas.openxmlformats.org/drawingml/2006/picture">
                  <pic:nvPicPr>
                    <pic:cNvPr id="0" name="image1.png" descr="C:\Users\mvill\Desktop\ENEP 2019-2020\ESCUDO DE LA NORMAL DE PREESCOLAR. .png"/>
                    <pic:cNvPicPr preferRelativeResize="0"/>
                  </pic:nvPicPr>
                  <pic:blipFill>
                    <a:blip r:embed="rId6"/>
                    <a:srcRect/>
                    <a:stretch>
                      <a:fillRect/>
                    </a:stretch>
                  </pic:blipFill>
                  <pic:spPr>
                    <a:xfrm>
                      <a:off x="0" y="0"/>
                      <a:ext cx="1028700" cy="1009650"/>
                    </a:xfrm>
                    <a:prstGeom prst="rect">
                      <a:avLst/>
                    </a:prstGeom>
                    <a:ln/>
                  </pic:spPr>
                </pic:pic>
              </a:graphicData>
            </a:graphic>
          </wp:inline>
        </w:drawing>
      </w:r>
    </w:p>
    <w:p w14:paraId="4D382AC6" w14:textId="7DEE1CFC" w:rsidR="00E74E2B" w:rsidRPr="00E74E2B" w:rsidRDefault="006A31A2" w:rsidP="00E74E2B">
      <w:pPr>
        <w:jc w:val="center"/>
        <w:rPr>
          <w:rFonts w:ascii="Arial" w:eastAsia="Arial" w:hAnsi="Arial" w:cs="Arial"/>
          <w:b/>
          <w:sz w:val="36"/>
          <w:szCs w:val="36"/>
        </w:rPr>
      </w:pPr>
      <w:r>
        <w:rPr>
          <w:rFonts w:ascii="Arial" w:eastAsia="Arial" w:hAnsi="Arial" w:cs="Arial"/>
          <w:b/>
          <w:sz w:val="36"/>
          <w:szCs w:val="36"/>
        </w:rPr>
        <w:t>C</w:t>
      </w:r>
      <w:r w:rsidR="00E74E2B" w:rsidRPr="00E74E2B">
        <w:rPr>
          <w:rFonts w:ascii="Arial" w:eastAsia="Arial" w:hAnsi="Arial" w:cs="Arial"/>
          <w:b/>
          <w:sz w:val="36"/>
          <w:szCs w:val="36"/>
        </w:rPr>
        <w:t>urso:</w:t>
      </w:r>
    </w:p>
    <w:p w14:paraId="7ECDCC69" w14:textId="6C7CDE4B" w:rsidR="00E74E2B" w:rsidRPr="00E74E2B" w:rsidRDefault="00E74E2B" w:rsidP="00E74E2B">
      <w:pPr>
        <w:jc w:val="center"/>
        <w:rPr>
          <w:rFonts w:ascii="Arial" w:eastAsia="Arial" w:hAnsi="Arial" w:cs="Arial"/>
          <w:sz w:val="36"/>
          <w:szCs w:val="36"/>
        </w:rPr>
      </w:pPr>
      <w:r>
        <w:rPr>
          <w:rFonts w:ascii="Arial" w:eastAsia="Arial" w:hAnsi="Arial" w:cs="Arial"/>
          <w:sz w:val="36"/>
          <w:szCs w:val="36"/>
        </w:rPr>
        <w:t>D</w:t>
      </w:r>
      <w:r w:rsidRPr="00E74E2B">
        <w:rPr>
          <w:rFonts w:ascii="Arial" w:eastAsia="Arial" w:hAnsi="Arial" w:cs="Arial"/>
          <w:sz w:val="36"/>
          <w:szCs w:val="36"/>
        </w:rPr>
        <w:t>esarrollo de la competencia lectora</w:t>
      </w:r>
    </w:p>
    <w:p w14:paraId="3827DA39" w14:textId="136BD317" w:rsidR="00E74E2B" w:rsidRPr="00E74E2B" w:rsidRDefault="006A31A2" w:rsidP="00E74E2B">
      <w:pPr>
        <w:jc w:val="center"/>
        <w:rPr>
          <w:rFonts w:ascii="Arial" w:eastAsia="Arial" w:hAnsi="Arial" w:cs="Arial"/>
          <w:b/>
          <w:sz w:val="36"/>
          <w:szCs w:val="36"/>
        </w:rPr>
      </w:pPr>
      <w:r>
        <w:rPr>
          <w:rFonts w:ascii="Arial" w:eastAsia="Arial" w:hAnsi="Arial" w:cs="Arial"/>
          <w:b/>
          <w:sz w:val="36"/>
          <w:szCs w:val="36"/>
        </w:rPr>
        <w:t>M</w:t>
      </w:r>
      <w:r w:rsidR="00E74E2B" w:rsidRPr="00E74E2B">
        <w:rPr>
          <w:rFonts w:ascii="Arial" w:eastAsia="Arial" w:hAnsi="Arial" w:cs="Arial"/>
          <w:b/>
          <w:sz w:val="36"/>
          <w:szCs w:val="36"/>
        </w:rPr>
        <w:t>aestra:</w:t>
      </w:r>
    </w:p>
    <w:p w14:paraId="332C276D" w14:textId="3FF15D49" w:rsidR="008053B7" w:rsidRDefault="00E74E2B" w:rsidP="008053B7">
      <w:pPr>
        <w:jc w:val="center"/>
        <w:rPr>
          <w:rFonts w:ascii="Arial" w:eastAsia="Arial" w:hAnsi="Arial" w:cs="Arial"/>
          <w:sz w:val="36"/>
          <w:szCs w:val="36"/>
        </w:rPr>
      </w:pPr>
      <w:r>
        <w:rPr>
          <w:rFonts w:ascii="Arial" w:eastAsia="Arial" w:hAnsi="Arial" w:cs="Arial"/>
          <w:sz w:val="36"/>
          <w:szCs w:val="36"/>
        </w:rPr>
        <w:t>E</w:t>
      </w:r>
      <w:r w:rsidRPr="00E74E2B">
        <w:rPr>
          <w:rFonts w:ascii="Arial" w:eastAsia="Arial" w:hAnsi="Arial" w:cs="Arial"/>
          <w:sz w:val="36"/>
          <w:szCs w:val="36"/>
        </w:rPr>
        <w:t xml:space="preserve">lena </w:t>
      </w:r>
      <w:r>
        <w:rPr>
          <w:rFonts w:ascii="Arial" w:eastAsia="Arial" w:hAnsi="Arial" w:cs="Arial"/>
          <w:sz w:val="36"/>
          <w:szCs w:val="36"/>
        </w:rPr>
        <w:t>M</w:t>
      </w:r>
      <w:r w:rsidRPr="00E74E2B">
        <w:rPr>
          <w:rFonts w:ascii="Arial" w:eastAsia="Arial" w:hAnsi="Arial" w:cs="Arial"/>
          <w:sz w:val="36"/>
          <w:szCs w:val="36"/>
        </w:rPr>
        <w:t xml:space="preserve">onserrat </w:t>
      </w:r>
      <w:r>
        <w:rPr>
          <w:rFonts w:ascii="Arial" w:eastAsia="Arial" w:hAnsi="Arial" w:cs="Arial"/>
          <w:sz w:val="36"/>
          <w:szCs w:val="36"/>
        </w:rPr>
        <w:t>G</w:t>
      </w:r>
      <w:r w:rsidRPr="00E74E2B">
        <w:rPr>
          <w:rFonts w:ascii="Arial" w:eastAsia="Arial" w:hAnsi="Arial" w:cs="Arial"/>
          <w:sz w:val="36"/>
          <w:szCs w:val="36"/>
        </w:rPr>
        <w:t xml:space="preserve">ámez </w:t>
      </w:r>
      <w:r>
        <w:rPr>
          <w:rFonts w:ascii="Arial" w:eastAsia="Arial" w:hAnsi="Arial" w:cs="Arial"/>
          <w:sz w:val="36"/>
          <w:szCs w:val="36"/>
        </w:rPr>
        <w:t>C</w:t>
      </w:r>
      <w:r w:rsidRPr="00E74E2B">
        <w:rPr>
          <w:rFonts w:ascii="Arial" w:eastAsia="Arial" w:hAnsi="Arial" w:cs="Arial"/>
          <w:sz w:val="36"/>
          <w:szCs w:val="36"/>
        </w:rPr>
        <w:t>epeda</w:t>
      </w:r>
    </w:p>
    <w:p w14:paraId="29948772" w14:textId="77777777" w:rsidR="008053B7" w:rsidRPr="008053B7" w:rsidRDefault="008053B7" w:rsidP="008053B7">
      <w:pPr>
        <w:jc w:val="center"/>
        <w:rPr>
          <w:rFonts w:ascii="Arial" w:eastAsia="Arial" w:hAnsi="Arial" w:cs="Arial"/>
          <w:sz w:val="36"/>
          <w:szCs w:val="36"/>
        </w:rPr>
      </w:pPr>
    </w:p>
    <w:p w14:paraId="13C82ECD" w14:textId="7BD96705" w:rsidR="006A31A2" w:rsidRDefault="006A31A2" w:rsidP="006A31A2">
      <w:pPr>
        <w:jc w:val="center"/>
        <w:rPr>
          <w:rFonts w:ascii="Arial" w:eastAsia="Arial" w:hAnsi="Arial" w:cs="Arial"/>
          <w:b/>
          <w:sz w:val="40"/>
          <w:szCs w:val="40"/>
        </w:rPr>
      </w:pPr>
      <w:r w:rsidRPr="008053B7">
        <w:rPr>
          <w:rFonts w:ascii="Arial" w:eastAsia="Arial" w:hAnsi="Arial" w:cs="Arial"/>
          <w:b/>
          <w:sz w:val="40"/>
          <w:szCs w:val="40"/>
        </w:rPr>
        <w:t>Cuadro de tipos de libros que contienen imágenes.</w:t>
      </w:r>
    </w:p>
    <w:p w14:paraId="421CF6A8" w14:textId="77777777" w:rsidR="008053B7" w:rsidRPr="008053B7" w:rsidRDefault="008053B7" w:rsidP="006A31A2">
      <w:pPr>
        <w:jc w:val="center"/>
        <w:rPr>
          <w:rFonts w:ascii="Arial" w:eastAsia="Arial" w:hAnsi="Arial" w:cs="Arial"/>
          <w:b/>
          <w:sz w:val="40"/>
          <w:szCs w:val="40"/>
        </w:rPr>
      </w:pPr>
    </w:p>
    <w:p w14:paraId="36428653" w14:textId="10C7D676" w:rsidR="00E74E2B" w:rsidRPr="00E74E2B" w:rsidRDefault="006A31A2" w:rsidP="00E74E2B">
      <w:pPr>
        <w:jc w:val="center"/>
        <w:rPr>
          <w:rFonts w:ascii="Arial" w:eastAsia="Arial" w:hAnsi="Arial" w:cs="Arial"/>
          <w:b/>
          <w:sz w:val="36"/>
          <w:szCs w:val="36"/>
        </w:rPr>
      </w:pPr>
      <w:r>
        <w:rPr>
          <w:rFonts w:ascii="Arial" w:eastAsia="Arial" w:hAnsi="Arial" w:cs="Arial"/>
          <w:b/>
          <w:sz w:val="36"/>
          <w:szCs w:val="36"/>
        </w:rPr>
        <w:t>A</w:t>
      </w:r>
      <w:r w:rsidR="00E74E2B" w:rsidRPr="00E74E2B">
        <w:rPr>
          <w:rFonts w:ascii="Arial" w:eastAsia="Arial" w:hAnsi="Arial" w:cs="Arial"/>
          <w:b/>
          <w:sz w:val="36"/>
          <w:szCs w:val="36"/>
        </w:rPr>
        <w:t>lumna:</w:t>
      </w:r>
    </w:p>
    <w:p w14:paraId="7A5CC57C" w14:textId="71A22C28" w:rsidR="006A31A2" w:rsidRDefault="008053B7" w:rsidP="008053B7">
      <w:pPr>
        <w:jc w:val="center"/>
        <w:rPr>
          <w:rFonts w:ascii="Arial" w:eastAsia="Arial" w:hAnsi="Arial" w:cs="Arial"/>
          <w:sz w:val="40"/>
          <w:szCs w:val="40"/>
        </w:rPr>
      </w:pPr>
      <w:r>
        <w:rPr>
          <w:rFonts w:ascii="Arial" w:eastAsia="Arial" w:hAnsi="Arial" w:cs="Arial"/>
          <w:sz w:val="40"/>
          <w:szCs w:val="40"/>
        </w:rPr>
        <w:t>Corina Beltrán García N.L.2</w:t>
      </w:r>
    </w:p>
    <w:p w14:paraId="6C2F677E" w14:textId="77777777" w:rsidR="008053B7" w:rsidRDefault="008053B7" w:rsidP="00E74E2B">
      <w:pPr>
        <w:jc w:val="center"/>
        <w:rPr>
          <w:rFonts w:ascii="Arial" w:eastAsia="Arial" w:hAnsi="Arial" w:cs="Arial"/>
          <w:sz w:val="40"/>
          <w:szCs w:val="40"/>
        </w:rPr>
      </w:pPr>
    </w:p>
    <w:p w14:paraId="68227E5D" w14:textId="00009DF8" w:rsidR="00903920" w:rsidRDefault="008053B7" w:rsidP="008053B7">
      <w:pPr>
        <w:jc w:val="right"/>
        <w:rPr>
          <w:rFonts w:ascii="Arial" w:eastAsia="Arial" w:hAnsi="Arial" w:cs="Arial"/>
          <w:b/>
          <w:bCs/>
          <w:sz w:val="36"/>
          <w:szCs w:val="40"/>
        </w:rPr>
      </w:pPr>
      <w:r w:rsidRPr="008053B7">
        <w:rPr>
          <w:rFonts w:ascii="Arial" w:eastAsia="Arial" w:hAnsi="Arial" w:cs="Arial"/>
          <w:b/>
          <w:bCs/>
          <w:sz w:val="36"/>
          <w:szCs w:val="40"/>
        </w:rPr>
        <w:t xml:space="preserve">Saltillo, Coahuila a 25 </w:t>
      </w:r>
      <w:r w:rsidR="00E74E2B" w:rsidRPr="008053B7">
        <w:rPr>
          <w:rFonts w:ascii="Arial" w:eastAsia="Arial" w:hAnsi="Arial" w:cs="Arial"/>
          <w:b/>
          <w:bCs/>
          <w:sz w:val="36"/>
          <w:szCs w:val="40"/>
        </w:rPr>
        <w:t xml:space="preserve">de </w:t>
      </w:r>
      <w:r w:rsidR="006A31A2" w:rsidRPr="008053B7">
        <w:rPr>
          <w:rFonts w:ascii="Arial" w:eastAsia="Arial" w:hAnsi="Arial" w:cs="Arial"/>
          <w:b/>
          <w:bCs/>
          <w:sz w:val="36"/>
          <w:szCs w:val="40"/>
        </w:rPr>
        <w:t>marzo del 2020</w:t>
      </w:r>
    </w:p>
    <w:p w14:paraId="7584DD35" w14:textId="77777777" w:rsidR="008053B7" w:rsidRPr="008053B7" w:rsidRDefault="008053B7" w:rsidP="008053B7">
      <w:pPr>
        <w:jc w:val="right"/>
        <w:rPr>
          <w:rFonts w:ascii="Arial" w:eastAsia="Arial" w:hAnsi="Arial" w:cs="Arial"/>
          <w:b/>
          <w:bCs/>
          <w:sz w:val="36"/>
          <w:szCs w:val="40"/>
        </w:rPr>
      </w:pPr>
    </w:p>
    <w:tbl>
      <w:tblPr>
        <w:tblStyle w:val="Tablaconcuadrcula"/>
        <w:tblW w:w="14596" w:type="dxa"/>
        <w:tblLook w:val="04A0" w:firstRow="1" w:lastRow="0" w:firstColumn="1" w:lastColumn="0" w:noHBand="0" w:noVBand="1"/>
      </w:tblPr>
      <w:tblGrid>
        <w:gridCol w:w="3030"/>
        <w:gridCol w:w="3850"/>
        <w:gridCol w:w="7716"/>
      </w:tblGrid>
      <w:tr w:rsidR="002928E0" w14:paraId="57071AA9" w14:textId="77777777" w:rsidTr="008053B7">
        <w:tc>
          <w:tcPr>
            <w:tcW w:w="3249" w:type="dxa"/>
            <w:shd w:val="clear" w:color="auto" w:fill="FF66CC"/>
          </w:tcPr>
          <w:p w14:paraId="18F8F6BB" w14:textId="77777777" w:rsidR="001D0193" w:rsidRPr="008053B7" w:rsidRDefault="001D0193" w:rsidP="002928E0">
            <w:pPr>
              <w:jc w:val="center"/>
              <w:rPr>
                <w:rFonts w:ascii="Arial" w:hAnsi="Arial" w:cs="Arial"/>
                <w:b/>
                <w:bCs/>
                <w:i/>
                <w:sz w:val="28"/>
              </w:rPr>
            </w:pPr>
            <w:r w:rsidRPr="008053B7">
              <w:rPr>
                <w:rFonts w:ascii="Arial" w:hAnsi="Arial" w:cs="Arial"/>
                <w:b/>
                <w:bCs/>
                <w:i/>
                <w:sz w:val="28"/>
              </w:rPr>
              <w:t>TIPO DE LIBRO</w:t>
            </w:r>
          </w:p>
        </w:tc>
        <w:tc>
          <w:tcPr>
            <w:tcW w:w="4117" w:type="dxa"/>
            <w:shd w:val="clear" w:color="auto" w:fill="FF66CC"/>
          </w:tcPr>
          <w:p w14:paraId="221E123E" w14:textId="3ED12169" w:rsidR="001D0193" w:rsidRPr="008053B7" w:rsidRDefault="001D0193" w:rsidP="001D0193">
            <w:pPr>
              <w:jc w:val="center"/>
              <w:rPr>
                <w:rFonts w:ascii="Arial" w:hAnsi="Arial" w:cs="Arial"/>
                <w:b/>
                <w:bCs/>
                <w:i/>
                <w:sz w:val="28"/>
              </w:rPr>
            </w:pPr>
            <w:r w:rsidRPr="008053B7">
              <w:rPr>
                <w:rFonts w:ascii="Arial" w:hAnsi="Arial" w:cs="Arial"/>
                <w:b/>
                <w:bCs/>
                <w:i/>
                <w:sz w:val="28"/>
              </w:rPr>
              <w:t>DEFINICIÓN</w:t>
            </w:r>
          </w:p>
        </w:tc>
        <w:tc>
          <w:tcPr>
            <w:tcW w:w="7230" w:type="dxa"/>
            <w:shd w:val="clear" w:color="auto" w:fill="FF66CC"/>
          </w:tcPr>
          <w:p w14:paraId="2219E8DD" w14:textId="630981E1" w:rsidR="001D0193" w:rsidRPr="008053B7" w:rsidRDefault="001D0193" w:rsidP="001D0193">
            <w:pPr>
              <w:jc w:val="center"/>
              <w:rPr>
                <w:rFonts w:ascii="Arial" w:hAnsi="Arial" w:cs="Arial"/>
                <w:b/>
                <w:bCs/>
                <w:i/>
                <w:sz w:val="28"/>
              </w:rPr>
            </w:pPr>
            <w:r w:rsidRPr="008053B7">
              <w:rPr>
                <w:rFonts w:ascii="Arial" w:hAnsi="Arial" w:cs="Arial"/>
                <w:b/>
                <w:bCs/>
                <w:i/>
                <w:sz w:val="28"/>
              </w:rPr>
              <w:t>EJEMPLO</w:t>
            </w:r>
          </w:p>
        </w:tc>
      </w:tr>
      <w:tr w:rsidR="002928E0" w14:paraId="7BBAFE24" w14:textId="77777777" w:rsidTr="008053B7">
        <w:trPr>
          <w:trHeight w:val="3948"/>
        </w:trPr>
        <w:tc>
          <w:tcPr>
            <w:tcW w:w="3249" w:type="dxa"/>
            <w:shd w:val="clear" w:color="auto" w:fill="FF66CC"/>
          </w:tcPr>
          <w:p w14:paraId="2DC581B6" w14:textId="77777777" w:rsidR="002928E0" w:rsidRPr="008053B7" w:rsidRDefault="002928E0" w:rsidP="002928E0">
            <w:pPr>
              <w:jc w:val="center"/>
              <w:rPr>
                <w:rFonts w:ascii="Arial" w:hAnsi="Arial" w:cs="Arial"/>
                <w:b/>
                <w:bCs/>
                <w:i/>
                <w:sz w:val="28"/>
              </w:rPr>
            </w:pPr>
          </w:p>
          <w:p w14:paraId="68CE614A" w14:textId="77777777" w:rsidR="002928E0" w:rsidRPr="008053B7" w:rsidRDefault="002928E0" w:rsidP="002928E0">
            <w:pPr>
              <w:jc w:val="center"/>
              <w:rPr>
                <w:rFonts w:ascii="Arial" w:hAnsi="Arial" w:cs="Arial"/>
                <w:b/>
                <w:bCs/>
                <w:i/>
                <w:sz w:val="28"/>
              </w:rPr>
            </w:pPr>
          </w:p>
          <w:p w14:paraId="0D297E6F" w14:textId="77777777" w:rsidR="002928E0" w:rsidRPr="008053B7" w:rsidRDefault="002928E0" w:rsidP="002928E0">
            <w:pPr>
              <w:jc w:val="center"/>
              <w:rPr>
                <w:rFonts w:ascii="Arial" w:hAnsi="Arial" w:cs="Arial"/>
                <w:b/>
                <w:bCs/>
                <w:i/>
                <w:sz w:val="28"/>
              </w:rPr>
            </w:pPr>
          </w:p>
          <w:p w14:paraId="4AC8E519" w14:textId="77777777" w:rsidR="002928E0" w:rsidRPr="008053B7" w:rsidRDefault="002928E0" w:rsidP="002928E0">
            <w:pPr>
              <w:jc w:val="center"/>
              <w:rPr>
                <w:rFonts w:ascii="Arial" w:hAnsi="Arial" w:cs="Arial"/>
                <w:b/>
                <w:bCs/>
                <w:i/>
                <w:sz w:val="28"/>
              </w:rPr>
            </w:pPr>
          </w:p>
          <w:p w14:paraId="4C857E08" w14:textId="77777777" w:rsidR="002928E0" w:rsidRPr="008053B7" w:rsidRDefault="002928E0" w:rsidP="002928E0">
            <w:pPr>
              <w:jc w:val="center"/>
              <w:rPr>
                <w:rFonts w:ascii="Arial" w:hAnsi="Arial" w:cs="Arial"/>
                <w:b/>
                <w:bCs/>
                <w:i/>
                <w:sz w:val="28"/>
              </w:rPr>
            </w:pPr>
          </w:p>
          <w:p w14:paraId="46969DF6" w14:textId="1809D6E3" w:rsidR="001D0193" w:rsidRPr="008053B7" w:rsidRDefault="001D0193" w:rsidP="002928E0">
            <w:pPr>
              <w:jc w:val="center"/>
              <w:rPr>
                <w:rFonts w:ascii="Arial" w:hAnsi="Arial" w:cs="Arial"/>
                <w:b/>
                <w:bCs/>
                <w:i/>
                <w:sz w:val="28"/>
              </w:rPr>
            </w:pPr>
            <w:r w:rsidRPr="008053B7">
              <w:rPr>
                <w:rFonts w:ascii="Arial" w:hAnsi="Arial" w:cs="Arial"/>
                <w:b/>
                <w:bCs/>
                <w:i/>
                <w:sz w:val="28"/>
              </w:rPr>
              <w:t>Libro ilustrado</w:t>
            </w:r>
          </w:p>
          <w:p w14:paraId="1B36B4AB" w14:textId="018EADC7" w:rsidR="001D0193" w:rsidRPr="008053B7" w:rsidRDefault="001D0193" w:rsidP="002928E0">
            <w:pPr>
              <w:jc w:val="center"/>
              <w:rPr>
                <w:rFonts w:ascii="Arial" w:hAnsi="Arial" w:cs="Arial"/>
                <w:b/>
                <w:bCs/>
                <w:i/>
                <w:sz w:val="28"/>
              </w:rPr>
            </w:pPr>
          </w:p>
        </w:tc>
        <w:tc>
          <w:tcPr>
            <w:tcW w:w="4117" w:type="dxa"/>
            <w:shd w:val="clear" w:color="auto" w:fill="FFCCFF"/>
          </w:tcPr>
          <w:p w14:paraId="5598A51B" w14:textId="77777777" w:rsidR="002928E0" w:rsidRDefault="002928E0" w:rsidP="001D0193">
            <w:pPr>
              <w:jc w:val="center"/>
              <w:rPr>
                <w:rFonts w:ascii="Arial" w:hAnsi="Arial" w:cs="Arial"/>
                <w:sz w:val="24"/>
                <w:szCs w:val="24"/>
              </w:rPr>
            </w:pPr>
          </w:p>
          <w:p w14:paraId="74E5C4FB" w14:textId="77777777" w:rsidR="002928E0" w:rsidRDefault="002928E0" w:rsidP="001D0193">
            <w:pPr>
              <w:jc w:val="center"/>
              <w:rPr>
                <w:rFonts w:ascii="Arial" w:hAnsi="Arial" w:cs="Arial"/>
                <w:sz w:val="24"/>
                <w:szCs w:val="24"/>
              </w:rPr>
            </w:pPr>
          </w:p>
          <w:p w14:paraId="1CBDD6D8" w14:textId="70107A7A" w:rsidR="001D0193" w:rsidRPr="002928E0" w:rsidRDefault="001D0193" w:rsidP="001D0193">
            <w:pPr>
              <w:jc w:val="center"/>
              <w:rPr>
                <w:rFonts w:ascii="Arial" w:hAnsi="Arial" w:cs="Arial"/>
                <w:sz w:val="24"/>
                <w:szCs w:val="24"/>
              </w:rPr>
            </w:pPr>
            <w:r w:rsidRPr="004652C5">
              <w:rPr>
                <w:rFonts w:ascii="Arial" w:hAnsi="Arial" w:cs="Arial"/>
                <w:sz w:val="24"/>
                <w:szCs w:val="24"/>
              </w:rPr>
              <w:t>Un libro ilustrado es una obra literaria cuya principal característica es que el texto se acompaña de ilustraciones. Las ilustraciones reflejan imágenes o escenas de la historia que se está narrando.</w:t>
            </w:r>
          </w:p>
        </w:tc>
        <w:tc>
          <w:tcPr>
            <w:tcW w:w="7230" w:type="dxa"/>
          </w:tcPr>
          <w:p w14:paraId="102F256A" w14:textId="6ECE1D7F" w:rsidR="008053B7" w:rsidRDefault="008053B7"/>
          <w:p w14:paraId="40C1D564" w14:textId="14418B56" w:rsidR="0032073B" w:rsidRPr="008053B7" w:rsidRDefault="008053B7" w:rsidP="008053B7">
            <w:r>
              <w:rPr>
                <w:noProof/>
                <w:lang w:eastAsia="es-MX"/>
              </w:rPr>
              <w:drawing>
                <wp:inline distT="0" distB="0" distL="0" distR="0" wp14:anchorId="318B0D7A" wp14:editId="02818755">
                  <wp:extent cx="4762726" cy="2415653"/>
                  <wp:effectExtent l="0" t="0" r="0" b="3810"/>
                  <wp:docPr id="3" name="Imagen 3" descr="http://www.grafitat.com/wp-content/uploads/2010/02/NIN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fitat.com/wp-content/uploads/2010/02/NINO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2415860"/>
                          </a:xfrm>
                          <a:prstGeom prst="rect">
                            <a:avLst/>
                          </a:prstGeom>
                          <a:noFill/>
                          <a:ln>
                            <a:noFill/>
                          </a:ln>
                        </pic:spPr>
                      </pic:pic>
                    </a:graphicData>
                  </a:graphic>
                </wp:inline>
              </w:drawing>
            </w:r>
          </w:p>
        </w:tc>
      </w:tr>
      <w:tr w:rsidR="002928E0" w14:paraId="6C21C47F" w14:textId="77777777" w:rsidTr="008053B7">
        <w:trPr>
          <w:trHeight w:val="4518"/>
        </w:trPr>
        <w:tc>
          <w:tcPr>
            <w:tcW w:w="3249" w:type="dxa"/>
            <w:shd w:val="clear" w:color="auto" w:fill="FF66CC"/>
          </w:tcPr>
          <w:p w14:paraId="2C34C04A" w14:textId="77777777" w:rsidR="002928E0" w:rsidRPr="008053B7" w:rsidRDefault="002928E0" w:rsidP="002928E0">
            <w:pPr>
              <w:jc w:val="center"/>
              <w:rPr>
                <w:rFonts w:ascii="Arial" w:hAnsi="Arial" w:cs="Arial"/>
                <w:b/>
                <w:bCs/>
                <w:i/>
                <w:sz w:val="28"/>
              </w:rPr>
            </w:pPr>
          </w:p>
          <w:p w14:paraId="66386B4D" w14:textId="77777777" w:rsidR="002928E0" w:rsidRPr="008053B7" w:rsidRDefault="002928E0" w:rsidP="002928E0">
            <w:pPr>
              <w:jc w:val="center"/>
              <w:rPr>
                <w:rFonts w:ascii="Arial" w:hAnsi="Arial" w:cs="Arial"/>
                <w:b/>
                <w:bCs/>
                <w:i/>
                <w:sz w:val="28"/>
              </w:rPr>
            </w:pPr>
          </w:p>
          <w:p w14:paraId="53A84D55" w14:textId="77777777" w:rsidR="002928E0" w:rsidRPr="008053B7" w:rsidRDefault="002928E0" w:rsidP="002928E0">
            <w:pPr>
              <w:jc w:val="center"/>
              <w:rPr>
                <w:rFonts w:ascii="Arial" w:hAnsi="Arial" w:cs="Arial"/>
                <w:b/>
                <w:bCs/>
                <w:i/>
                <w:sz w:val="28"/>
              </w:rPr>
            </w:pPr>
          </w:p>
          <w:p w14:paraId="23C38B5C" w14:textId="77777777" w:rsidR="002928E0" w:rsidRPr="008053B7" w:rsidRDefault="002928E0" w:rsidP="002928E0">
            <w:pPr>
              <w:jc w:val="center"/>
              <w:rPr>
                <w:rFonts w:ascii="Arial" w:hAnsi="Arial" w:cs="Arial"/>
                <w:b/>
                <w:bCs/>
                <w:i/>
                <w:sz w:val="28"/>
              </w:rPr>
            </w:pPr>
          </w:p>
          <w:p w14:paraId="0E7C3D42" w14:textId="77777777" w:rsidR="002928E0" w:rsidRPr="008053B7" w:rsidRDefault="002928E0" w:rsidP="002928E0">
            <w:pPr>
              <w:jc w:val="center"/>
              <w:rPr>
                <w:rFonts w:ascii="Arial" w:hAnsi="Arial" w:cs="Arial"/>
                <w:b/>
                <w:bCs/>
                <w:i/>
                <w:sz w:val="28"/>
              </w:rPr>
            </w:pPr>
          </w:p>
          <w:p w14:paraId="6857B38D" w14:textId="77777777" w:rsidR="002928E0" w:rsidRPr="008053B7" w:rsidRDefault="002928E0" w:rsidP="002928E0">
            <w:pPr>
              <w:jc w:val="center"/>
              <w:rPr>
                <w:rFonts w:ascii="Arial" w:hAnsi="Arial" w:cs="Arial"/>
                <w:b/>
                <w:bCs/>
                <w:i/>
                <w:sz w:val="28"/>
              </w:rPr>
            </w:pPr>
          </w:p>
          <w:p w14:paraId="3F1E3E46" w14:textId="77777777" w:rsidR="002928E0" w:rsidRPr="008053B7" w:rsidRDefault="002928E0" w:rsidP="002928E0">
            <w:pPr>
              <w:jc w:val="center"/>
              <w:rPr>
                <w:rFonts w:ascii="Arial" w:hAnsi="Arial" w:cs="Arial"/>
                <w:b/>
                <w:bCs/>
                <w:i/>
                <w:sz w:val="28"/>
              </w:rPr>
            </w:pPr>
          </w:p>
          <w:p w14:paraId="4FB4927B" w14:textId="07901FBD" w:rsidR="0032073B" w:rsidRPr="008053B7" w:rsidRDefault="0032073B" w:rsidP="002928E0">
            <w:pPr>
              <w:jc w:val="center"/>
              <w:rPr>
                <w:rFonts w:ascii="Arial" w:hAnsi="Arial" w:cs="Arial"/>
                <w:b/>
                <w:bCs/>
                <w:i/>
                <w:sz w:val="28"/>
              </w:rPr>
            </w:pPr>
            <w:r w:rsidRPr="008053B7">
              <w:rPr>
                <w:rFonts w:ascii="Arial" w:hAnsi="Arial" w:cs="Arial"/>
                <w:b/>
                <w:bCs/>
                <w:i/>
                <w:sz w:val="28"/>
              </w:rPr>
              <w:t>Libro álbum</w:t>
            </w:r>
          </w:p>
          <w:p w14:paraId="5D6445A2" w14:textId="77777777" w:rsidR="0032073B" w:rsidRPr="008053B7" w:rsidRDefault="0032073B" w:rsidP="002928E0">
            <w:pPr>
              <w:jc w:val="center"/>
              <w:rPr>
                <w:rFonts w:ascii="Arial" w:hAnsi="Arial" w:cs="Arial"/>
                <w:b/>
                <w:bCs/>
                <w:i/>
                <w:sz w:val="28"/>
              </w:rPr>
            </w:pPr>
          </w:p>
        </w:tc>
        <w:tc>
          <w:tcPr>
            <w:tcW w:w="4117" w:type="dxa"/>
            <w:shd w:val="clear" w:color="auto" w:fill="FFCCFF"/>
          </w:tcPr>
          <w:p w14:paraId="2C2C31B9" w14:textId="77777777" w:rsidR="002928E0" w:rsidRDefault="002928E0" w:rsidP="001D0193">
            <w:pPr>
              <w:jc w:val="center"/>
              <w:rPr>
                <w:rFonts w:ascii="Arial" w:hAnsi="Arial" w:cs="Arial"/>
                <w:sz w:val="24"/>
                <w:szCs w:val="24"/>
              </w:rPr>
            </w:pPr>
          </w:p>
          <w:p w14:paraId="5A5876BB" w14:textId="77777777" w:rsidR="002928E0" w:rsidRDefault="002928E0" w:rsidP="001D0193">
            <w:pPr>
              <w:jc w:val="center"/>
              <w:rPr>
                <w:rFonts w:ascii="Arial" w:hAnsi="Arial" w:cs="Arial"/>
                <w:sz w:val="24"/>
                <w:szCs w:val="24"/>
              </w:rPr>
            </w:pPr>
          </w:p>
          <w:p w14:paraId="0C97D929" w14:textId="4CFF6C8E" w:rsidR="0032073B" w:rsidRPr="004652C5" w:rsidRDefault="0032073B" w:rsidP="001D0193">
            <w:pPr>
              <w:jc w:val="center"/>
              <w:rPr>
                <w:rFonts w:ascii="Arial" w:hAnsi="Arial" w:cs="Arial"/>
                <w:sz w:val="24"/>
                <w:szCs w:val="24"/>
              </w:rPr>
            </w:pPr>
            <w:r w:rsidRPr="004652C5">
              <w:rPr>
                <w:rFonts w:ascii="Arial" w:hAnsi="Arial" w:cs="Arial"/>
                <w:sz w:val="24"/>
                <w:szCs w:val="24"/>
              </w:rPr>
              <w:t>Un libro álbum se caracteriza por establecer un diálogo entre texto e imagen, de manera que ambos lenguajes se complementan y relacionan: la imagen no se entiende sin el texto y el texto no se entiende sin la imagen. En ocasiones el lenguaje textual puede tener más peso que el lenguaje visual o viceversa. No obstante, generalmente la imagen cobra un mayor protagonismo, llegando en ocasiones a dominar completamente la obra como ocurre en el caso de los álbumes sin palabras.</w:t>
            </w:r>
          </w:p>
          <w:p w14:paraId="24D90B83" w14:textId="77777777" w:rsidR="002928E0" w:rsidRPr="002928E0" w:rsidRDefault="002928E0" w:rsidP="001D0193">
            <w:pPr>
              <w:jc w:val="center"/>
              <w:rPr>
                <w:rFonts w:ascii="Arial" w:hAnsi="Arial" w:cs="Arial"/>
                <w:sz w:val="24"/>
                <w:szCs w:val="24"/>
              </w:rPr>
            </w:pPr>
          </w:p>
          <w:p w14:paraId="22F4E1DA" w14:textId="77777777" w:rsidR="002928E0" w:rsidRPr="002928E0" w:rsidRDefault="002928E0" w:rsidP="001D0193">
            <w:pPr>
              <w:jc w:val="center"/>
              <w:rPr>
                <w:rFonts w:ascii="Arial" w:hAnsi="Arial" w:cs="Arial"/>
                <w:sz w:val="24"/>
                <w:szCs w:val="24"/>
              </w:rPr>
            </w:pPr>
          </w:p>
          <w:p w14:paraId="51E627EE" w14:textId="77777777" w:rsidR="002928E0" w:rsidRPr="002928E0" w:rsidRDefault="002928E0" w:rsidP="001D0193">
            <w:pPr>
              <w:jc w:val="center"/>
              <w:rPr>
                <w:rFonts w:ascii="Arial" w:hAnsi="Arial" w:cs="Arial"/>
                <w:sz w:val="24"/>
                <w:szCs w:val="24"/>
              </w:rPr>
            </w:pPr>
          </w:p>
          <w:p w14:paraId="6AD04698" w14:textId="55210DE8" w:rsidR="002928E0" w:rsidRPr="002928E0" w:rsidRDefault="002928E0" w:rsidP="002928E0">
            <w:pPr>
              <w:rPr>
                <w:rFonts w:ascii="Arial" w:hAnsi="Arial" w:cs="Arial"/>
                <w:sz w:val="24"/>
                <w:szCs w:val="24"/>
              </w:rPr>
            </w:pPr>
          </w:p>
        </w:tc>
        <w:tc>
          <w:tcPr>
            <w:tcW w:w="7230" w:type="dxa"/>
          </w:tcPr>
          <w:p w14:paraId="1EC7A56B" w14:textId="22B23C31" w:rsidR="0032073B" w:rsidRDefault="004652C5">
            <w:r w:rsidRPr="008053B7">
              <w:lastRenderedPageBreak/>
              <w:drawing>
                <wp:anchor distT="0" distB="0" distL="114300" distR="114300" simplePos="0" relativeHeight="251658240" behindDoc="0" locked="0" layoutInCell="1" allowOverlap="1" wp14:anchorId="254486DD" wp14:editId="713F984A">
                  <wp:simplePos x="0" y="0"/>
                  <wp:positionH relativeFrom="column">
                    <wp:posOffset>278130</wp:posOffset>
                  </wp:positionH>
                  <wp:positionV relativeFrom="paragraph">
                    <wp:posOffset>83223</wp:posOffset>
                  </wp:positionV>
                  <wp:extent cx="4244453" cy="1623779"/>
                  <wp:effectExtent l="0" t="0" r="3810" b="0"/>
                  <wp:wrapNone/>
                  <wp:docPr id="10" name="Imagen 10" descr="https://elzapatoroto.files.wordpress.com/2011/11/libro-alb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zapatoroto.files.wordpress.com/2011/11/libro-alb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4453" cy="16237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253C1BCD" wp14:editId="2ABBF94C">
                  <wp:simplePos x="0" y="0"/>
                  <wp:positionH relativeFrom="column">
                    <wp:posOffset>523646</wp:posOffset>
                  </wp:positionH>
                  <wp:positionV relativeFrom="paragraph">
                    <wp:posOffset>1816384</wp:posOffset>
                  </wp:positionV>
                  <wp:extent cx="3738880" cy="1583055"/>
                  <wp:effectExtent l="0" t="0" r="0" b="0"/>
                  <wp:wrapNone/>
                  <wp:docPr id="16" name="Imagen 16" descr="https://leerxleer.files.wordpress.com/2009/01/si-usted1.jp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erxleer.files.wordpress.com/2009/01/si-usted1.jpg?w=6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8880" cy="1583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928E0" w14:paraId="29DF0D09" w14:textId="77777777" w:rsidTr="008053B7">
        <w:trPr>
          <w:trHeight w:val="5377"/>
        </w:trPr>
        <w:tc>
          <w:tcPr>
            <w:tcW w:w="3249" w:type="dxa"/>
            <w:shd w:val="clear" w:color="auto" w:fill="FF66CC"/>
          </w:tcPr>
          <w:p w14:paraId="0AD5D636" w14:textId="77777777" w:rsidR="002928E0" w:rsidRPr="008053B7" w:rsidRDefault="002928E0" w:rsidP="002928E0">
            <w:pPr>
              <w:jc w:val="center"/>
              <w:rPr>
                <w:rFonts w:ascii="Arial" w:hAnsi="Arial" w:cs="Arial"/>
                <w:b/>
                <w:bCs/>
                <w:i/>
                <w:sz w:val="28"/>
              </w:rPr>
            </w:pPr>
          </w:p>
          <w:p w14:paraId="14411CC5" w14:textId="77777777" w:rsidR="002928E0" w:rsidRPr="008053B7" w:rsidRDefault="002928E0" w:rsidP="002928E0">
            <w:pPr>
              <w:jc w:val="center"/>
              <w:rPr>
                <w:rFonts w:ascii="Arial" w:hAnsi="Arial" w:cs="Arial"/>
                <w:b/>
                <w:bCs/>
                <w:i/>
                <w:sz w:val="28"/>
              </w:rPr>
            </w:pPr>
          </w:p>
          <w:p w14:paraId="1DA2C645" w14:textId="77777777" w:rsidR="002928E0" w:rsidRPr="008053B7" w:rsidRDefault="002928E0" w:rsidP="002928E0">
            <w:pPr>
              <w:jc w:val="center"/>
              <w:rPr>
                <w:rFonts w:ascii="Arial" w:hAnsi="Arial" w:cs="Arial"/>
                <w:b/>
                <w:bCs/>
                <w:i/>
                <w:sz w:val="28"/>
              </w:rPr>
            </w:pPr>
          </w:p>
          <w:p w14:paraId="0B5922C1" w14:textId="77777777" w:rsidR="002928E0" w:rsidRPr="008053B7" w:rsidRDefault="002928E0" w:rsidP="002928E0">
            <w:pPr>
              <w:jc w:val="center"/>
              <w:rPr>
                <w:rFonts w:ascii="Arial" w:hAnsi="Arial" w:cs="Arial"/>
                <w:b/>
                <w:bCs/>
                <w:i/>
                <w:sz w:val="28"/>
              </w:rPr>
            </w:pPr>
          </w:p>
          <w:p w14:paraId="3D2E194D" w14:textId="77777777" w:rsidR="002928E0" w:rsidRPr="008053B7" w:rsidRDefault="002928E0" w:rsidP="002928E0">
            <w:pPr>
              <w:jc w:val="center"/>
              <w:rPr>
                <w:rFonts w:ascii="Arial" w:hAnsi="Arial" w:cs="Arial"/>
                <w:b/>
                <w:bCs/>
                <w:i/>
                <w:sz w:val="28"/>
              </w:rPr>
            </w:pPr>
          </w:p>
          <w:p w14:paraId="667C390A" w14:textId="759701D4" w:rsidR="0032073B" w:rsidRPr="008053B7" w:rsidRDefault="0032073B" w:rsidP="002928E0">
            <w:pPr>
              <w:jc w:val="center"/>
              <w:rPr>
                <w:rFonts w:ascii="Arial" w:hAnsi="Arial" w:cs="Arial"/>
                <w:b/>
                <w:bCs/>
                <w:i/>
                <w:sz w:val="28"/>
              </w:rPr>
            </w:pPr>
            <w:r w:rsidRPr="008053B7">
              <w:rPr>
                <w:rFonts w:ascii="Arial" w:hAnsi="Arial" w:cs="Arial"/>
                <w:b/>
                <w:bCs/>
                <w:i/>
                <w:sz w:val="28"/>
              </w:rPr>
              <w:t>Tira cómica</w:t>
            </w:r>
          </w:p>
          <w:p w14:paraId="46A52D0B" w14:textId="77777777" w:rsidR="0032073B" w:rsidRPr="008053B7" w:rsidRDefault="0032073B" w:rsidP="002928E0">
            <w:pPr>
              <w:jc w:val="center"/>
              <w:rPr>
                <w:rFonts w:ascii="Arial" w:hAnsi="Arial" w:cs="Arial"/>
                <w:b/>
                <w:bCs/>
                <w:i/>
                <w:sz w:val="28"/>
              </w:rPr>
            </w:pPr>
          </w:p>
        </w:tc>
        <w:tc>
          <w:tcPr>
            <w:tcW w:w="4117" w:type="dxa"/>
            <w:shd w:val="clear" w:color="auto" w:fill="FFCCFF"/>
          </w:tcPr>
          <w:p w14:paraId="70E26E54" w14:textId="57F84034" w:rsidR="002928E0" w:rsidRDefault="002928E0" w:rsidP="001D0193">
            <w:pPr>
              <w:jc w:val="center"/>
              <w:rPr>
                <w:rFonts w:ascii="Arial" w:hAnsi="Arial" w:cs="Arial"/>
                <w:sz w:val="24"/>
                <w:szCs w:val="24"/>
              </w:rPr>
            </w:pPr>
          </w:p>
          <w:p w14:paraId="1A6F11F1" w14:textId="77777777" w:rsidR="002928E0" w:rsidRPr="004652C5" w:rsidRDefault="002928E0" w:rsidP="001D0193">
            <w:pPr>
              <w:jc w:val="center"/>
              <w:rPr>
                <w:rFonts w:ascii="Arial" w:hAnsi="Arial" w:cs="Arial"/>
                <w:szCs w:val="24"/>
              </w:rPr>
            </w:pPr>
          </w:p>
          <w:p w14:paraId="6B968C59" w14:textId="5BF01BEB" w:rsidR="0032073B" w:rsidRPr="004652C5" w:rsidRDefault="0032073B" w:rsidP="001D0193">
            <w:pPr>
              <w:jc w:val="center"/>
              <w:rPr>
                <w:rFonts w:ascii="Arial" w:hAnsi="Arial" w:cs="Arial"/>
                <w:sz w:val="24"/>
                <w:szCs w:val="24"/>
              </w:rPr>
            </w:pPr>
            <w:r w:rsidRPr="004652C5">
              <w:rPr>
                <w:rFonts w:ascii="Arial" w:hAnsi="Arial" w:cs="Arial"/>
                <w:sz w:val="24"/>
                <w:szCs w:val="24"/>
              </w:rPr>
              <w:t>La tira cómica es una de las secciones clásicas de la mayoría de los periódicos. Consiste en un número reducido de viñetas en las que se cuenta una pequeña historia con un tono de humor.</w:t>
            </w:r>
          </w:p>
          <w:p w14:paraId="2C33857E" w14:textId="77777777" w:rsidR="0032073B" w:rsidRPr="004652C5" w:rsidRDefault="0032073B" w:rsidP="001D0193">
            <w:pPr>
              <w:jc w:val="center"/>
              <w:rPr>
                <w:rFonts w:ascii="Arial" w:hAnsi="Arial" w:cs="Arial"/>
                <w:sz w:val="24"/>
                <w:szCs w:val="24"/>
              </w:rPr>
            </w:pPr>
            <w:r w:rsidRPr="004652C5">
              <w:rPr>
                <w:rFonts w:ascii="Arial" w:hAnsi="Arial" w:cs="Arial"/>
                <w:sz w:val="24"/>
                <w:szCs w:val="24"/>
              </w:rPr>
              <w:t>En las dos o tres viñetas de una tira cómica un humorista gráfico (o un dibujante y un guionista de forma conjunta) cuentan algo sobre un aspecto de la realidad cotidiana.</w:t>
            </w:r>
          </w:p>
          <w:p w14:paraId="22120BBB" w14:textId="77777777" w:rsidR="002928E0" w:rsidRDefault="002928E0" w:rsidP="001D0193">
            <w:pPr>
              <w:jc w:val="center"/>
              <w:rPr>
                <w:rFonts w:ascii="Arial" w:hAnsi="Arial" w:cs="Arial"/>
                <w:sz w:val="24"/>
                <w:szCs w:val="24"/>
              </w:rPr>
            </w:pPr>
          </w:p>
          <w:p w14:paraId="4C485E93" w14:textId="77777777" w:rsidR="002928E0" w:rsidRDefault="002928E0" w:rsidP="001D0193">
            <w:pPr>
              <w:jc w:val="center"/>
              <w:rPr>
                <w:rFonts w:ascii="Arial" w:hAnsi="Arial" w:cs="Arial"/>
                <w:sz w:val="24"/>
                <w:szCs w:val="24"/>
              </w:rPr>
            </w:pPr>
          </w:p>
          <w:p w14:paraId="18376902" w14:textId="77777777" w:rsidR="002928E0" w:rsidRDefault="002928E0" w:rsidP="001D0193">
            <w:pPr>
              <w:jc w:val="center"/>
              <w:rPr>
                <w:rFonts w:ascii="Arial" w:hAnsi="Arial" w:cs="Arial"/>
                <w:sz w:val="24"/>
                <w:szCs w:val="24"/>
              </w:rPr>
            </w:pPr>
          </w:p>
          <w:p w14:paraId="50C24EFC" w14:textId="77777777" w:rsidR="002928E0" w:rsidRDefault="002928E0" w:rsidP="001D0193">
            <w:pPr>
              <w:jc w:val="center"/>
              <w:rPr>
                <w:rFonts w:ascii="Arial" w:hAnsi="Arial" w:cs="Arial"/>
                <w:sz w:val="24"/>
                <w:szCs w:val="24"/>
              </w:rPr>
            </w:pPr>
          </w:p>
          <w:p w14:paraId="49BDD4DD" w14:textId="4FDC47FB" w:rsidR="00E74E2B" w:rsidRPr="002928E0" w:rsidRDefault="00E74E2B" w:rsidP="001D0193">
            <w:pPr>
              <w:jc w:val="center"/>
              <w:rPr>
                <w:rFonts w:ascii="Arial" w:hAnsi="Arial" w:cs="Arial"/>
                <w:sz w:val="24"/>
                <w:szCs w:val="24"/>
              </w:rPr>
            </w:pPr>
          </w:p>
        </w:tc>
        <w:tc>
          <w:tcPr>
            <w:tcW w:w="7230" w:type="dxa"/>
          </w:tcPr>
          <w:p w14:paraId="1A612080" w14:textId="69C3F224" w:rsidR="0032073B" w:rsidRDefault="004652C5">
            <w:r>
              <w:rPr>
                <w:noProof/>
                <w:lang w:eastAsia="es-MX"/>
              </w:rPr>
              <w:drawing>
                <wp:anchor distT="0" distB="0" distL="114300" distR="114300" simplePos="0" relativeHeight="251660288" behindDoc="0" locked="0" layoutInCell="1" allowOverlap="1" wp14:anchorId="451D43F2" wp14:editId="0A2FDF8D">
                  <wp:simplePos x="0" y="0"/>
                  <wp:positionH relativeFrom="column">
                    <wp:posOffset>5080</wp:posOffset>
                  </wp:positionH>
                  <wp:positionV relativeFrom="paragraph">
                    <wp:posOffset>4445</wp:posOffset>
                  </wp:positionV>
                  <wp:extent cx="4762500" cy="1692275"/>
                  <wp:effectExtent l="0" t="0" r="0" b="3175"/>
                  <wp:wrapNone/>
                  <wp:docPr id="17" name="Imagen 17" descr="http://4.bp.blogspot.com/_7kfR-LBob0Q/S6p8NeumCfI/AAAAAAAAO-0/jxuyUj74aHY/s1600/ga090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_7kfR-LBob0Q/S6p8NeumCfI/AAAAAAAAO-0/jxuyUj74aHY/s1600/ga09042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E07C8" w14:textId="77777777" w:rsidR="004652C5" w:rsidRDefault="004652C5"/>
          <w:p w14:paraId="060FDEB2" w14:textId="256BFFD5" w:rsidR="004652C5" w:rsidRDefault="004652C5">
            <w:r>
              <w:rPr>
                <w:noProof/>
                <w:lang w:eastAsia="es-MX"/>
              </w:rPr>
              <w:drawing>
                <wp:anchor distT="0" distB="0" distL="114300" distR="114300" simplePos="0" relativeHeight="251661312" behindDoc="0" locked="0" layoutInCell="1" allowOverlap="1" wp14:anchorId="3FD171F0" wp14:editId="3B4252B7">
                  <wp:simplePos x="0" y="0"/>
                  <wp:positionH relativeFrom="column">
                    <wp:posOffset>4445</wp:posOffset>
                  </wp:positionH>
                  <wp:positionV relativeFrom="paragraph">
                    <wp:posOffset>1355725</wp:posOffset>
                  </wp:positionV>
                  <wp:extent cx="4858385" cy="1692275"/>
                  <wp:effectExtent l="0" t="0" r="0" b="3175"/>
                  <wp:wrapNone/>
                  <wp:docPr id="18" name="Imagen 18" descr="http://2.bp.blogspot.com/_7kfR-LBob0Q/S6o2z5D6ptI/AAAAAAAAOVw/P1OKHIFStPY/s1600/ga0805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_7kfR-LBob0Q/S6o2z5D6ptI/AAAAAAAAOVw/P1OKHIFStPY/s1600/ga08052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838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928E0" w14:paraId="2CD5899E" w14:textId="77777777" w:rsidTr="008053B7">
        <w:trPr>
          <w:trHeight w:val="4940"/>
        </w:trPr>
        <w:tc>
          <w:tcPr>
            <w:tcW w:w="3249" w:type="dxa"/>
            <w:shd w:val="clear" w:color="auto" w:fill="FF66CC"/>
          </w:tcPr>
          <w:p w14:paraId="4B5D89DA" w14:textId="77777777" w:rsidR="002928E0" w:rsidRPr="008053B7" w:rsidRDefault="002928E0" w:rsidP="002928E0">
            <w:pPr>
              <w:jc w:val="center"/>
              <w:rPr>
                <w:rFonts w:ascii="Arial" w:hAnsi="Arial" w:cs="Arial"/>
                <w:b/>
                <w:bCs/>
                <w:i/>
                <w:sz w:val="28"/>
              </w:rPr>
            </w:pPr>
          </w:p>
          <w:p w14:paraId="30FEA982" w14:textId="77777777" w:rsidR="002928E0" w:rsidRPr="008053B7" w:rsidRDefault="002928E0" w:rsidP="002928E0">
            <w:pPr>
              <w:jc w:val="center"/>
              <w:rPr>
                <w:rFonts w:ascii="Arial" w:hAnsi="Arial" w:cs="Arial"/>
                <w:b/>
                <w:bCs/>
                <w:i/>
                <w:sz w:val="28"/>
              </w:rPr>
            </w:pPr>
          </w:p>
          <w:p w14:paraId="51948D55" w14:textId="77777777" w:rsidR="002928E0" w:rsidRPr="008053B7" w:rsidRDefault="002928E0" w:rsidP="002928E0">
            <w:pPr>
              <w:jc w:val="center"/>
              <w:rPr>
                <w:rFonts w:ascii="Arial" w:hAnsi="Arial" w:cs="Arial"/>
                <w:b/>
                <w:bCs/>
                <w:i/>
                <w:sz w:val="28"/>
              </w:rPr>
            </w:pPr>
          </w:p>
          <w:p w14:paraId="2F36B7B4" w14:textId="77777777" w:rsidR="002928E0" w:rsidRPr="008053B7" w:rsidRDefault="002928E0" w:rsidP="002928E0">
            <w:pPr>
              <w:jc w:val="center"/>
              <w:rPr>
                <w:rFonts w:ascii="Arial" w:hAnsi="Arial" w:cs="Arial"/>
                <w:b/>
                <w:bCs/>
                <w:i/>
                <w:sz w:val="28"/>
              </w:rPr>
            </w:pPr>
          </w:p>
          <w:p w14:paraId="5F6C1C13" w14:textId="77777777" w:rsidR="002928E0" w:rsidRPr="008053B7" w:rsidRDefault="002928E0" w:rsidP="002928E0">
            <w:pPr>
              <w:jc w:val="center"/>
              <w:rPr>
                <w:rFonts w:ascii="Arial" w:hAnsi="Arial" w:cs="Arial"/>
                <w:b/>
                <w:bCs/>
                <w:i/>
                <w:sz w:val="28"/>
              </w:rPr>
            </w:pPr>
          </w:p>
          <w:p w14:paraId="6521AD55" w14:textId="77777777" w:rsidR="002928E0" w:rsidRPr="008053B7" w:rsidRDefault="002928E0" w:rsidP="002928E0">
            <w:pPr>
              <w:jc w:val="center"/>
              <w:rPr>
                <w:rFonts w:ascii="Arial" w:hAnsi="Arial" w:cs="Arial"/>
                <w:b/>
                <w:bCs/>
                <w:i/>
                <w:sz w:val="28"/>
              </w:rPr>
            </w:pPr>
          </w:p>
          <w:p w14:paraId="6D03D8D9" w14:textId="517DE0B0" w:rsidR="0032073B" w:rsidRPr="008053B7" w:rsidRDefault="0032073B" w:rsidP="002928E0">
            <w:pPr>
              <w:jc w:val="center"/>
              <w:rPr>
                <w:rFonts w:ascii="Arial" w:hAnsi="Arial" w:cs="Arial"/>
                <w:b/>
                <w:bCs/>
                <w:i/>
                <w:sz w:val="28"/>
              </w:rPr>
            </w:pPr>
            <w:r w:rsidRPr="008053B7">
              <w:rPr>
                <w:rFonts w:ascii="Arial" w:hAnsi="Arial" w:cs="Arial"/>
                <w:b/>
                <w:bCs/>
                <w:i/>
                <w:sz w:val="28"/>
              </w:rPr>
              <w:t>Novela gráfica</w:t>
            </w:r>
          </w:p>
        </w:tc>
        <w:tc>
          <w:tcPr>
            <w:tcW w:w="4117" w:type="dxa"/>
            <w:shd w:val="clear" w:color="auto" w:fill="FFCCFF"/>
          </w:tcPr>
          <w:p w14:paraId="4DA180A9" w14:textId="77777777" w:rsidR="002928E0" w:rsidRDefault="002928E0" w:rsidP="001D0193">
            <w:pPr>
              <w:jc w:val="center"/>
              <w:rPr>
                <w:rFonts w:ascii="Arial" w:hAnsi="Arial" w:cs="Arial"/>
                <w:sz w:val="24"/>
                <w:szCs w:val="24"/>
              </w:rPr>
            </w:pPr>
          </w:p>
          <w:p w14:paraId="51B90AED" w14:textId="77777777" w:rsidR="002928E0" w:rsidRDefault="002928E0" w:rsidP="001D0193">
            <w:pPr>
              <w:jc w:val="center"/>
              <w:rPr>
                <w:rFonts w:ascii="Arial" w:hAnsi="Arial" w:cs="Arial"/>
                <w:sz w:val="24"/>
                <w:szCs w:val="24"/>
              </w:rPr>
            </w:pPr>
          </w:p>
          <w:p w14:paraId="666689EB" w14:textId="77777777" w:rsidR="002928E0" w:rsidRPr="004652C5" w:rsidRDefault="002928E0" w:rsidP="001D0193">
            <w:pPr>
              <w:jc w:val="center"/>
              <w:rPr>
                <w:rFonts w:ascii="Arial" w:hAnsi="Arial" w:cs="Arial"/>
                <w:szCs w:val="24"/>
              </w:rPr>
            </w:pPr>
          </w:p>
          <w:p w14:paraId="4BB8B221" w14:textId="42E50110" w:rsidR="0032073B" w:rsidRPr="004652C5" w:rsidRDefault="0032073B" w:rsidP="001D0193">
            <w:pPr>
              <w:jc w:val="center"/>
              <w:rPr>
                <w:rFonts w:ascii="Arial" w:hAnsi="Arial" w:cs="Arial"/>
                <w:sz w:val="24"/>
                <w:szCs w:val="24"/>
              </w:rPr>
            </w:pPr>
            <w:r w:rsidRPr="004652C5">
              <w:rPr>
                <w:rFonts w:ascii="Arial" w:hAnsi="Arial" w:cs="Arial"/>
                <w:sz w:val="24"/>
                <w:szCs w:val="24"/>
              </w:rPr>
              <w:t>Novela Gráfica es un término que se usa para definir un nuevo tipo de historieta dirigida a un público maduro, que posee un formato de libro, pertenece generalmente a un único autor, relata una historia prolongada y posee una elevada aspiración literaria.</w:t>
            </w:r>
          </w:p>
          <w:p w14:paraId="34388069" w14:textId="77777777" w:rsidR="002928E0" w:rsidRDefault="002928E0" w:rsidP="001D0193">
            <w:pPr>
              <w:jc w:val="center"/>
              <w:rPr>
                <w:rFonts w:ascii="Arial" w:hAnsi="Arial" w:cs="Arial"/>
                <w:sz w:val="24"/>
                <w:szCs w:val="24"/>
              </w:rPr>
            </w:pPr>
          </w:p>
          <w:p w14:paraId="678F8D3D" w14:textId="77777777" w:rsidR="002928E0" w:rsidRDefault="002928E0" w:rsidP="001D0193">
            <w:pPr>
              <w:jc w:val="center"/>
              <w:rPr>
                <w:rFonts w:ascii="Arial" w:hAnsi="Arial" w:cs="Arial"/>
                <w:sz w:val="24"/>
                <w:szCs w:val="24"/>
              </w:rPr>
            </w:pPr>
          </w:p>
          <w:p w14:paraId="342DC56E" w14:textId="77777777" w:rsidR="002928E0" w:rsidRDefault="002928E0" w:rsidP="001D0193">
            <w:pPr>
              <w:jc w:val="center"/>
              <w:rPr>
                <w:rFonts w:ascii="Arial" w:hAnsi="Arial" w:cs="Arial"/>
                <w:sz w:val="24"/>
                <w:szCs w:val="24"/>
              </w:rPr>
            </w:pPr>
          </w:p>
          <w:p w14:paraId="0CA9D9F5" w14:textId="77777777" w:rsidR="002928E0" w:rsidRDefault="002928E0" w:rsidP="001D0193">
            <w:pPr>
              <w:jc w:val="center"/>
              <w:rPr>
                <w:rFonts w:ascii="Arial" w:hAnsi="Arial" w:cs="Arial"/>
                <w:sz w:val="24"/>
                <w:szCs w:val="24"/>
              </w:rPr>
            </w:pPr>
          </w:p>
          <w:p w14:paraId="123382C5" w14:textId="77777777" w:rsidR="002928E0" w:rsidRDefault="002928E0" w:rsidP="001D0193">
            <w:pPr>
              <w:jc w:val="center"/>
              <w:rPr>
                <w:rFonts w:ascii="Arial" w:hAnsi="Arial" w:cs="Arial"/>
                <w:sz w:val="24"/>
                <w:szCs w:val="24"/>
              </w:rPr>
            </w:pPr>
          </w:p>
          <w:p w14:paraId="707E15EE" w14:textId="77777777" w:rsidR="002928E0" w:rsidRDefault="002928E0" w:rsidP="002928E0">
            <w:pPr>
              <w:rPr>
                <w:rFonts w:ascii="Arial" w:hAnsi="Arial" w:cs="Arial"/>
                <w:sz w:val="24"/>
                <w:szCs w:val="24"/>
              </w:rPr>
            </w:pPr>
          </w:p>
          <w:p w14:paraId="47A30115" w14:textId="79A600EA" w:rsidR="002928E0" w:rsidRPr="002928E0" w:rsidRDefault="002928E0" w:rsidP="001D0193">
            <w:pPr>
              <w:jc w:val="center"/>
              <w:rPr>
                <w:rFonts w:ascii="Arial" w:hAnsi="Arial" w:cs="Arial"/>
                <w:sz w:val="24"/>
                <w:szCs w:val="24"/>
              </w:rPr>
            </w:pPr>
          </w:p>
        </w:tc>
        <w:tc>
          <w:tcPr>
            <w:tcW w:w="7230" w:type="dxa"/>
          </w:tcPr>
          <w:p w14:paraId="233113E9" w14:textId="156A2DDC" w:rsidR="0032073B" w:rsidRDefault="004652C5">
            <w:r>
              <w:rPr>
                <w:noProof/>
                <w:lang w:eastAsia="es-MX"/>
              </w:rPr>
              <w:drawing>
                <wp:inline distT="0" distB="0" distL="0" distR="0" wp14:anchorId="1F725311" wp14:editId="2110292D">
                  <wp:extent cx="4339988" cy="4790364"/>
                  <wp:effectExtent l="0" t="0" r="3810" b="0"/>
                  <wp:docPr id="19" name="Imagen 19" descr="https://www.comicalia.com/9501-thickbox_default/carlos-gardel-la-voz-del-rio-de-la-p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omicalia.com/9501-thickbox_default/carlos-gardel-la-voz-del-rio-de-la-plat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0048" cy="4790430"/>
                          </a:xfrm>
                          <a:prstGeom prst="rect">
                            <a:avLst/>
                          </a:prstGeom>
                          <a:noFill/>
                          <a:ln>
                            <a:noFill/>
                          </a:ln>
                        </pic:spPr>
                      </pic:pic>
                    </a:graphicData>
                  </a:graphic>
                </wp:inline>
              </w:drawing>
            </w:r>
          </w:p>
        </w:tc>
      </w:tr>
    </w:tbl>
    <w:p w14:paraId="170D402D" w14:textId="77777777" w:rsidR="00903920" w:rsidRDefault="00903920">
      <w:bookmarkStart w:id="1" w:name="_GoBack"/>
      <w:bookmarkEnd w:id="1"/>
    </w:p>
    <w:sectPr w:rsidR="00903920" w:rsidSect="0032073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20"/>
    <w:rsid w:val="001D0193"/>
    <w:rsid w:val="002928E0"/>
    <w:rsid w:val="0032073B"/>
    <w:rsid w:val="004652C5"/>
    <w:rsid w:val="006A31A2"/>
    <w:rsid w:val="008053B7"/>
    <w:rsid w:val="00903920"/>
    <w:rsid w:val="00E74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1D0193"/>
    <w:rPr>
      <w:b/>
      <w:bCs/>
    </w:rPr>
  </w:style>
  <w:style w:type="paragraph" w:styleId="Textodeglobo">
    <w:name w:val="Balloon Text"/>
    <w:basedOn w:val="Normal"/>
    <w:link w:val="TextodegloboCar"/>
    <w:uiPriority w:val="99"/>
    <w:semiHidden/>
    <w:unhideWhenUsed/>
    <w:rsid w:val="008053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3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1D0193"/>
    <w:rPr>
      <w:b/>
      <w:bCs/>
    </w:rPr>
  </w:style>
  <w:style w:type="paragraph" w:styleId="Textodeglobo">
    <w:name w:val="Balloon Text"/>
    <w:basedOn w:val="Normal"/>
    <w:link w:val="TextodegloboCar"/>
    <w:uiPriority w:val="99"/>
    <w:semiHidden/>
    <w:unhideWhenUsed/>
    <w:rsid w:val="008053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4937F-1986-4CA0-82C6-A05DDD17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Usuario de Windows</cp:lastModifiedBy>
  <cp:revision>2</cp:revision>
  <dcterms:created xsi:type="dcterms:W3CDTF">2020-03-25T22:28:00Z</dcterms:created>
  <dcterms:modified xsi:type="dcterms:W3CDTF">2020-03-25T22:28:00Z</dcterms:modified>
</cp:coreProperties>
</file>