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B8" w:rsidRPr="002A16B8" w:rsidRDefault="002A16B8" w:rsidP="002A16B8">
      <w:pPr>
        <w:spacing w:before="240"/>
        <w:jc w:val="center"/>
        <w:rPr>
          <w:b/>
          <w:color w:val="332C33"/>
          <w:sz w:val="44"/>
          <w:szCs w:val="44"/>
        </w:rPr>
      </w:pPr>
      <w:r w:rsidRPr="002A16B8">
        <w:rPr>
          <w:b/>
          <w:noProof/>
          <w:color w:val="332C33"/>
          <w:sz w:val="44"/>
          <w:szCs w:val="44"/>
          <w:lang w:eastAsia="es-MX"/>
        </w:rPr>
        <w:drawing>
          <wp:inline distT="0" distB="0" distL="0" distR="0" wp14:anchorId="247E2C58" wp14:editId="1777F224">
            <wp:extent cx="1033780" cy="7753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780" cy="775335"/>
                    </a:xfrm>
                    <a:prstGeom prst="rect">
                      <a:avLst/>
                    </a:prstGeom>
                    <a:noFill/>
                    <a:ln>
                      <a:noFill/>
                    </a:ln>
                  </pic:spPr>
                </pic:pic>
              </a:graphicData>
            </a:graphic>
          </wp:inline>
        </w:drawing>
      </w:r>
      <w:r w:rsidRPr="002A16B8">
        <w:rPr>
          <w:b/>
          <w:color w:val="332C33"/>
          <w:sz w:val="52"/>
          <w:szCs w:val="44"/>
        </w:rPr>
        <w:t>Escuela Normal de Educación Preescolar</w:t>
      </w:r>
    </w:p>
    <w:p w:rsidR="002A16B8" w:rsidRPr="002A16B8" w:rsidRDefault="002A16B8" w:rsidP="002A16B8">
      <w:pPr>
        <w:spacing w:before="240"/>
        <w:jc w:val="center"/>
        <w:rPr>
          <w:b/>
          <w:color w:val="332C33"/>
          <w:sz w:val="44"/>
          <w:szCs w:val="44"/>
        </w:rPr>
      </w:pPr>
    </w:p>
    <w:p w:rsidR="002A16B8" w:rsidRPr="002A16B8" w:rsidRDefault="002A16B8" w:rsidP="002A16B8">
      <w:pPr>
        <w:spacing w:before="240"/>
        <w:jc w:val="center"/>
        <w:rPr>
          <w:b/>
          <w:color w:val="332C33"/>
          <w:sz w:val="36"/>
          <w:szCs w:val="44"/>
        </w:rPr>
      </w:pPr>
      <w:r w:rsidRPr="002A16B8">
        <w:rPr>
          <w:b/>
          <w:color w:val="332C33"/>
          <w:sz w:val="36"/>
          <w:szCs w:val="44"/>
        </w:rPr>
        <w:t>Licenciatura en educación preescolar.</w:t>
      </w:r>
    </w:p>
    <w:p w:rsidR="002A16B8" w:rsidRPr="002A16B8" w:rsidRDefault="002A16B8" w:rsidP="002A16B8">
      <w:pPr>
        <w:spacing w:before="240"/>
        <w:jc w:val="center"/>
        <w:rPr>
          <w:b/>
          <w:color w:val="332C33"/>
          <w:sz w:val="36"/>
          <w:szCs w:val="44"/>
        </w:rPr>
      </w:pPr>
      <w:r w:rsidRPr="002A16B8">
        <w:rPr>
          <w:b/>
          <w:color w:val="332C33"/>
          <w:sz w:val="36"/>
          <w:szCs w:val="44"/>
        </w:rPr>
        <w:t>Curso:</w:t>
      </w:r>
      <w:r>
        <w:rPr>
          <w:b/>
          <w:color w:val="332C33"/>
          <w:sz w:val="36"/>
          <w:szCs w:val="44"/>
        </w:rPr>
        <w:t xml:space="preserve"> </w:t>
      </w:r>
      <w:bookmarkStart w:id="0" w:name="_GoBack"/>
      <w:bookmarkEnd w:id="0"/>
      <w:r w:rsidRPr="002A16B8">
        <w:rPr>
          <w:color w:val="332C33"/>
          <w:sz w:val="36"/>
          <w:szCs w:val="44"/>
        </w:rPr>
        <w:t>Desarrollo de la competencia lectora</w:t>
      </w:r>
    </w:p>
    <w:p w:rsidR="002A16B8" w:rsidRPr="002A16B8" w:rsidRDefault="002A16B8" w:rsidP="002A16B8">
      <w:pPr>
        <w:spacing w:before="240"/>
        <w:jc w:val="center"/>
        <w:rPr>
          <w:b/>
          <w:color w:val="332C33"/>
          <w:sz w:val="36"/>
          <w:szCs w:val="44"/>
        </w:rPr>
      </w:pPr>
      <w:r w:rsidRPr="002A16B8">
        <w:rPr>
          <w:b/>
          <w:color w:val="332C33"/>
          <w:sz w:val="36"/>
          <w:szCs w:val="44"/>
        </w:rPr>
        <w:t>Maestra:</w:t>
      </w:r>
    </w:p>
    <w:p w:rsidR="002A16B8" w:rsidRPr="002A16B8" w:rsidRDefault="002A16B8" w:rsidP="002A16B8">
      <w:pPr>
        <w:spacing w:before="240"/>
        <w:jc w:val="center"/>
        <w:rPr>
          <w:color w:val="332C33"/>
          <w:sz w:val="36"/>
          <w:szCs w:val="44"/>
        </w:rPr>
      </w:pPr>
      <w:r w:rsidRPr="002A16B8">
        <w:rPr>
          <w:color w:val="332C33"/>
          <w:sz w:val="36"/>
          <w:szCs w:val="44"/>
        </w:rPr>
        <w:t>Elena Monserrat Gámez Cepeda</w:t>
      </w:r>
    </w:p>
    <w:p w:rsidR="002A16B8" w:rsidRPr="002A16B8" w:rsidRDefault="002A16B8" w:rsidP="002A16B8">
      <w:pPr>
        <w:spacing w:before="240"/>
        <w:jc w:val="center"/>
        <w:rPr>
          <w:b/>
          <w:color w:val="332C33"/>
          <w:sz w:val="44"/>
          <w:szCs w:val="44"/>
        </w:rPr>
      </w:pPr>
      <w:r w:rsidRPr="002A16B8">
        <w:rPr>
          <w:b/>
          <w:color w:val="332C33"/>
          <w:sz w:val="44"/>
          <w:szCs w:val="44"/>
        </w:rPr>
        <w:t>“Tipos de libros”</w:t>
      </w:r>
    </w:p>
    <w:p w:rsidR="002A16B8" w:rsidRPr="002A16B8" w:rsidRDefault="002A16B8" w:rsidP="002A16B8">
      <w:pPr>
        <w:spacing w:before="240"/>
        <w:jc w:val="center"/>
        <w:rPr>
          <w:b/>
          <w:color w:val="332C33"/>
          <w:sz w:val="36"/>
          <w:szCs w:val="44"/>
        </w:rPr>
      </w:pPr>
      <w:r w:rsidRPr="002A16B8">
        <w:rPr>
          <w:b/>
          <w:color w:val="332C33"/>
          <w:sz w:val="36"/>
          <w:szCs w:val="44"/>
        </w:rPr>
        <w:t>Alumna</w:t>
      </w:r>
      <w:r w:rsidRPr="002A16B8">
        <w:rPr>
          <w:b/>
          <w:color w:val="332C33"/>
          <w:sz w:val="36"/>
          <w:szCs w:val="44"/>
        </w:rPr>
        <w:t>:</w:t>
      </w:r>
    </w:p>
    <w:p w:rsidR="002A16B8" w:rsidRPr="002A16B8" w:rsidRDefault="002A16B8" w:rsidP="002A16B8">
      <w:pPr>
        <w:spacing w:before="240"/>
        <w:jc w:val="center"/>
        <w:rPr>
          <w:color w:val="332C33"/>
          <w:sz w:val="36"/>
          <w:szCs w:val="44"/>
        </w:rPr>
      </w:pPr>
      <w:r w:rsidRPr="002A16B8">
        <w:rPr>
          <w:color w:val="332C33"/>
          <w:sz w:val="36"/>
          <w:szCs w:val="44"/>
        </w:rPr>
        <w:t>Cynthia González García #8</w:t>
      </w:r>
    </w:p>
    <w:p w:rsidR="002A16B8" w:rsidRPr="002A16B8" w:rsidRDefault="002A16B8" w:rsidP="002A16B8">
      <w:pPr>
        <w:spacing w:before="240"/>
        <w:jc w:val="right"/>
        <w:rPr>
          <w:color w:val="332C33"/>
          <w:sz w:val="32"/>
          <w:szCs w:val="44"/>
        </w:rPr>
      </w:pPr>
      <w:r w:rsidRPr="002A16B8">
        <w:rPr>
          <w:color w:val="332C33"/>
          <w:sz w:val="28"/>
          <w:szCs w:val="44"/>
        </w:rPr>
        <w:t>26/03/2020</w:t>
      </w:r>
    </w:p>
    <w:p w:rsidR="002A16B8" w:rsidRDefault="002A16B8" w:rsidP="002A16B8">
      <w:pPr>
        <w:spacing w:before="240"/>
        <w:jc w:val="center"/>
        <w:rPr>
          <w:color w:val="332C33"/>
        </w:rPr>
      </w:pPr>
    </w:p>
    <w:p w:rsidR="002A16B8" w:rsidRDefault="002A16B8" w:rsidP="002A16B8">
      <w:pPr>
        <w:spacing w:before="240"/>
        <w:jc w:val="center"/>
        <w:rPr>
          <w:color w:val="332C33"/>
        </w:rPr>
      </w:pPr>
    </w:p>
    <w:p w:rsidR="002A16B8" w:rsidRDefault="002A16B8" w:rsidP="002A16B8">
      <w:pPr>
        <w:spacing w:before="240"/>
        <w:jc w:val="center"/>
        <w:rPr>
          <w:color w:val="332C33"/>
        </w:rPr>
      </w:pPr>
    </w:p>
    <w:p w:rsidR="002A16B8" w:rsidRDefault="002A16B8" w:rsidP="002A16B8">
      <w:pPr>
        <w:spacing w:before="240"/>
        <w:jc w:val="center"/>
        <w:rPr>
          <w:color w:val="332C33"/>
        </w:rPr>
      </w:pPr>
    </w:p>
    <w:p w:rsidR="00903920" w:rsidRDefault="00903920" w:rsidP="00903920"/>
    <w:tbl>
      <w:tblPr>
        <w:tblStyle w:val="Tablaconcuadrcula"/>
        <w:tblW w:w="13858" w:type="dxa"/>
        <w:tblLook w:val="04A0" w:firstRow="1" w:lastRow="0" w:firstColumn="1" w:lastColumn="0" w:noHBand="0" w:noVBand="1"/>
      </w:tblPr>
      <w:tblGrid>
        <w:gridCol w:w="3249"/>
        <w:gridCol w:w="5506"/>
        <w:gridCol w:w="5103"/>
      </w:tblGrid>
      <w:tr w:rsidR="008C186E" w:rsidTr="00720A76">
        <w:tc>
          <w:tcPr>
            <w:tcW w:w="3249" w:type="dxa"/>
            <w:shd w:val="clear" w:color="auto" w:fill="DA6CB5"/>
          </w:tcPr>
          <w:p w:rsidR="008C186E" w:rsidRPr="00AE4124" w:rsidRDefault="008C186E">
            <w:pPr>
              <w:rPr>
                <w:b/>
                <w:color w:val="000000" w:themeColor="text1"/>
                <w:sz w:val="32"/>
              </w:rPr>
            </w:pPr>
            <w:r w:rsidRPr="00AE4124">
              <w:rPr>
                <w:b/>
                <w:color w:val="000000" w:themeColor="text1"/>
                <w:sz w:val="32"/>
              </w:rPr>
              <w:t>TIPO DE LIBRO</w:t>
            </w:r>
          </w:p>
        </w:tc>
        <w:tc>
          <w:tcPr>
            <w:tcW w:w="5506" w:type="dxa"/>
            <w:shd w:val="clear" w:color="auto" w:fill="DA6CB5"/>
          </w:tcPr>
          <w:p w:rsidR="008C186E" w:rsidRPr="00AE4124" w:rsidRDefault="008C186E">
            <w:pPr>
              <w:rPr>
                <w:b/>
                <w:color w:val="000000" w:themeColor="text1"/>
                <w:sz w:val="32"/>
              </w:rPr>
            </w:pPr>
            <w:r w:rsidRPr="00AE4124">
              <w:rPr>
                <w:b/>
                <w:color w:val="000000" w:themeColor="text1"/>
                <w:sz w:val="32"/>
              </w:rPr>
              <w:t>DEFINICIÓ</w:t>
            </w:r>
            <w:r w:rsidR="00720A76" w:rsidRPr="00AE4124">
              <w:rPr>
                <w:b/>
                <w:color w:val="000000" w:themeColor="text1"/>
                <w:sz w:val="32"/>
              </w:rPr>
              <w:t>N</w:t>
            </w:r>
          </w:p>
        </w:tc>
        <w:tc>
          <w:tcPr>
            <w:tcW w:w="5103" w:type="dxa"/>
            <w:shd w:val="clear" w:color="auto" w:fill="DA6CB5"/>
          </w:tcPr>
          <w:p w:rsidR="008C186E" w:rsidRPr="00AE4124" w:rsidRDefault="008C186E">
            <w:pPr>
              <w:rPr>
                <w:b/>
                <w:color w:val="000000" w:themeColor="text1"/>
                <w:sz w:val="32"/>
              </w:rPr>
            </w:pPr>
            <w:r w:rsidRPr="00AE4124">
              <w:rPr>
                <w:b/>
                <w:color w:val="000000" w:themeColor="text1"/>
                <w:sz w:val="32"/>
              </w:rPr>
              <w:t>EJEMPLO</w:t>
            </w:r>
          </w:p>
        </w:tc>
      </w:tr>
      <w:tr w:rsidR="008C186E" w:rsidTr="00720A76">
        <w:tc>
          <w:tcPr>
            <w:tcW w:w="3249" w:type="dxa"/>
          </w:tcPr>
          <w:p w:rsidR="008C186E" w:rsidRPr="00AE4124" w:rsidRDefault="008C186E" w:rsidP="00903920">
            <w:pPr>
              <w:rPr>
                <w:sz w:val="32"/>
              </w:rPr>
            </w:pPr>
            <w:r w:rsidRPr="00AE4124">
              <w:rPr>
                <w:sz w:val="32"/>
              </w:rPr>
              <w:t xml:space="preserve">Libro ilustrado   </w:t>
            </w:r>
          </w:p>
          <w:p w:rsidR="008C186E" w:rsidRPr="00AE4124" w:rsidRDefault="008C186E">
            <w:pPr>
              <w:rPr>
                <w:sz w:val="32"/>
              </w:rPr>
            </w:pPr>
          </w:p>
        </w:tc>
        <w:tc>
          <w:tcPr>
            <w:tcW w:w="5506" w:type="dxa"/>
          </w:tcPr>
          <w:p w:rsidR="00720A76" w:rsidRPr="00720A76" w:rsidRDefault="008C186E">
            <w:pPr>
              <w:rPr>
                <w:sz w:val="24"/>
              </w:rPr>
            </w:pPr>
            <w:r w:rsidRPr="00720A76">
              <w:rPr>
                <w:sz w:val="24"/>
              </w:rPr>
              <w:t xml:space="preserve">Los libros ilustrados </w:t>
            </w:r>
            <w:r w:rsidR="00720A76" w:rsidRPr="00720A76">
              <w:rPr>
                <w:sz w:val="24"/>
              </w:rPr>
              <w:t>son libros cuyo texto se acompaña de ilustraciones que reflejan imágenes de la historia que se está narrando, las imágenes no son necesarias  es decir que el libro se podría leer aunque no tuviera imágenes, la ilustración es un papel secundario en el libro se puede decir que es como un adorno.</w:t>
            </w:r>
          </w:p>
          <w:p w:rsidR="00720A76" w:rsidRPr="00720A76" w:rsidRDefault="00720A76">
            <w:pPr>
              <w:rPr>
                <w:sz w:val="24"/>
              </w:rPr>
            </w:pPr>
            <w:r w:rsidRPr="00720A76">
              <w:rPr>
                <w:sz w:val="24"/>
              </w:rPr>
              <w:t xml:space="preserve">El libro ilustrado lleva un orden, primero se escribe el texto y luego a partir de él se crean las ilustraciones. </w:t>
            </w:r>
          </w:p>
        </w:tc>
        <w:tc>
          <w:tcPr>
            <w:tcW w:w="5103" w:type="dxa"/>
          </w:tcPr>
          <w:p w:rsidR="008C186E" w:rsidRPr="00720A76" w:rsidRDefault="00764F1B">
            <w:pPr>
              <w:rPr>
                <w:sz w:val="24"/>
              </w:rPr>
            </w:pPr>
            <w:r>
              <w:rPr>
                <w:noProof/>
                <w:sz w:val="24"/>
                <w:lang w:eastAsia="es-MX"/>
              </w:rPr>
              <w:drawing>
                <wp:anchor distT="0" distB="0" distL="114300" distR="114300" simplePos="0" relativeHeight="251658240" behindDoc="0" locked="0" layoutInCell="1" allowOverlap="1" wp14:anchorId="04E94558" wp14:editId="0415F69F">
                  <wp:simplePos x="0" y="0"/>
                  <wp:positionH relativeFrom="column">
                    <wp:posOffset>8255</wp:posOffset>
                  </wp:positionH>
                  <wp:positionV relativeFrom="paragraph">
                    <wp:posOffset>107315</wp:posOffset>
                  </wp:positionV>
                  <wp:extent cx="3057525" cy="1466850"/>
                  <wp:effectExtent l="0" t="0" r="9525" b="0"/>
                  <wp:wrapSquare wrapText="bothSides"/>
                  <wp:docPr id="1" name="Imagen 1" descr="C:\Users\Juan\AppData\Local\Microsoft\Windows\Temporary Internet Files\Content.IE5\75HVD6JC\Screenshot_20200326-145632_WhatsAp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AppData\Local\Microsoft\Windows\Temporary Internet Files\Content.IE5\75HVD6JC\Screenshot_20200326-145632_WhatsApp[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2901" b="33161"/>
                          <a:stretch/>
                        </pic:blipFill>
                        <pic:spPr bwMode="auto">
                          <a:xfrm>
                            <a:off x="0" y="0"/>
                            <a:ext cx="3057525"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186E" w:rsidTr="00720A76">
        <w:tc>
          <w:tcPr>
            <w:tcW w:w="3249" w:type="dxa"/>
          </w:tcPr>
          <w:p w:rsidR="008C186E" w:rsidRPr="00AE4124" w:rsidRDefault="008C186E" w:rsidP="00903920">
            <w:pPr>
              <w:rPr>
                <w:sz w:val="32"/>
              </w:rPr>
            </w:pPr>
            <w:r w:rsidRPr="00AE4124">
              <w:rPr>
                <w:sz w:val="32"/>
              </w:rPr>
              <w:t xml:space="preserve">Libro álbum   </w:t>
            </w:r>
          </w:p>
          <w:p w:rsidR="008C186E" w:rsidRPr="00AE4124" w:rsidRDefault="008C186E">
            <w:pPr>
              <w:rPr>
                <w:sz w:val="32"/>
              </w:rPr>
            </w:pPr>
          </w:p>
        </w:tc>
        <w:tc>
          <w:tcPr>
            <w:tcW w:w="5506" w:type="dxa"/>
          </w:tcPr>
          <w:p w:rsidR="008C186E" w:rsidRDefault="00720A76">
            <w:pPr>
              <w:rPr>
                <w:sz w:val="24"/>
              </w:rPr>
            </w:pPr>
            <w:r>
              <w:rPr>
                <w:sz w:val="24"/>
              </w:rPr>
              <w:t>Los álbumes ilustrados son relatos que integran texto e ilustración,</w:t>
            </w:r>
            <w:r w:rsidR="00545E8D">
              <w:rPr>
                <w:sz w:val="24"/>
              </w:rPr>
              <w:t xml:space="preserve"> </w:t>
            </w:r>
            <w:r>
              <w:rPr>
                <w:sz w:val="24"/>
              </w:rPr>
              <w:t xml:space="preserve">este tipo de libro son de lectura </w:t>
            </w:r>
            <w:r w:rsidR="00545E8D">
              <w:rPr>
                <w:sz w:val="24"/>
              </w:rPr>
              <w:t xml:space="preserve">visual, necesitan que el lector haga una interpretación narrativa más ala de las palabras, la historia de apoya fundamentalmente en la ilustración, estos suelen ser más breves y usan un tono más cotidiano que en el de los libros ilustrados. </w:t>
            </w:r>
          </w:p>
          <w:p w:rsidR="00764F1B" w:rsidRDefault="00764F1B">
            <w:pPr>
              <w:rPr>
                <w:sz w:val="24"/>
              </w:rPr>
            </w:pPr>
          </w:p>
          <w:p w:rsidR="00764F1B" w:rsidRDefault="00764F1B">
            <w:pPr>
              <w:rPr>
                <w:sz w:val="24"/>
              </w:rPr>
            </w:pPr>
          </w:p>
          <w:p w:rsidR="00764F1B" w:rsidRPr="00720A76" w:rsidRDefault="00764F1B">
            <w:pPr>
              <w:rPr>
                <w:sz w:val="24"/>
              </w:rPr>
            </w:pPr>
          </w:p>
        </w:tc>
        <w:tc>
          <w:tcPr>
            <w:tcW w:w="5103" w:type="dxa"/>
          </w:tcPr>
          <w:p w:rsidR="00764F1B" w:rsidRDefault="00764F1B">
            <w:pPr>
              <w:rPr>
                <w:sz w:val="24"/>
              </w:rPr>
            </w:pPr>
            <w:r>
              <w:rPr>
                <w:noProof/>
                <w:sz w:val="24"/>
                <w:lang w:eastAsia="es-MX"/>
              </w:rPr>
              <w:drawing>
                <wp:anchor distT="0" distB="0" distL="114300" distR="114300" simplePos="0" relativeHeight="251660288" behindDoc="0" locked="0" layoutInCell="1" allowOverlap="1" wp14:anchorId="18D69531" wp14:editId="7B26338B">
                  <wp:simplePos x="0" y="0"/>
                  <wp:positionH relativeFrom="column">
                    <wp:posOffset>418465</wp:posOffset>
                  </wp:positionH>
                  <wp:positionV relativeFrom="paragraph">
                    <wp:posOffset>65405</wp:posOffset>
                  </wp:positionV>
                  <wp:extent cx="2444750" cy="1669415"/>
                  <wp:effectExtent l="0" t="0" r="0" b="6985"/>
                  <wp:wrapSquare wrapText="bothSides"/>
                  <wp:docPr id="5" name="Imagen 5" descr="C:\Users\Juan\AppData\Local\Microsoft\Windows\Temporary Internet Files\Content.IE5\1CVCAH85\Screenshot_20200326-145218_Goog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an\AppData\Local\Microsoft\Windows\Temporary Internet Files\Content.IE5\1CVCAH85\Screenshot_20200326-145218_Google[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81" t="5237" b="65805"/>
                          <a:stretch/>
                        </pic:blipFill>
                        <pic:spPr bwMode="auto">
                          <a:xfrm>
                            <a:off x="0" y="0"/>
                            <a:ext cx="2444750" cy="1669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4F1B" w:rsidRDefault="00764F1B">
            <w:pPr>
              <w:rPr>
                <w:sz w:val="24"/>
              </w:rPr>
            </w:pPr>
          </w:p>
          <w:p w:rsidR="008C186E" w:rsidRPr="00720A76" w:rsidRDefault="008C186E">
            <w:pPr>
              <w:rPr>
                <w:sz w:val="24"/>
              </w:rPr>
            </w:pPr>
          </w:p>
        </w:tc>
      </w:tr>
      <w:tr w:rsidR="008C186E" w:rsidTr="00720A76">
        <w:tc>
          <w:tcPr>
            <w:tcW w:w="3249" w:type="dxa"/>
          </w:tcPr>
          <w:p w:rsidR="008C186E" w:rsidRPr="00AE4124" w:rsidRDefault="008C186E" w:rsidP="00903920">
            <w:pPr>
              <w:rPr>
                <w:sz w:val="32"/>
              </w:rPr>
            </w:pPr>
            <w:r w:rsidRPr="00AE4124">
              <w:rPr>
                <w:sz w:val="32"/>
              </w:rPr>
              <w:lastRenderedPageBreak/>
              <w:t xml:space="preserve">Tira cómica   </w:t>
            </w:r>
          </w:p>
          <w:p w:rsidR="008C186E" w:rsidRPr="00AE4124" w:rsidRDefault="008C186E">
            <w:pPr>
              <w:rPr>
                <w:sz w:val="32"/>
              </w:rPr>
            </w:pPr>
          </w:p>
        </w:tc>
        <w:tc>
          <w:tcPr>
            <w:tcW w:w="5506" w:type="dxa"/>
          </w:tcPr>
          <w:p w:rsidR="00764F1B" w:rsidRDefault="00545E8D">
            <w:pPr>
              <w:rPr>
                <w:sz w:val="24"/>
              </w:rPr>
            </w:pPr>
            <w:r>
              <w:rPr>
                <w:sz w:val="24"/>
              </w:rPr>
              <w:t xml:space="preserve">La tira cómica es una de las secciones clásicas de la mayoría de periódicos, Consiste en un número reducido de viñetas en las que se cuenta una pequeña historia con un tono de humor, no cuenta con una temática mayoritaria, puede ser una tira con un planteamiento política, denuncia social </w:t>
            </w:r>
            <w:r w:rsidR="00764F1B">
              <w:rPr>
                <w:sz w:val="24"/>
              </w:rPr>
              <w:t xml:space="preserve">o un personaje de la </w:t>
            </w:r>
            <w:r w:rsidR="00F215B4">
              <w:rPr>
                <w:sz w:val="24"/>
              </w:rPr>
              <w:t>actualidad</w:t>
            </w:r>
          </w:p>
          <w:p w:rsidR="00764F1B" w:rsidRDefault="00764F1B">
            <w:pPr>
              <w:rPr>
                <w:sz w:val="24"/>
              </w:rPr>
            </w:pPr>
          </w:p>
          <w:p w:rsidR="00AE4124" w:rsidRPr="00720A76" w:rsidRDefault="00AE4124">
            <w:pPr>
              <w:rPr>
                <w:sz w:val="24"/>
              </w:rPr>
            </w:pPr>
          </w:p>
        </w:tc>
        <w:tc>
          <w:tcPr>
            <w:tcW w:w="5103" w:type="dxa"/>
          </w:tcPr>
          <w:p w:rsidR="008C186E" w:rsidRDefault="00F215B4">
            <w:pPr>
              <w:rPr>
                <w:sz w:val="24"/>
              </w:rPr>
            </w:pPr>
            <w:r>
              <w:rPr>
                <w:noProof/>
                <w:sz w:val="24"/>
                <w:lang w:eastAsia="es-MX"/>
              </w:rPr>
              <w:drawing>
                <wp:anchor distT="0" distB="0" distL="114300" distR="114300" simplePos="0" relativeHeight="251661312" behindDoc="0" locked="0" layoutInCell="1" allowOverlap="1" wp14:anchorId="0A609EAA" wp14:editId="37B39256">
                  <wp:simplePos x="0" y="0"/>
                  <wp:positionH relativeFrom="column">
                    <wp:posOffset>635</wp:posOffset>
                  </wp:positionH>
                  <wp:positionV relativeFrom="paragraph">
                    <wp:posOffset>167005</wp:posOffset>
                  </wp:positionV>
                  <wp:extent cx="3071495" cy="844550"/>
                  <wp:effectExtent l="0" t="0" r="0" b="0"/>
                  <wp:wrapSquare wrapText="bothSides"/>
                  <wp:docPr id="6" name="Imagen 6" descr="C:\Users\Juan\AppData\Local\Microsoft\Windows\Temporary Internet Files\Content.IE5\75HVD6JC\Screenshot_20200326-145615_WhatsAp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an\AppData\Local\Microsoft\Windows\Temporary Internet Files\Content.IE5\75HVD6JC\Screenshot_20200326-145615_WhatsApp[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3286" b="44002"/>
                          <a:stretch/>
                        </pic:blipFill>
                        <pic:spPr bwMode="auto">
                          <a:xfrm>
                            <a:off x="0" y="0"/>
                            <a:ext cx="3071495" cy="844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4F1B" w:rsidRDefault="00764F1B">
            <w:pPr>
              <w:rPr>
                <w:sz w:val="24"/>
              </w:rPr>
            </w:pPr>
          </w:p>
          <w:p w:rsidR="00764F1B" w:rsidRPr="00720A76" w:rsidRDefault="00764F1B">
            <w:pPr>
              <w:rPr>
                <w:sz w:val="24"/>
              </w:rPr>
            </w:pPr>
          </w:p>
        </w:tc>
      </w:tr>
      <w:tr w:rsidR="008C186E" w:rsidTr="00720A76">
        <w:tc>
          <w:tcPr>
            <w:tcW w:w="3249" w:type="dxa"/>
          </w:tcPr>
          <w:p w:rsidR="008C186E" w:rsidRPr="00AE4124" w:rsidRDefault="008C186E">
            <w:pPr>
              <w:rPr>
                <w:sz w:val="32"/>
              </w:rPr>
            </w:pPr>
            <w:r w:rsidRPr="00AE4124">
              <w:rPr>
                <w:sz w:val="32"/>
              </w:rPr>
              <w:t xml:space="preserve">Novela gráfica   </w:t>
            </w:r>
          </w:p>
        </w:tc>
        <w:tc>
          <w:tcPr>
            <w:tcW w:w="5506" w:type="dxa"/>
          </w:tcPr>
          <w:p w:rsidR="008C186E" w:rsidRDefault="00545E8D" w:rsidP="00764F1B">
            <w:pPr>
              <w:rPr>
                <w:sz w:val="24"/>
              </w:rPr>
            </w:pPr>
            <w:r>
              <w:rPr>
                <w:sz w:val="24"/>
              </w:rPr>
              <w:t xml:space="preserve">La novela </w:t>
            </w:r>
            <w:r w:rsidR="00AE4124">
              <w:rPr>
                <w:sz w:val="24"/>
              </w:rPr>
              <w:t>gráfica</w:t>
            </w:r>
            <w:r>
              <w:rPr>
                <w:sz w:val="24"/>
              </w:rPr>
              <w:t xml:space="preserve"> es un </w:t>
            </w:r>
            <w:r w:rsidR="00AE4124">
              <w:rPr>
                <w:sz w:val="24"/>
              </w:rPr>
              <w:t>término</w:t>
            </w:r>
            <w:r>
              <w:rPr>
                <w:sz w:val="24"/>
              </w:rPr>
              <w:t xml:space="preserve"> que se usa para </w:t>
            </w:r>
            <w:r w:rsidR="00AE4124">
              <w:rPr>
                <w:sz w:val="24"/>
              </w:rPr>
              <w:t>definir</w:t>
            </w:r>
            <w:r>
              <w:rPr>
                <w:sz w:val="24"/>
              </w:rPr>
              <w:t xml:space="preserve"> un nuevo tipo de historieta dirigida a un </w:t>
            </w:r>
            <w:r w:rsidR="00AE4124">
              <w:rPr>
                <w:sz w:val="24"/>
              </w:rPr>
              <w:t>público</w:t>
            </w:r>
            <w:r>
              <w:rPr>
                <w:sz w:val="24"/>
              </w:rPr>
              <w:t xml:space="preserve"> madura,</w:t>
            </w:r>
            <w:r w:rsidR="00AE4124">
              <w:rPr>
                <w:sz w:val="24"/>
              </w:rPr>
              <w:t xml:space="preserve"> </w:t>
            </w:r>
            <w:r>
              <w:rPr>
                <w:sz w:val="24"/>
              </w:rPr>
              <w:t>pose</w:t>
            </w:r>
            <w:r w:rsidR="00AE4124">
              <w:rPr>
                <w:sz w:val="24"/>
              </w:rPr>
              <w:t xml:space="preserve">e un formato de libro, pertenece </w:t>
            </w:r>
            <w:r>
              <w:rPr>
                <w:sz w:val="24"/>
              </w:rPr>
              <w:t>a un solo autor,</w:t>
            </w:r>
            <w:r w:rsidR="00AE4124">
              <w:rPr>
                <w:sz w:val="24"/>
              </w:rPr>
              <w:t xml:space="preserve"> </w:t>
            </w:r>
            <w:r>
              <w:rPr>
                <w:sz w:val="24"/>
              </w:rPr>
              <w:t xml:space="preserve">relata una </w:t>
            </w:r>
            <w:r w:rsidR="00AE4124">
              <w:rPr>
                <w:sz w:val="24"/>
              </w:rPr>
              <w:t>historia</w:t>
            </w:r>
            <w:r>
              <w:rPr>
                <w:sz w:val="24"/>
              </w:rPr>
              <w:t xml:space="preserve"> prolongada </w:t>
            </w:r>
            <w:r w:rsidR="00AE4124">
              <w:rPr>
                <w:sz w:val="24"/>
              </w:rPr>
              <w:t>y posee una elevada aspiración literaria, describe el ambiente y lo relaciona con el protagonista y los personajes secundarios de la historia, la exploración lógica y la motivación en el relato, el desarrollo de la relación causal de los hechos.</w:t>
            </w:r>
          </w:p>
          <w:p w:rsidR="00764F1B" w:rsidRDefault="00764F1B" w:rsidP="00764F1B">
            <w:pPr>
              <w:rPr>
                <w:sz w:val="24"/>
              </w:rPr>
            </w:pPr>
          </w:p>
          <w:p w:rsidR="00764F1B" w:rsidRDefault="00764F1B" w:rsidP="00764F1B">
            <w:pPr>
              <w:rPr>
                <w:sz w:val="24"/>
              </w:rPr>
            </w:pPr>
          </w:p>
          <w:p w:rsidR="00764F1B" w:rsidRDefault="00764F1B" w:rsidP="00764F1B">
            <w:pPr>
              <w:rPr>
                <w:sz w:val="24"/>
              </w:rPr>
            </w:pPr>
          </w:p>
          <w:p w:rsidR="00764F1B" w:rsidRDefault="00764F1B" w:rsidP="00764F1B">
            <w:pPr>
              <w:rPr>
                <w:sz w:val="24"/>
              </w:rPr>
            </w:pPr>
          </w:p>
          <w:p w:rsidR="00764F1B" w:rsidRDefault="00764F1B" w:rsidP="00764F1B">
            <w:pPr>
              <w:rPr>
                <w:sz w:val="24"/>
              </w:rPr>
            </w:pPr>
          </w:p>
          <w:p w:rsidR="00764F1B" w:rsidRPr="00720A76" w:rsidRDefault="00764F1B" w:rsidP="00764F1B">
            <w:pPr>
              <w:rPr>
                <w:sz w:val="24"/>
              </w:rPr>
            </w:pPr>
          </w:p>
        </w:tc>
        <w:tc>
          <w:tcPr>
            <w:tcW w:w="5103" w:type="dxa"/>
          </w:tcPr>
          <w:p w:rsidR="008C186E" w:rsidRPr="00720A76" w:rsidRDefault="00764F1B">
            <w:pPr>
              <w:rPr>
                <w:sz w:val="24"/>
              </w:rPr>
            </w:pPr>
            <w:r>
              <w:rPr>
                <w:noProof/>
                <w:sz w:val="24"/>
                <w:lang w:eastAsia="es-MX"/>
              </w:rPr>
              <w:drawing>
                <wp:anchor distT="0" distB="0" distL="114300" distR="114300" simplePos="0" relativeHeight="251659264" behindDoc="0" locked="0" layoutInCell="1" allowOverlap="1">
                  <wp:simplePos x="0" y="0"/>
                  <wp:positionH relativeFrom="column">
                    <wp:posOffset>457200</wp:posOffset>
                  </wp:positionH>
                  <wp:positionV relativeFrom="paragraph">
                    <wp:posOffset>112395</wp:posOffset>
                  </wp:positionV>
                  <wp:extent cx="1997710" cy="2754630"/>
                  <wp:effectExtent l="0" t="0" r="2540" b="7620"/>
                  <wp:wrapSquare wrapText="bothSides"/>
                  <wp:docPr id="3" name="Imagen 3" descr="C:\Users\Juan\AppData\Local\Microsoft\Windows\Temporary Internet Files\Content.IE5\75HVD6JC\Screenshot_20200326-145620_WhatsAp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an\AppData\Local\Microsoft\Windows\Temporary Internet Files\Content.IE5\75HVD6JC\Screenshot_20200326-145620_WhatsApp[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147" b="18130"/>
                          <a:stretch/>
                        </pic:blipFill>
                        <pic:spPr bwMode="auto">
                          <a:xfrm>
                            <a:off x="0" y="0"/>
                            <a:ext cx="1997710" cy="2754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903920" w:rsidRDefault="00903920"/>
    <w:sectPr w:rsidR="00903920" w:rsidSect="0090392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20"/>
    <w:rsid w:val="002A16B8"/>
    <w:rsid w:val="00545E8D"/>
    <w:rsid w:val="00720A76"/>
    <w:rsid w:val="00764F1B"/>
    <w:rsid w:val="008C186E"/>
    <w:rsid w:val="00903920"/>
    <w:rsid w:val="00AE4124"/>
    <w:rsid w:val="00B26D13"/>
    <w:rsid w:val="00F215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64F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64F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293</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Juan Garcia</cp:lastModifiedBy>
  <cp:revision>3</cp:revision>
  <dcterms:created xsi:type="dcterms:W3CDTF">2020-03-26T21:09:00Z</dcterms:created>
  <dcterms:modified xsi:type="dcterms:W3CDTF">2020-03-26T21:16:00Z</dcterms:modified>
</cp:coreProperties>
</file>