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A4" w:rsidRPr="008B23A4" w:rsidRDefault="008B23A4" w:rsidP="008B23A4">
      <w:pPr>
        <w:spacing w:before="240" w:line="240" w:lineRule="auto"/>
        <w:jc w:val="center"/>
        <w:rPr>
          <w:rFonts w:ascii="Arial" w:hAnsi="Arial" w:cs="Arial"/>
          <w:b/>
          <w:color w:val="332C33"/>
          <w:sz w:val="44"/>
          <w:szCs w:val="52"/>
        </w:rPr>
      </w:pPr>
      <w:r w:rsidRPr="008B23A4">
        <w:rPr>
          <w:rFonts w:ascii="Arial" w:hAnsi="Arial" w:cs="Arial"/>
          <w:b/>
          <w:color w:val="332C33"/>
          <w:sz w:val="44"/>
          <w:szCs w:val="52"/>
        </w:rPr>
        <w:t>Escuela Normal de Educación Preescolar</w:t>
      </w:r>
    </w:p>
    <w:p w:rsidR="008B23A4" w:rsidRPr="008B23A4" w:rsidRDefault="008B23A4" w:rsidP="008B23A4">
      <w:pPr>
        <w:spacing w:before="240" w:line="240" w:lineRule="auto"/>
        <w:jc w:val="center"/>
        <w:rPr>
          <w:rFonts w:ascii="Arial" w:hAnsi="Arial" w:cs="Arial"/>
          <w:b/>
          <w:color w:val="332C33"/>
          <w:sz w:val="48"/>
          <w:szCs w:val="52"/>
        </w:rPr>
      </w:pPr>
      <w:r w:rsidRPr="008B23A4">
        <w:rPr>
          <w:rFonts w:ascii="Arial" w:hAnsi="Arial" w:cs="Arial"/>
          <w:noProof/>
          <w:lang w:eastAsia="es-MX"/>
        </w:rPr>
        <w:drawing>
          <wp:anchor distT="114300" distB="114300" distL="114300" distR="114300" simplePos="0" relativeHeight="251659264" behindDoc="0" locked="0" layoutInCell="1" allowOverlap="1" wp14:anchorId="0027EFCA" wp14:editId="1726DA79">
            <wp:simplePos x="0" y="0"/>
            <wp:positionH relativeFrom="margin">
              <wp:posOffset>2225040</wp:posOffset>
            </wp:positionH>
            <wp:positionV relativeFrom="margin">
              <wp:posOffset>690245</wp:posOffset>
            </wp:positionV>
            <wp:extent cx="1074420" cy="1266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4420" cy="1266825"/>
                    </a:xfrm>
                    <a:prstGeom prst="rect">
                      <a:avLst/>
                    </a:prstGeom>
                    <a:noFill/>
                  </pic:spPr>
                </pic:pic>
              </a:graphicData>
            </a:graphic>
            <wp14:sizeRelH relativeFrom="margin">
              <wp14:pctWidth>0</wp14:pctWidth>
            </wp14:sizeRelH>
            <wp14:sizeRelV relativeFrom="margin">
              <wp14:pctHeight>0</wp14:pctHeight>
            </wp14:sizeRelV>
          </wp:anchor>
        </w:drawing>
      </w:r>
    </w:p>
    <w:p w:rsidR="008B23A4" w:rsidRPr="008B23A4" w:rsidRDefault="008B23A4" w:rsidP="008B23A4">
      <w:pPr>
        <w:spacing w:before="240" w:line="240" w:lineRule="auto"/>
        <w:rPr>
          <w:rFonts w:ascii="Arial" w:hAnsi="Arial" w:cs="Arial"/>
          <w:b/>
          <w:color w:val="332C33"/>
          <w:sz w:val="48"/>
          <w:szCs w:val="52"/>
        </w:rPr>
      </w:pPr>
    </w:p>
    <w:p w:rsidR="008B23A4" w:rsidRPr="008B23A4" w:rsidRDefault="008B23A4" w:rsidP="008B23A4">
      <w:pPr>
        <w:spacing w:before="240" w:line="240" w:lineRule="auto"/>
        <w:rPr>
          <w:rFonts w:ascii="Arial" w:hAnsi="Arial" w:cs="Arial"/>
          <w:b/>
          <w:color w:val="332C33"/>
          <w:sz w:val="48"/>
          <w:szCs w:val="52"/>
        </w:rPr>
      </w:pPr>
    </w:p>
    <w:p w:rsidR="008B23A4" w:rsidRPr="008B23A4" w:rsidRDefault="008B23A4" w:rsidP="008B23A4">
      <w:pPr>
        <w:spacing w:before="240" w:line="240" w:lineRule="auto"/>
        <w:jc w:val="center"/>
        <w:rPr>
          <w:rFonts w:ascii="Arial" w:hAnsi="Arial" w:cs="Arial"/>
          <w:b/>
          <w:color w:val="332C33"/>
          <w:sz w:val="36"/>
          <w:szCs w:val="40"/>
        </w:rPr>
      </w:pPr>
      <w:r w:rsidRPr="008B23A4">
        <w:rPr>
          <w:rFonts w:ascii="Arial" w:hAnsi="Arial" w:cs="Arial"/>
          <w:b/>
          <w:color w:val="332C33"/>
          <w:sz w:val="36"/>
          <w:szCs w:val="40"/>
        </w:rPr>
        <w:t xml:space="preserve">Licenciatura en educación preescolar. </w:t>
      </w:r>
      <w:r w:rsidRPr="008B23A4">
        <w:rPr>
          <w:rFonts w:ascii="Arial" w:hAnsi="Arial" w:cs="Arial"/>
          <w:b/>
          <w:color w:val="332C33"/>
          <w:sz w:val="40"/>
          <w:szCs w:val="40"/>
        </w:rPr>
        <w:t xml:space="preserve">  </w:t>
      </w:r>
    </w:p>
    <w:p w:rsidR="008B23A4" w:rsidRPr="008B23A4" w:rsidRDefault="008B23A4" w:rsidP="008B23A4">
      <w:pPr>
        <w:spacing w:before="240" w:line="240" w:lineRule="auto"/>
        <w:jc w:val="center"/>
        <w:rPr>
          <w:rFonts w:ascii="Arial" w:hAnsi="Arial" w:cs="Arial"/>
          <w:b/>
          <w:color w:val="332C33"/>
        </w:rPr>
      </w:pPr>
      <w:r w:rsidRPr="008B23A4">
        <w:rPr>
          <w:rFonts w:ascii="Arial" w:hAnsi="Arial" w:cs="Arial"/>
          <w:b/>
          <w:color w:val="332C33"/>
        </w:rPr>
        <w:t>Curso:</w:t>
      </w:r>
    </w:p>
    <w:p w:rsidR="008B23A4" w:rsidRPr="008B23A4" w:rsidRDefault="008B23A4" w:rsidP="008B23A4">
      <w:pPr>
        <w:spacing w:before="240" w:line="240" w:lineRule="auto"/>
        <w:jc w:val="center"/>
        <w:rPr>
          <w:rFonts w:ascii="Arial" w:hAnsi="Arial" w:cs="Arial"/>
          <w:b/>
          <w:color w:val="332C33"/>
        </w:rPr>
      </w:pPr>
      <w:r w:rsidRPr="008B23A4">
        <w:rPr>
          <w:rFonts w:ascii="Arial" w:hAnsi="Arial" w:cs="Arial"/>
          <w:b/>
          <w:color w:val="332C33"/>
        </w:rPr>
        <w:t>Modelos pedagógicos.</w:t>
      </w:r>
    </w:p>
    <w:p w:rsidR="008B23A4" w:rsidRPr="008B23A4" w:rsidRDefault="008B23A4" w:rsidP="008B23A4">
      <w:pPr>
        <w:spacing w:before="240" w:line="240" w:lineRule="auto"/>
        <w:jc w:val="center"/>
        <w:rPr>
          <w:rFonts w:ascii="Arial" w:hAnsi="Arial" w:cs="Arial"/>
          <w:b/>
          <w:color w:val="332C33"/>
        </w:rPr>
      </w:pPr>
      <w:r w:rsidRPr="008B23A4">
        <w:rPr>
          <w:rFonts w:ascii="Arial" w:hAnsi="Arial" w:cs="Arial"/>
          <w:b/>
          <w:color w:val="332C33"/>
        </w:rPr>
        <w:t>Maestro:</w:t>
      </w:r>
    </w:p>
    <w:p w:rsidR="008B23A4" w:rsidRPr="008B23A4" w:rsidRDefault="008B23A4" w:rsidP="008B23A4">
      <w:pPr>
        <w:spacing w:before="240" w:line="240" w:lineRule="auto"/>
        <w:jc w:val="center"/>
        <w:rPr>
          <w:rFonts w:ascii="Arial" w:hAnsi="Arial" w:cs="Arial"/>
          <w:b/>
          <w:color w:val="332C33"/>
        </w:rPr>
      </w:pPr>
      <w:r w:rsidRPr="008B23A4">
        <w:rPr>
          <w:rFonts w:ascii="Arial" w:hAnsi="Arial" w:cs="Arial"/>
          <w:b/>
          <w:color w:val="332C33"/>
        </w:rPr>
        <w:t xml:space="preserve">Narciso Rodríguez Espinoza </w:t>
      </w:r>
    </w:p>
    <w:p w:rsidR="008B23A4" w:rsidRPr="008B23A4" w:rsidRDefault="008B23A4" w:rsidP="008B23A4">
      <w:pPr>
        <w:spacing w:before="240" w:line="240" w:lineRule="auto"/>
        <w:jc w:val="center"/>
        <w:rPr>
          <w:rFonts w:ascii="Arial" w:hAnsi="Arial" w:cs="Arial"/>
          <w:b/>
          <w:color w:val="332C33"/>
        </w:rPr>
      </w:pPr>
      <w:r w:rsidRPr="008B23A4">
        <w:rPr>
          <w:rFonts w:ascii="Arial" w:hAnsi="Arial" w:cs="Arial"/>
          <w:b/>
          <w:color w:val="332C33"/>
        </w:rPr>
        <w:t>Alumna:</w:t>
      </w:r>
    </w:p>
    <w:p w:rsidR="008B23A4" w:rsidRPr="008B23A4" w:rsidRDefault="008B23A4" w:rsidP="008B23A4">
      <w:pPr>
        <w:spacing w:before="240" w:line="240" w:lineRule="auto"/>
        <w:jc w:val="center"/>
        <w:rPr>
          <w:rFonts w:ascii="Arial" w:hAnsi="Arial" w:cs="Arial"/>
          <w:color w:val="332C33"/>
        </w:rPr>
      </w:pPr>
      <w:r w:rsidRPr="008B23A4">
        <w:rPr>
          <w:rFonts w:ascii="Arial" w:hAnsi="Arial" w:cs="Arial"/>
          <w:color w:val="332C33"/>
        </w:rPr>
        <w:t xml:space="preserve">Sofía Mali Siller Valdés </w:t>
      </w:r>
      <w:r w:rsidRPr="008B23A4">
        <w:rPr>
          <w:rFonts w:ascii="Arial" w:hAnsi="Arial" w:cs="Arial"/>
          <w:color w:val="332C33"/>
        </w:rPr>
        <w:t xml:space="preserve"> N.L.</w:t>
      </w:r>
      <w:r w:rsidRPr="008B23A4">
        <w:rPr>
          <w:rFonts w:ascii="Arial" w:hAnsi="Arial" w:cs="Arial"/>
          <w:color w:val="332C33"/>
        </w:rPr>
        <w:t xml:space="preserve"> </w:t>
      </w:r>
      <w:r w:rsidRPr="008B23A4">
        <w:rPr>
          <w:rFonts w:ascii="Arial" w:hAnsi="Arial" w:cs="Arial"/>
          <w:color w:val="332C33"/>
        </w:rPr>
        <w:t>2</w:t>
      </w:r>
      <w:r w:rsidRPr="008B23A4">
        <w:rPr>
          <w:rFonts w:ascii="Arial" w:hAnsi="Arial" w:cs="Arial"/>
          <w:color w:val="332C33"/>
        </w:rPr>
        <w:t>0</w:t>
      </w:r>
    </w:p>
    <w:p w:rsidR="008B23A4" w:rsidRPr="008B23A4" w:rsidRDefault="008B23A4" w:rsidP="008B23A4">
      <w:pPr>
        <w:spacing w:before="240" w:line="240" w:lineRule="auto"/>
        <w:jc w:val="center"/>
        <w:rPr>
          <w:rFonts w:ascii="Arial" w:hAnsi="Arial" w:cs="Arial"/>
          <w:b/>
          <w:bCs/>
          <w:color w:val="332C33"/>
          <w:sz w:val="24"/>
          <w:szCs w:val="24"/>
        </w:rPr>
      </w:pPr>
      <w:r w:rsidRPr="008B23A4">
        <w:rPr>
          <w:rFonts w:ascii="Arial" w:hAnsi="Arial" w:cs="Arial"/>
          <w:b/>
          <w:bCs/>
          <w:color w:val="332C33"/>
          <w:sz w:val="24"/>
          <w:szCs w:val="24"/>
        </w:rPr>
        <w:t>“Resumen de las unidades I y II”</w:t>
      </w:r>
    </w:p>
    <w:p w:rsidR="008B23A4" w:rsidRPr="008B23A4" w:rsidRDefault="008B23A4" w:rsidP="008B23A4">
      <w:pPr>
        <w:spacing w:before="240" w:line="240" w:lineRule="auto"/>
        <w:jc w:val="center"/>
        <w:rPr>
          <w:rFonts w:ascii="Arial" w:hAnsi="Arial" w:cs="Arial"/>
          <w:b/>
          <w:bCs/>
          <w:color w:val="332C33"/>
          <w:sz w:val="40"/>
          <w:szCs w:val="40"/>
        </w:rPr>
      </w:pPr>
      <w:r w:rsidRPr="008B23A4">
        <w:rPr>
          <w:rFonts w:ascii="Arial" w:hAnsi="Arial" w:cs="Arial"/>
          <w:b/>
          <w:bCs/>
          <w:color w:val="332C33"/>
          <w:sz w:val="24"/>
          <w:szCs w:val="24"/>
        </w:rPr>
        <w:t xml:space="preserve">Competencias de la unidad de aprendizaje: </w:t>
      </w:r>
    </w:p>
    <w:p w:rsidR="008B23A4" w:rsidRPr="008B23A4" w:rsidRDefault="008B23A4" w:rsidP="008B23A4">
      <w:pPr>
        <w:spacing w:before="240" w:line="240" w:lineRule="auto"/>
        <w:jc w:val="center"/>
        <w:rPr>
          <w:rFonts w:ascii="Arial" w:hAnsi="Arial" w:cs="Arial"/>
          <w:sz w:val="20"/>
          <w:szCs w:val="20"/>
        </w:rPr>
      </w:pPr>
      <w:r w:rsidRPr="008B23A4">
        <w:rPr>
          <w:rFonts w:ascii="Arial" w:hAnsi="Arial" w:cs="Arial"/>
          <w:sz w:val="20"/>
          <w:szCs w:val="2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8B23A4" w:rsidRPr="008B23A4" w:rsidRDefault="008B23A4" w:rsidP="008B23A4">
      <w:pPr>
        <w:spacing w:before="240" w:line="240" w:lineRule="auto"/>
        <w:jc w:val="center"/>
        <w:rPr>
          <w:rFonts w:ascii="Arial" w:hAnsi="Arial" w:cs="Arial"/>
          <w:sz w:val="20"/>
          <w:szCs w:val="20"/>
        </w:rPr>
      </w:pPr>
      <w:r w:rsidRPr="008B23A4">
        <w:rPr>
          <w:rFonts w:ascii="Arial" w:hAnsi="Arial" w:cs="Arial"/>
          <w:sz w:val="20"/>
          <w:szCs w:val="20"/>
        </w:rPr>
        <w:t>• Utiliza metodologías pertinentes y actualizadas para promover el aprendizaje de los alumnos en los diferentes campos, áreas y ámbitos que propone el currículum, considerando los contextos y su desarrollo.</w:t>
      </w:r>
    </w:p>
    <w:p w:rsidR="008B23A4" w:rsidRPr="008B23A4" w:rsidRDefault="008B23A4" w:rsidP="008B23A4">
      <w:pPr>
        <w:spacing w:before="240" w:line="240" w:lineRule="auto"/>
        <w:jc w:val="center"/>
        <w:rPr>
          <w:rFonts w:ascii="Arial" w:hAnsi="Arial" w:cs="Arial"/>
          <w:sz w:val="20"/>
          <w:szCs w:val="20"/>
        </w:rPr>
      </w:pPr>
      <w:r w:rsidRPr="008B23A4">
        <w:rPr>
          <w:rFonts w:ascii="Arial" w:hAnsi="Arial" w:cs="Arial"/>
          <w:sz w:val="20"/>
          <w:szCs w:val="20"/>
        </w:rPr>
        <w:t xml:space="preserve">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w:t>
      </w:r>
    </w:p>
    <w:p w:rsidR="008B23A4" w:rsidRPr="008B23A4" w:rsidRDefault="008B23A4" w:rsidP="008B23A4">
      <w:pPr>
        <w:spacing w:before="240" w:line="240" w:lineRule="auto"/>
        <w:jc w:val="center"/>
        <w:rPr>
          <w:rFonts w:ascii="Arial" w:hAnsi="Arial" w:cs="Arial"/>
          <w:sz w:val="20"/>
          <w:szCs w:val="20"/>
        </w:rPr>
      </w:pPr>
      <w:r w:rsidRPr="008B23A4">
        <w:rPr>
          <w:rFonts w:ascii="Arial" w:hAnsi="Arial" w:cs="Arial"/>
          <w:sz w:val="20"/>
          <w:szCs w:val="20"/>
        </w:rPr>
        <w:t>• Emplea los medios tecnológicos y las fuentes de información científica disponibles para mantenerse actualizado respecto a los diversos campos de conocimiento que intervienen en su trabajo docente.</w:t>
      </w:r>
    </w:p>
    <w:p w:rsidR="008B23A4" w:rsidRPr="008B23A4" w:rsidRDefault="008B23A4" w:rsidP="008B23A4">
      <w:pPr>
        <w:spacing w:before="240" w:line="240" w:lineRule="auto"/>
        <w:rPr>
          <w:rFonts w:ascii="Arial" w:hAnsi="Arial" w:cs="Arial"/>
          <w:sz w:val="20"/>
          <w:szCs w:val="20"/>
        </w:rPr>
      </w:pPr>
    </w:p>
    <w:p w:rsidR="008B23A4" w:rsidRPr="008B23A4" w:rsidRDefault="008B23A4" w:rsidP="008B23A4">
      <w:pPr>
        <w:spacing w:before="240" w:line="240" w:lineRule="auto"/>
        <w:jc w:val="right"/>
        <w:rPr>
          <w:rFonts w:ascii="Arial" w:hAnsi="Arial" w:cs="Arial"/>
          <w:b/>
          <w:bCs/>
          <w:color w:val="332C33"/>
          <w:sz w:val="32"/>
          <w:szCs w:val="32"/>
        </w:rPr>
      </w:pPr>
      <w:r w:rsidRPr="008B23A4">
        <w:rPr>
          <w:rFonts w:ascii="Arial" w:hAnsi="Arial" w:cs="Arial"/>
          <w:b/>
          <w:bCs/>
          <w:color w:val="332C33"/>
          <w:sz w:val="32"/>
          <w:szCs w:val="32"/>
        </w:rPr>
        <w:t>Saltillo, Coahuila a 3</w:t>
      </w:r>
      <w:r w:rsidRPr="008B23A4">
        <w:rPr>
          <w:rFonts w:ascii="Arial" w:hAnsi="Arial" w:cs="Arial"/>
          <w:b/>
          <w:bCs/>
          <w:color w:val="332C33"/>
          <w:sz w:val="32"/>
          <w:szCs w:val="32"/>
        </w:rPr>
        <w:t xml:space="preserve"> de abril del 2020.</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lastRenderedPageBreak/>
        <w:t>IMPLICACIONES DE LAS TEORÍAS DEL APRENDIZAJE</w:t>
      </w:r>
    </w:p>
    <w:p w:rsidR="008B23A4" w:rsidRPr="008B23A4" w:rsidRDefault="008B23A4" w:rsidP="008B23A4">
      <w:pPr>
        <w:spacing w:line="360" w:lineRule="auto"/>
        <w:jc w:val="center"/>
        <w:rPr>
          <w:rFonts w:ascii="Arial" w:hAnsi="Arial" w:cs="Arial"/>
          <w:b/>
          <w:bCs/>
          <w:sz w:val="24"/>
          <w:szCs w:val="24"/>
        </w:rPr>
      </w:pPr>
      <w:r w:rsidRPr="008B23A4">
        <w:rPr>
          <w:rFonts w:ascii="Arial" w:hAnsi="Arial" w:cs="Arial"/>
          <w:b/>
          <w:bCs/>
          <w:sz w:val="24"/>
          <w:szCs w:val="24"/>
        </w:rPr>
        <w:t>EN LOS MODELOS PEDAGÓGICOS</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1.1. EL CONDUCTISMO (B. F. </w:t>
      </w:r>
      <w:proofErr w:type="spellStart"/>
      <w:r w:rsidRPr="008B23A4">
        <w:rPr>
          <w:rFonts w:ascii="Arial" w:hAnsi="Arial" w:cs="Arial"/>
          <w:sz w:val="24"/>
          <w:szCs w:val="24"/>
        </w:rPr>
        <w:t>Skinner</w:t>
      </w:r>
      <w:proofErr w:type="spellEnd"/>
      <w:r w:rsidRPr="008B23A4">
        <w:rPr>
          <w:rFonts w:ascii="Arial" w:hAnsi="Arial" w:cs="Arial"/>
          <w:sz w:val="24"/>
          <w:szCs w:val="24"/>
        </w:rPr>
        <w:t xml:space="preserve">)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La concepción conductista dominó gran parte de la primera mitad del siglo XIX.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Conductismo: (respuesta producida por estímulo)</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Según los conductistas, para que los estudiantes aprendan basta con presentar la información.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Características de este enfoque: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-Ser un proceso de enseñanza - aprendizaje estandarizado, donde se absolutizan los componentes no personales: objetivos, contenidos, métodos, recursos didácticos y evaluación; con métodos directivos y frontales.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-El profesor es un trasmisor de conocimientos, autoritario, rígido, controlador, no espontáneo, ya que su individualidad como profesional está limitada porque es un ejecutor de indicaciones preestablecidas.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-El estudiante es un objeto pasivo, reproductor de conocimientos, lo que se manifiesta en su falta de iniciativa, pobreza de intereses, inseguridad y rigidez. Para él aprender es algo ajeno, obligatorio, por cuanto no se implica en éste como persona.  </w:t>
      </w:r>
    </w:p>
    <w:p w:rsidR="008B23A4" w:rsidRPr="008B23A4" w:rsidRDefault="008B23A4" w:rsidP="008B23A4">
      <w:pPr>
        <w:spacing w:line="360" w:lineRule="auto"/>
        <w:jc w:val="center"/>
        <w:rPr>
          <w:rFonts w:ascii="Arial" w:hAnsi="Arial" w:cs="Arial"/>
          <w:b/>
          <w:bCs/>
          <w:sz w:val="24"/>
          <w:szCs w:val="24"/>
        </w:rPr>
      </w:pPr>
      <w:r w:rsidRPr="008B23A4">
        <w:rPr>
          <w:rFonts w:ascii="Arial" w:hAnsi="Arial" w:cs="Arial"/>
          <w:b/>
          <w:bCs/>
          <w:sz w:val="24"/>
          <w:szCs w:val="24"/>
        </w:rPr>
        <w:t>1.2. LAS TEORÍAS CONSTRUCTIVISTAS (Jean Piaget)</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Su papel fundamental consiste en promover una atmósfera de reciprocidad, de respeto  y  auto confianza  para  el niño, dando oportunidad para  el  aprendizaje </w:t>
      </w:r>
      <w:proofErr w:type="spellStart"/>
      <w:r w:rsidRPr="008B23A4">
        <w:rPr>
          <w:rFonts w:ascii="Arial" w:hAnsi="Arial" w:cs="Arial"/>
          <w:sz w:val="24"/>
          <w:szCs w:val="24"/>
        </w:rPr>
        <w:t>autoestructurante</w:t>
      </w:r>
      <w:proofErr w:type="spellEnd"/>
      <w:r w:rsidRPr="008B23A4">
        <w:rPr>
          <w:rFonts w:ascii="Arial" w:hAnsi="Arial" w:cs="Arial"/>
          <w:sz w:val="24"/>
          <w:szCs w:val="24"/>
        </w:rPr>
        <w:t xml:space="preserve"> de los estudiantes, principalmente a través de la "enseñanza indirecta" y del  planteamiento  de  problemas y conflictos cognoscitivos.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Este principio plantea que el conocimiento humano es un proceso dinámico, producto de la interacción entre el sujeto y su medio, a través del cual la información externa es interpretada por la mente que va construyendo </w:t>
      </w:r>
      <w:r w:rsidRPr="008B23A4">
        <w:rPr>
          <w:rFonts w:ascii="Arial" w:hAnsi="Arial" w:cs="Arial"/>
          <w:sz w:val="24"/>
          <w:szCs w:val="24"/>
        </w:rPr>
        <w:lastRenderedPageBreak/>
        <w:t xml:space="preserve">progresivamente modelos explicativos cada vez más complejos y potentes que le permiten adaptarse al medio.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Ideas centrales de la teoría de Piaget: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El conocimiento humano es una forma específica, muy activa de adaptación biológica de un organismo vivo complejo a un medio ambiente complejo. </w:t>
      </w:r>
    </w:p>
    <w:p w:rsidR="00873176"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Esta adaptación es interactiva, es decir, el conocimiento humano surge en la relación del sujeto con su medio.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Para comprender esta relación de un sistema vivo, con su ambiente la noción fundamental es la de equilibrio: en un medio altamente cambiante para que un organismo permanezca estable y no desaparezca debe producir modificaciones tanto en su conducta (adaptación), como de su estructura interna (organización).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El organismo cognitivo que Piaget postula, selecciona e interpreta activamente la información procedente del medio para construir su propio conocimiento en vez de copiar pasivamente la información tal y como se presenta ante sus sentidos.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El desarrollo intelectual es la premisa y origen de toda la personalidad, o lo que es lo mismo, a partir del desarrollo del pensamiento se produce el desarrollo moral, afectivo del niño.  </w:t>
      </w:r>
    </w:p>
    <w:p w:rsidR="008B23A4" w:rsidRPr="008B23A4" w:rsidRDefault="008B23A4" w:rsidP="008B23A4">
      <w:pPr>
        <w:spacing w:line="360" w:lineRule="auto"/>
        <w:jc w:val="center"/>
        <w:rPr>
          <w:rFonts w:ascii="Arial" w:hAnsi="Arial" w:cs="Arial"/>
          <w:b/>
          <w:bCs/>
          <w:sz w:val="24"/>
          <w:szCs w:val="24"/>
        </w:rPr>
      </w:pPr>
      <w:r w:rsidRPr="008B23A4">
        <w:rPr>
          <w:rFonts w:ascii="Arial" w:hAnsi="Arial" w:cs="Arial"/>
          <w:b/>
          <w:bCs/>
          <w:sz w:val="24"/>
          <w:szCs w:val="24"/>
        </w:rPr>
        <w:t xml:space="preserve">1.3. LA PSICOLOGÍA COGNITIVA CONTEMPORÁNEA (Jerome Bruner, David Ausubel, Robert </w:t>
      </w:r>
      <w:proofErr w:type="spellStart"/>
      <w:r w:rsidRPr="008B23A4">
        <w:rPr>
          <w:rFonts w:ascii="Arial" w:hAnsi="Arial" w:cs="Arial"/>
          <w:b/>
          <w:bCs/>
          <w:sz w:val="24"/>
          <w:szCs w:val="24"/>
        </w:rPr>
        <w:t>Sternberg</w:t>
      </w:r>
      <w:proofErr w:type="spellEnd"/>
      <w:r w:rsidRPr="008B23A4">
        <w:rPr>
          <w:rFonts w:ascii="Arial" w:hAnsi="Arial" w:cs="Arial"/>
          <w:b/>
          <w:bCs/>
          <w:sz w:val="24"/>
          <w:szCs w:val="24"/>
        </w:rPr>
        <w:t xml:space="preserve">, R. </w:t>
      </w:r>
      <w:proofErr w:type="spellStart"/>
      <w:r w:rsidRPr="008B23A4">
        <w:rPr>
          <w:rFonts w:ascii="Arial" w:hAnsi="Arial" w:cs="Arial"/>
          <w:b/>
          <w:bCs/>
          <w:sz w:val="24"/>
          <w:szCs w:val="24"/>
        </w:rPr>
        <w:t>Glaser</w:t>
      </w:r>
      <w:proofErr w:type="spellEnd"/>
      <w:r w:rsidRPr="008B23A4">
        <w:rPr>
          <w:rFonts w:ascii="Arial" w:hAnsi="Arial" w:cs="Arial"/>
          <w:b/>
          <w:bCs/>
          <w:sz w:val="24"/>
          <w:szCs w:val="24"/>
        </w:rPr>
        <w:t>)</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Autores destacados como J. Bruner, D. Ausubel, </w:t>
      </w:r>
      <w:proofErr w:type="spellStart"/>
      <w:r w:rsidRPr="008B23A4">
        <w:rPr>
          <w:rFonts w:ascii="Arial" w:hAnsi="Arial" w:cs="Arial"/>
          <w:sz w:val="24"/>
          <w:szCs w:val="24"/>
        </w:rPr>
        <w:t>R.Sternberg</w:t>
      </w:r>
      <w:proofErr w:type="spellEnd"/>
      <w:r w:rsidRPr="008B23A4">
        <w:rPr>
          <w:rFonts w:ascii="Arial" w:hAnsi="Arial" w:cs="Arial"/>
          <w:sz w:val="24"/>
          <w:szCs w:val="24"/>
        </w:rPr>
        <w:t xml:space="preserve">, R. </w:t>
      </w:r>
      <w:proofErr w:type="spellStart"/>
      <w:r w:rsidRPr="008B23A4">
        <w:rPr>
          <w:rFonts w:ascii="Arial" w:hAnsi="Arial" w:cs="Arial"/>
          <w:sz w:val="24"/>
          <w:szCs w:val="24"/>
        </w:rPr>
        <w:t>Glaser</w:t>
      </w:r>
      <w:proofErr w:type="spellEnd"/>
      <w:r w:rsidRPr="008B23A4">
        <w:rPr>
          <w:rFonts w:ascii="Arial" w:hAnsi="Arial" w:cs="Arial"/>
          <w:sz w:val="24"/>
          <w:szCs w:val="24"/>
        </w:rPr>
        <w:t xml:space="preserve">,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En estas tendencias, como  primera condición, el maestro debe partir de la idea de  un estudiante  activo  que  aprenda significativamente,  que  aprenda  a aprender  </w:t>
      </w:r>
      <w:r w:rsidRPr="008B23A4">
        <w:rPr>
          <w:rFonts w:ascii="Arial" w:hAnsi="Arial" w:cs="Arial"/>
          <w:sz w:val="24"/>
          <w:szCs w:val="24"/>
        </w:rPr>
        <w:lastRenderedPageBreak/>
        <w:t xml:space="preserve">y  a  pensar.  Su papel  en  este  sentido se  centra especialmente en confeccionar y organizar experiencias didácticas que logren esos fines.   .  </w:t>
      </w:r>
    </w:p>
    <w:p w:rsidR="008B23A4" w:rsidRPr="008B23A4" w:rsidRDefault="008B23A4" w:rsidP="008B23A4">
      <w:pPr>
        <w:spacing w:line="360" w:lineRule="auto"/>
        <w:jc w:val="center"/>
        <w:rPr>
          <w:rFonts w:ascii="Arial" w:hAnsi="Arial" w:cs="Arial"/>
          <w:b/>
          <w:bCs/>
          <w:sz w:val="24"/>
          <w:szCs w:val="24"/>
        </w:rPr>
      </w:pPr>
      <w:r w:rsidRPr="008B23A4">
        <w:rPr>
          <w:rFonts w:ascii="Arial" w:hAnsi="Arial" w:cs="Arial"/>
          <w:b/>
          <w:bCs/>
          <w:sz w:val="24"/>
          <w:szCs w:val="24"/>
        </w:rPr>
        <w:t>1.4. EL APRENDIZAJE SIGNIFICATIVO (David Ausubel)</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Ausubel publica en 1963 su obra “Psicología del aprendizaje verbal significativo”. Su teoría acuña el concepto de aprendizaje significativo para distinguirlo del repetitivo o memorístico y señala el papel que juegan los conocimientos previos del estudiante en la adquisición de nuevas afirmaciones.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Para Ausubel lo fundamental, por lo tanto, es conocer las ideas previas de los estudiantes.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Condiciones para que se produzca un aprendizaje significativo: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-Que los materiales de enseñanza estén estructurados lógicamente con una jerarquía conceptual, situándose en la parte superior los más generales, inclusivos y poco diferenciados.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-Que se organice la enseñanza respetando la estructura psicológica del estudiante, es decir, sus conocimientos previos y sus estilos de aprendizaje.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-Que los estudiantes estén motivados para aprender. </w:t>
      </w:r>
    </w:p>
    <w:p w:rsidR="008B23A4" w:rsidRPr="008B23A4" w:rsidRDefault="008B23A4" w:rsidP="008B23A4">
      <w:pPr>
        <w:spacing w:line="360" w:lineRule="auto"/>
        <w:jc w:val="center"/>
        <w:rPr>
          <w:rFonts w:ascii="Arial" w:hAnsi="Arial" w:cs="Arial"/>
          <w:b/>
          <w:bCs/>
          <w:sz w:val="24"/>
          <w:szCs w:val="24"/>
        </w:rPr>
      </w:pPr>
      <w:r w:rsidRPr="008B23A4">
        <w:rPr>
          <w:rFonts w:ascii="Arial" w:hAnsi="Arial" w:cs="Arial"/>
          <w:b/>
          <w:bCs/>
          <w:sz w:val="24"/>
          <w:szCs w:val="24"/>
        </w:rPr>
        <w:t xml:space="preserve">1.5. LAS TENDENCIAS HUMANISTAS (Carl Rogers, </w:t>
      </w:r>
      <w:proofErr w:type="spellStart"/>
      <w:r w:rsidRPr="008B23A4">
        <w:rPr>
          <w:rFonts w:ascii="Arial" w:hAnsi="Arial" w:cs="Arial"/>
          <w:b/>
          <w:bCs/>
          <w:sz w:val="24"/>
          <w:szCs w:val="24"/>
        </w:rPr>
        <w:t>Hamachek</w:t>
      </w:r>
      <w:proofErr w:type="spellEnd"/>
      <w:r w:rsidRPr="008B23A4">
        <w:rPr>
          <w:rFonts w:ascii="Arial" w:hAnsi="Arial" w:cs="Arial"/>
          <w:b/>
          <w:bCs/>
          <w:sz w:val="24"/>
          <w:szCs w:val="24"/>
        </w:rPr>
        <w:t xml:space="preserve">, A. </w:t>
      </w:r>
      <w:proofErr w:type="spellStart"/>
      <w:r w:rsidRPr="008B23A4">
        <w:rPr>
          <w:rFonts w:ascii="Arial" w:hAnsi="Arial" w:cs="Arial"/>
          <w:b/>
          <w:bCs/>
          <w:sz w:val="24"/>
          <w:szCs w:val="24"/>
        </w:rPr>
        <w:t>Maslow</w:t>
      </w:r>
      <w:proofErr w:type="spellEnd"/>
      <w:r w:rsidRPr="008B23A4">
        <w:rPr>
          <w:rFonts w:ascii="Arial" w:hAnsi="Arial" w:cs="Arial"/>
          <w:b/>
          <w:bCs/>
          <w:sz w:val="24"/>
          <w:szCs w:val="24"/>
        </w:rPr>
        <w:t>)</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El núcleo central del papel del docente en una educación humanista está  basado en una relación de respeto con sus estudiantes. El profesor debe partir siempre, de las potencialidades  y necesidades individuales de los estudiantes y con ello </w:t>
      </w:r>
      <w:r w:rsidRPr="008B23A4">
        <w:rPr>
          <w:rFonts w:ascii="Arial" w:hAnsi="Arial" w:cs="Arial"/>
          <w:sz w:val="24"/>
          <w:szCs w:val="24"/>
        </w:rPr>
        <w:lastRenderedPageBreak/>
        <w:t>crear y fomentar un clima social fundamental para que la comunicación  de la información académica y la emocional sea exitosa (</w:t>
      </w:r>
      <w:proofErr w:type="spellStart"/>
      <w:r w:rsidRPr="008B23A4">
        <w:rPr>
          <w:rFonts w:ascii="Arial" w:hAnsi="Arial" w:cs="Arial"/>
          <w:sz w:val="24"/>
          <w:szCs w:val="24"/>
        </w:rPr>
        <w:t>Hamachek</w:t>
      </w:r>
      <w:proofErr w:type="spellEnd"/>
      <w:r w:rsidRPr="008B23A4">
        <w:rPr>
          <w:rFonts w:ascii="Arial" w:hAnsi="Arial" w:cs="Arial"/>
          <w:sz w:val="24"/>
          <w:szCs w:val="24"/>
        </w:rPr>
        <w:t xml:space="preserve">, 1987).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Rasgos que debe poseer el maestro humanista: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1.-Debe ser un maestro interesado en la persona total de los estudiantes (</w:t>
      </w:r>
      <w:proofErr w:type="spellStart"/>
      <w:r w:rsidRPr="008B23A4">
        <w:rPr>
          <w:rFonts w:ascii="Arial" w:hAnsi="Arial" w:cs="Arial"/>
          <w:sz w:val="24"/>
          <w:szCs w:val="24"/>
        </w:rPr>
        <w:t>Hamachek</w:t>
      </w:r>
      <w:proofErr w:type="spellEnd"/>
      <w:r w:rsidRPr="008B23A4">
        <w:rPr>
          <w:rFonts w:ascii="Arial" w:hAnsi="Arial" w:cs="Arial"/>
          <w:sz w:val="24"/>
          <w:szCs w:val="24"/>
        </w:rPr>
        <w:t xml:space="preserve">, 1987).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2.-Debe estar abierto ante nuevas formas de enseñanza u opciones  educativas (Carlos, Hernández y  García,  1991; Sebastián, 1986).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3.-Fomentar el espíritu cooperativo de sus estudiantes (Sebastián, 1986).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4.-Deben ser frente a sus estudiantes tal y como son, auténticos y genuinos (</w:t>
      </w:r>
      <w:proofErr w:type="spellStart"/>
      <w:r w:rsidRPr="008B23A4">
        <w:rPr>
          <w:rFonts w:ascii="Arial" w:hAnsi="Arial" w:cs="Arial"/>
          <w:sz w:val="24"/>
          <w:szCs w:val="24"/>
        </w:rPr>
        <w:t>Good</w:t>
      </w:r>
      <w:proofErr w:type="spellEnd"/>
      <w:r w:rsidRPr="008B23A4">
        <w:rPr>
          <w:rFonts w:ascii="Arial" w:hAnsi="Arial" w:cs="Arial"/>
          <w:sz w:val="24"/>
          <w:szCs w:val="24"/>
        </w:rPr>
        <w:t xml:space="preserve"> y </w:t>
      </w:r>
      <w:proofErr w:type="spellStart"/>
      <w:r w:rsidRPr="008B23A4">
        <w:rPr>
          <w:rFonts w:ascii="Arial" w:hAnsi="Arial" w:cs="Arial"/>
          <w:sz w:val="24"/>
          <w:szCs w:val="24"/>
        </w:rPr>
        <w:t>Brophy</w:t>
      </w:r>
      <w:proofErr w:type="spellEnd"/>
      <w:r w:rsidRPr="008B23A4">
        <w:rPr>
          <w:rFonts w:ascii="Arial" w:hAnsi="Arial" w:cs="Arial"/>
          <w:sz w:val="24"/>
          <w:szCs w:val="24"/>
        </w:rPr>
        <w:t xml:space="preserve">, 1983; Sebastián, 1986).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5.-Deben comprender a los estudiantes poniéndose en el lugar de ellos,  siendo sensible a sus percepciones y sentimientos (comprensión empática) (</w:t>
      </w:r>
      <w:proofErr w:type="spellStart"/>
      <w:r w:rsidRPr="008B23A4">
        <w:rPr>
          <w:rFonts w:ascii="Arial" w:hAnsi="Arial" w:cs="Arial"/>
          <w:sz w:val="24"/>
          <w:szCs w:val="24"/>
        </w:rPr>
        <w:t>Good</w:t>
      </w:r>
      <w:proofErr w:type="spellEnd"/>
      <w:r w:rsidRPr="008B23A4">
        <w:rPr>
          <w:rFonts w:ascii="Arial" w:hAnsi="Arial" w:cs="Arial"/>
          <w:sz w:val="24"/>
          <w:szCs w:val="24"/>
        </w:rPr>
        <w:t xml:space="preserve"> y </w:t>
      </w:r>
      <w:proofErr w:type="spellStart"/>
      <w:r w:rsidRPr="008B23A4">
        <w:rPr>
          <w:rFonts w:ascii="Arial" w:hAnsi="Arial" w:cs="Arial"/>
          <w:sz w:val="24"/>
          <w:szCs w:val="24"/>
        </w:rPr>
        <w:t>Brophy</w:t>
      </w:r>
      <w:proofErr w:type="spellEnd"/>
      <w:r w:rsidRPr="008B23A4">
        <w:rPr>
          <w:rFonts w:ascii="Arial" w:hAnsi="Arial" w:cs="Arial"/>
          <w:sz w:val="24"/>
          <w:szCs w:val="24"/>
        </w:rPr>
        <w:t xml:space="preserve">, 1983). </w:t>
      </w:r>
    </w:p>
    <w:p w:rsidR="008B23A4" w:rsidRDefault="008B23A4" w:rsidP="008B23A4">
      <w:pPr>
        <w:spacing w:line="360" w:lineRule="auto"/>
        <w:rPr>
          <w:rFonts w:ascii="Arial" w:hAnsi="Arial" w:cs="Arial"/>
          <w:sz w:val="24"/>
          <w:szCs w:val="24"/>
        </w:rPr>
      </w:pPr>
      <w:r w:rsidRPr="008B23A4">
        <w:rPr>
          <w:rFonts w:ascii="Arial" w:hAnsi="Arial" w:cs="Arial"/>
          <w:sz w:val="24"/>
          <w:szCs w:val="24"/>
        </w:rPr>
        <w:t xml:space="preserve"> 6.-Debe rechazar las posturas autoritarias y egocéntricas  (Sebastián, 1986). </w:t>
      </w:r>
    </w:p>
    <w:p w:rsidR="008B23A4" w:rsidRPr="008B23A4" w:rsidRDefault="008B23A4" w:rsidP="008B23A4">
      <w:pPr>
        <w:spacing w:line="360" w:lineRule="auto"/>
        <w:rPr>
          <w:rFonts w:ascii="Arial" w:hAnsi="Arial" w:cs="Arial"/>
          <w:sz w:val="24"/>
          <w:szCs w:val="24"/>
        </w:rPr>
      </w:pPr>
    </w:p>
    <w:p w:rsidR="008B23A4" w:rsidRPr="008B23A4" w:rsidRDefault="008B23A4" w:rsidP="008B23A4">
      <w:pPr>
        <w:spacing w:line="360" w:lineRule="auto"/>
        <w:jc w:val="center"/>
        <w:rPr>
          <w:rFonts w:ascii="Arial" w:hAnsi="Arial" w:cs="Arial"/>
          <w:b/>
          <w:bCs/>
          <w:sz w:val="24"/>
          <w:szCs w:val="24"/>
        </w:rPr>
      </w:pPr>
      <w:r w:rsidRPr="008B23A4">
        <w:rPr>
          <w:rFonts w:ascii="Arial" w:hAnsi="Arial" w:cs="Arial"/>
          <w:b/>
          <w:bCs/>
          <w:sz w:val="24"/>
          <w:szCs w:val="24"/>
        </w:rPr>
        <w:t xml:space="preserve">1.6. EL ENFOQUE HISTÓRICO – CULTURAL O SOCIO HISTÓRICO (Lev </w:t>
      </w:r>
      <w:proofErr w:type="spellStart"/>
      <w:r w:rsidRPr="008B23A4">
        <w:rPr>
          <w:rFonts w:ascii="Arial" w:hAnsi="Arial" w:cs="Arial"/>
          <w:b/>
          <w:bCs/>
          <w:sz w:val="24"/>
          <w:szCs w:val="24"/>
        </w:rPr>
        <w:t>Semionivich</w:t>
      </w:r>
      <w:proofErr w:type="spellEnd"/>
      <w:r w:rsidRPr="008B23A4">
        <w:rPr>
          <w:rFonts w:ascii="Arial" w:hAnsi="Arial" w:cs="Arial"/>
          <w:b/>
          <w:bCs/>
          <w:sz w:val="24"/>
          <w:szCs w:val="24"/>
        </w:rPr>
        <w:t xml:space="preserve"> </w:t>
      </w:r>
      <w:proofErr w:type="spellStart"/>
      <w:r w:rsidRPr="008B23A4">
        <w:rPr>
          <w:rFonts w:ascii="Arial" w:hAnsi="Arial" w:cs="Arial"/>
          <w:b/>
          <w:bCs/>
          <w:sz w:val="24"/>
          <w:szCs w:val="24"/>
        </w:rPr>
        <w:t>Vigotsky</w:t>
      </w:r>
      <w:proofErr w:type="spellEnd"/>
      <w:r w:rsidRPr="008B23A4">
        <w:rPr>
          <w:rFonts w:ascii="Arial" w:hAnsi="Arial" w:cs="Arial"/>
          <w:b/>
          <w:bCs/>
          <w:sz w:val="24"/>
          <w:szCs w:val="24"/>
        </w:rPr>
        <w:t xml:space="preserve">, A. N. </w:t>
      </w:r>
      <w:proofErr w:type="spellStart"/>
      <w:r w:rsidRPr="008B23A4">
        <w:rPr>
          <w:rFonts w:ascii="Arial" w:hAnsi="Arial" w:cs="Arial"/>
          <w:b/>
          <w:bCs/>
          <w:sz w:val="24"/>
          <w:szCs w:val="24"/>
        </w:rPr>
        <w:t>Leontiev</w:t>
      </w:r>
      <w:proofErr w:type="spellEnd"/>
      <w:r w:rsidRPr="008B23A4">
        <w:rPr>
          <w:rFonts w:ascii="Arial" w:hAnsi="Arial" w:cs="Arial"/>
          <w:b/>
          <w:bCs/>
          <w:sz w:val="24"/>
          <w:szCs w:val="24"/>
        </w:rPr>
        <w:t xml:space="preserve">, S. L. Rubinstein, A. R. Luria, V. </w:t>
      </w:r>
      <w:proofErr w:type="spellStart"/>
      <w:r w:rsidRPr="008B23A4">
        <w:rPr>
          <w:rFonts w:ascii="Arial" w:hAnsi="Arial" w:cs="Arial"/>
          <w:b/>
          <w:bCs/>
          <w:sz w:val="24"/>
          <w:szCs w:val="24"/>
        </w:rPr>
        <w:t>Davidov</w:t>
      </w:r>
      <w:proofErr w:type="spellEnd"/>
      <w:r w:rsidRPr="008B23A4">
        <w:rPr>
          <w:rFonts w:ascii="Arial" w:hAnsi="Arial" w:cs="Arial"/>
          <w:b/>
          <w:bCs/>
          <w:sz w:val="24"/>
          <w:szCs w:val="24"/>
        </w:rPr>
        <w:t xml:space="preserve">, P. Ya. </w:t>
      </w:r>
      <w:proofErr w:type="spellStart"/>
      <w:r w:rsidRPr="008B23A4">
        <w:rPr>
          <w:rFonts w:ascii="Arial" w:hAnsi="Arial" w:cs="Arial"/>
          <w:b/>
          <w:bCs/>
          <w:sz w:val="24"/>
          <w:szCs w:val="24"/>
        </w:rPr>
        <w:t>Galperin</w:t>
      </w:r>
      <w:proofErr w:type="spellEnd"/>
      <w:r w:rsidRPr="008B23A4">
        <w:rPr>
          <w:rFonts w:ascii="Arial" w:hAnsi="Arial" w:cs="Arial"/>
          <w:b/>
          <w:bCs/>
          <w:sz w:val="24"/>
          <w:szCs w:val="24"/>
        </w:rPr>
        <w:t xml:space="preserve">, L. </w:t>
      </w:r>
      <w:proofErr w:type="spellStart"/>
      <w:r w:rsidRPr="008B23A4">
        <w:rPr>
          <w:rFonts w:ascii="Arial" w:hAnsi="Arial" w:cs="Arial"/>
          <w:b/>
          <w:bCs/>
          <w:sz w:val="24"/>
          <w:szCs w:val="24"/>
        </w:rPr>
        <w:t>Zankov</w:t>
      </w:r>
      <w:proofErr w:type="spellEnd"/>
      <w:r w:rsidRPr="008B23A4">
        <w:rPr>
          <w:rFonts w:ascii="Arial" w:hAnsi="Arial" w:cs="Arial"/>
          <w:b/>
          <w:bCs/>
          <w:sz w:val="24"/>
          <w:szCs w:val="24"/>
        </w:rPr>
        <w:t xml:space="preserve">, Nina </w:t>
      </w:r>
      <w:proofErr w:type="spellStart"/>
      <w:r w:rsidRPr="008B23A4">
        <w:rPr>
          <w:rFonts w:ascii="Arial" w:hAnsi="Arial" w:cs="Arial"/>
          <w:b/>
          <w:bCs/>
          <w:sz w:val="24"/>
          <w:szCs w:val="24"/>
        </w:rPr>
        <w:t>Talízina</w:t>
      </w:r>
      <w:proofErr w:type="spellEnd"/>
      <w:r w:rsidRPr="008B23A4">
        <w:rPr>
          <w:rFonts w:ascii="Arial" w:hAnsi="Arial" w:cs="Arial"/>
          <w:b/>
          <w:bCs/>
          <w:sz w:val="24"/>
          <w:szCs w:val="24"/>
        </w:rPr>
        <w:t>)</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Las ideas de </w:t>
      </w:r>
      <w:proofErr w:type="spellStart"/>
      <w:r w:rsidRPr="008B23A4">
        <w:rPr>
          <w:rFonts w:ascii="Arial" w:hAnsi="Arial" w:cs="Arial"/>
          <w:sz w:val="24"/>
          <w:szCs w:val="24"/>
        </w:rPr>
        <w:t>Vigotsky</w:t>
      </w:r>
      <w:proofErr w:type="spellEnd"/>
      <w:r w:rsidRPr="008B23A4">
        <w:rPr>
          <w:rFonts w:ascii="Arial" w:hAnsi="Arial" w:cs="Arial"/>
          <w:sz w:val="24"/>
          <w:szCs w:val="24"/>
        </w:rPr>
        <w:t xml:space="preserve"> se hacen públicas por primera vez en 1924 y pudieran ser resumidas en las siguientes: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La naturaleza histórico - social del conocimiento humano, más aún de toda la psiquis del hombre. </w:t>
      </w:r>
      <w:proofErr w:type="spellStart"/>
      <w:r w:rsidRPr="008B23A4">
        <w:rPr>
          <w:rFonts w:ascii="Arial" w:hAnsi="Arial" w:cs="Arial"/>
          <w:sz w:val="24"/>
          <w:szCs w:val="24"/>
        </w:rPr>
        <w:t>Vigotsky</w:t>
      </w:r>
      <w:proofErr w:type="spellEnd"/>
      <w:r w:rsidRPr="008B23A4">
        <w:rPr>
          <w:rFonts w:ascii="Arial" w:hAnsi="Arial" w:cs="Arial"/>
          <w:sz w:val="24"/>
          <w:szCs w:val="24"/>
        </w:rPr>
        <w:t xml:space="preserve"> introduce la psiquis en el tiempo, como una característica de su esencia. Además, dice que el tiempo humano es historia, es decir, desarrollo de la sociedad.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lastRenderedPageBreak/>
        <w:t xml:space="preserve">-A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 así la cultura.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w:t>
      </w:r>
      <w:proofErr w:type="spellStart"/>
      <w:r w:rsidRPr="008B23A4">
        <w:rPr>
          <w:rFonts w:ascii="Arial" w:hAnsi="Arial" w:cs="Arial"/>
          <w:sz w:val="24"/>
          <w:szCs w:val="24"/>
        </w:rPr>
        <w:t>Vigotsky</w:t>
      </w:r>
      <w:proofErr w:type="spellEnd"/>
      <w:r w:rsidRPr="008B23A4">
        <w:rPr>
          <w:rFonts w:ascii="Arial" w:hAnsi="Arial" w:cs="Arial"/>
          <w:sz w:val="24"/>
          <w:szCs w:val="24"/>
        </w:rPr>
        <w:t xml:space="preserve"> dice: ..."Por cuanto el desarrollo orgánico se realiza en un medio cultural, se convierte en un proceso biológico históricamente condicionado".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-En la obra de </w:t>
      </w:r>
      <w:proofErr w:type="spellStart"/>
      <w:r w:rsidRPr="008B23A4">
        <w:rPr>
          <w:rFonts w:ascii="Arial" w:hAnsi="Arial" w:cs="Arial"/>
          <w:sz w:val="24"/>
          <w:szCs w:val="24"/>
        </w:rPr>
        <w:t>Vigotsky</w:t>
      </w:r>
      <w:proofErr w:type="spellEnd"/>
      <w:r w:rsidRPr="008B23A4">
        <w:rPr>
          <w:rFonts w:ascii="Arial" w:hAnsi="Arial" w:cs="Arial"/>
          <w:sz w:val="24"/>
          <w:szCs w:val="24"/>
        </w:rPr>
        <w:t xml:space="preserve"> también tiene mucha fuerza la idea del desarrollo potencial y real de lo psíquico.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Características metodológicas de la obra de </w:t>
      </w:r>
      <w:proofErr w:type="spellStart"/>
      <w:r w:rsidRPr="008B23A4">
        <w:rPr>
          <w:rFonts w:ascii="Arial" w:hAnsi="Arial" w:cs="Arial"/>
          <w:sz w:val="24"/>
          <w:szCs w:val="24"/>
        </w:rPr>
        <w:t>Vigotsky</w:t>
      </w:r>
      <w:proofErr w:type="spellEnd"/>
      <w:r w:rsidRPr="008B23A4">
        <w:rPr>
          <w:rFonts w:ascii="Arial" w:hAnsi="Arial" w:cs="Arial"/>
          <w:sz w:val="24"/>
          <w:szCs w:val="24"/>
        </w:rPr>
        <w:t xml:space="preserve">: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La concepción del origen filosófico de los principios explicativos de la Psicología.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Las relaciones entre teoría y práctica, esta última comprendida como principio constructivo de la ciencia y no solo como fuente de verificación.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El énfasis en el análisis cualitativo y no solo cuantitativo en el estudio psicológico.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Estas ideas se concretan en el método genético experimental que indica como el fundamental para el estudio de lo psíquico y en la concepción de la zona de desarrollo potencial anteriormente explicada.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La educación debe ser un proceso: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Vinculado con la vida, permanente, flexible, participativo, alternativo, ajustado al contexto en el que transcurre, pudiendo trascenderlo, transformarlo.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Donde el ser humano es el centro, puesto que éste no aprehende la cultura de forma mecánica, sino que la reconstruye subjetivamente a partir de sus necesidades, posibilidades y particularidades.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lastRenderedPageBreak/>
        <w:t xml:space="preserve">- En el que se da la plena unidad de lo cognitivo y lo afectivo, de lo instructivo y lo educativo, garantizando la construcción por parte del sujeto de su propio conocimiento, de sus valores y modos de actuación personal, que sean eficientes.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Donde se integren junto a la institución educativa, para educar, la familia, la comunidad, la sociedad en general y el propio sujeto.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 Que capacite a la persona para decidir de forma independiente y responsable los cursos de su existencia.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En esta educación existe una relación dialéctica entre  la enseñanza y el aprendizaje comprendidos como: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-Aprender es el proceso de apropiación de la experiencia histórico - social, en el cual el individuo construye su psiquis, su personalidad, de una forma activa y personal. </w:t>
      </w:r>
    </w:p>
    <w:p w:rsidR="008B23A4" w:rsidRPr="008B23A4" w:rsidRDefault="008B23A4" w:rsidP="008B23A4">
      <w:pPr>
        <w:spacing w:line="360" w:lineRule="auto"/>
        <w:rPr>
          <w:rFonts w:ascii="Arial" w:hAnsi="Arial" w:cs="Arial"/>
          <w:sz w:val="24"/>
          <w:szCs w:val="24"/>
        </w:rPr>
      </w:pPr>
      <w:proofErr w:type="spellStart"/>
      <w:r w:rsidRPr="008B23A4">
        <w:rPr>
          <w:rFonts w:ascii="Arial" w:hAnsi="Arial" w:cs="Arial"/>
          <w:sz w:val="24"/>
          <w:szCs w:val="24"/>
        </w:rPr>
        <w:t>Vigotsky</w:t>
      </w:r>
      <w:proofErr w:type="spellEnd"/>
      <w:r w:rsidRPr="008B23A4">
        <w:rPr>
          <w:rFonts w:ascii="Arial" w:hAnsi="Arial" w:cs="Arial"/>
          <w:sz w:val="24"/>
          <w:szCs w:val="24"/>
        </w:rPr>
        <w:t xml:space="preserve"> propone también la idea de la doble formación, al defender que toda función cognitiva aparece primero en el plano interpersonal y posteriormente se reconstruye en el plano intrapersonal.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Es decir, se aprende en interacción con los demás y se produce el desarrollo cuando internamente se controla el proceso, integrando las nuevas competencias a la estructura cognitiva.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Los  estudios  de Bruner  y  Cole, citados  en  Linaza,  1984  y los realizados por </w:t>
      </w:r>
      <w:proofErr w:type="spellStart"/>
      <w:r w:rsidRPr="008B23A4">
        <w:rPr>
          <w:rFonts w:ascii="Arial" w:hAnsi="Arial" w:cs="Arial"/>
          <w:sz w:val="24"/>
          <w:szCs w:val="24"/>
        </w:rPr>
        <w:t>McLane</w:t>
      </w:r>
      <w:proofErr w:type="spellEnd"/>
      <w:r w:rsidRPr="008B23A4">
        <w:rPr>
          <w:rFonts w:ascii="Arial" w:hAnsi="Arial" w:cs="Arial"/>
          <w:sz w:val="24"/>
          <w:szCs w:val="24"/>
        </w:rPr>
        <w:t xml:space="preserve">, 1987  y  </w:t>
      </w:r>
      <w:proofErr w:type="spellStart"/>
      <w:r w:rsidRPr="008B23A4">
        <w:rPr>
          <w:rFonts w:ascii="Arial" w:hAnsi="Arial" w:cs="Arial"/>
          <w:sz w:val="24"/>
          <w:szCs w:val="24"/>
        </w:rPr>
        <w:t>Wertsch</w:t>
      </w:r>
      <w:proofErr w:type="spellEnd"/>
      <w:r w:rsidRPr="008B23A4">
        <w:rPr>
          <w:rFonts w:ascii="Arial" w:hAnsi="Arial" w:cs="Arial"/>
          <w:sz w:val="24"/>
          <w:szCs w:val="24"/>
        </w:rPr>
        <w:t xml:space="preserve">, 1988 o los estudios realizados sobre aprendizaje  cooperativo en grupos pequeños de niños, bajo el paradigma de la "enseñanza  recíproca" (Brown y </w:t>
      </w:r>
      <w:proofErr w:type="spellStart"/>
      <w:r w:rsidRPr="008B23A4">
        <w:rPr>
          <w:rFonts w:ascii="Arial" w:hAnsi="Arial" w:cs="Arial"/>
          <w:sz w:val="24"/>
          <w:szCs w:val="24"/>
        </w:rPr>
        <w:t>Palincsar</w:t>
      </w:r>
      <w:proofErr w:type="spellEnd"/>
      <w:r w:rsidRPr="008B23A4">
        <w:rPr>
          <w:rFonts w:ascii="Arial" w:hAnsi="Arial" w:cs="Arial"/>
          <w:sz w:val="24"/>
          <w:szCs w:val="24"/>
        </w:rPr>
        <w:t xml:space="preserve">, 1984) y los estudios realizados en escenarios naturales de corte más bien etnográfico (Cole y </w:t>
      </w:r>
      <w:proofErr w:type="spellStart"/>
      <w:r w:rsidRPr="008B23A4">
        <w:rPr>
          <w:rFonts w:ascii="Arial" w:hAnsi="Arial" w:cs="Arial"/>
          <w:sz w:val="24"/>
          <w:szCs w:val="24"/>
        </w:rPr>
        <w:t>Rogoff</w:t>
      </w:r>
      <w:proofErr w:type="spellEnd"/>
      <w:r w:rsidRPr="008B23A4">
        <w:rPr>
          <w:rFonts w:ascii="Arial" w:hAnsi="Arial" w:cs="Arial"/>
          <w:sz w:val="24"/>
          <w:szCs w:val="24"/>
        </w:rPr>
        <w:t xml:space="preserve">) sobre la llamada  "enseñanza </w:t>
      </w:r>
      <w:proofErr w:type="spellStart"/>
      <w:r w:rsidRPr="008B23A4">
        <w:rPr>
          <w:rFonts w:ascii="Arial" w:hAnsi="Arial" w:cs="Arial"/>
          <w:sz w:val="24"/>
          <w:szCs w:val="24"/>
        </w:rPr>
        <w:t>problémica</w:t>
      </w:r>
      <w:proofErr w:type="spellEnd"/>
      <w:r w:rsidRPr="008B23A4">
        <w:rPr>
          <w:rFonts w:ascii="Arial" w:hAnsi="Arial" w:cs="Arial"/>
          <w:sz w:val="24"/>
          <w:szCs w:val="24"/>
        </w:rPr>
        <w:t>”, donde se ha  demostrado cómo se involucra la noción de Zona Desarrollo Próximo y la gran similitud de  las actividades realizadas con  aquellas que se supone debe realizar un maestro en el aula que oriente su  práctica  de acuer</w:t>
      </w:r>
      <w:r>
        <w:rPr>
          <w:rFonts w:ascii="Arial" w:hAnsi="Arial" w:cs="Arial"/>
          <w:sz w:val="24"/>
          <w:szCs w:val="24"/>
        </w:rPr>
        <w:t xml:space="preserve">do con la postura </w:t>
      </w:r>
      <w:proofErr w:type="spellStart"/>
      <w:r>
        <w:rPr>
          <w:rFonts w:ascii="Arial" w:hAnsi="Arial" w:cs="Arial"/>
          <w:sz w:val="24"/>
          <w:szCs w:val="24"/>
        </w:rPr>
        <w:t>vigotskiana</w:t>
      </w:r>
      <w:proofErr w:type="spellEnd"/>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lastRenderedPageBreak/>
        <w:t>1.7. LA TEORÍA DE LA MODIFICABILIDAD ESTRUCTURAL COGNITIVA (</w:t>
      </w:r>
      <w:proofErr w:type="spellStart"/>
      <w:r w:rsidRPr="008B23A4">
        <w:rPr>
          <w:rFonts w:ascii="Arial" w:hAnsi="Arial" w:cs="Arial"/>
          <w:b/>
          <w:bCs/>
          <w:sz w:val="24"/>
          <w:szCs w:val="24"/>
        </w:rPr>
        <w:t>Reuven</w:t>
      </w:r>
      <w:proofErr w:type="spellEnd"/>
      <w:r w:rsidRPr="008B23A4">
        <w:rPr>
          <w:rFonts w:ascii="Arial" w:hAnsi="Arial" w:cs="Arial"/>
          <w:b/>
          <w:bCs/>
          <w:sz w:val="24"/>
          <w:szCs w:val="24"/>
        </w:rPr>
        <w:t xml:space="preserve"> </w:t>
      </w:r>
      <w:proofErr w:type="spellStart"/>
      <w:r w:rsidRPr="008B23A4">
        <w:rPr>
          <w:rFonts w:ascii="Arial" w:hAnsi="Arial" w:cs="Arial"/>
          <w:b/>
          <w:bCs/>
          <w:sz w:val="24"/>
          <w:szCs w:val="24"/>
        </w:rPr>
        <w:t>Feuerstein</w:t>
      </w:r>
      <w:proofErr w:type="spellEnd"/>
      <w:r w:rsidRPr="008B23A4">
        <w:rPr>
          <w:rFonts w:ascii="Arial" w:hAnsi="Arial" w:cs="Arial"/>
          <w:b/>
          <w:bCs/>
          <w:sz w:val="24"/>
          <w:szCs w:val="24"/>
        </w:rPr>
        <w:t>)</w:t>
      </w:r>
    </w:p>
    <w:p w:rsidR="008B23A4" w:rsidRPr="008B23A4" w:rsidRDefault="008B23A4" w:rsidP="008B23A4">
      <w:pPr>
        <w:rPr>
          <w:rFonts w:ascii="Arial" w:hAnsi="Arial" w:cs="Arial"/>
          <w:sz w:val="24"/>
          <w:szCs w:val="24"/>
        </w:rPr>
      </w:pPr>
      <w:proofErr w:type="spellStart"/>
      <w:r w:rsidRPr="008B23A4">
        <w:rPr>
          <w:rFonts w:ascii="Arial" w:hAnsi="Arial" w:cs="Arial"/>
          <w:sz w:val="24"/>
          <w:szCs w:val="24"/>
        </w:rPr>
        <w:t>Reuven</w:t>
      </w:r>
      <w:proofErr w:type="spellEnd"/>
      <w:r w:rsidRPr="008B23A4">
        <w:rPr>
          <w:rFonts w:ascii="Arial" w:hAnsi="Arial" w:cs="Arial"/>
          <w:sz w:val="24"/>
          <w:szCs w:val="24"/>
        </w:rPr>
        <w:t xml:space="preserve"> </w:t>
      </w:r>
      <w:proofErr w:type="spellStart"/>
      <w:r w:rsidRPr="008B23A4">
        <w:rPr>
          <w:rFonts w:ascii="Arial" w:hAnsi="Arial" w:cs="Arial"/>
          <w:sz w:val="24"/>
          <w:szCs w:val="24"/>
        </w:rPr>
        <w:t>Feuerstein</w:t>
      </w:r>
      <w:proofErr w:type="spellEnd"/>
      <w:r w:rsidRPr="008B23A4">
        <w:rPr>
          <w:rFonts w:ascii="Arial" w:hAnsi="Arial" w:cs="Arial"/>
          <w:sz w:val="24"/>
          <w:szCs w:val="24"/>
        </w:rPr>
        <w:t xml:space="preserve"> (Rumanía, 1921) considera al ser humano como un sistema abierto al cambio y que necesariamente puede sufrir modificaciones activas, incluida la inteligencia.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Considera que el aprendizaje se puede mediar y que el mediador desempeña un papel fundamental en este proceso al cual denominó </w:t>
      </w:r>
      <w:proofErr w:type="spellStart"/>
      <w:r w:rsidRPr="008B23A4">
        <w:rPr>
          <w:rFonts w:ascii="Arial" w:hAnsi="Arial" w:cs="Arial"/>
          <w:sz w:val="24"/>
          <w:szCs w:val="24"/>
        </w:rPr>
        <w:t>Modificabilidad</w:t>
      </w:r>
      <w:proofErr w:type="spellEnd"/>
      <w:r w:rsidRPr="008B23A4">
        <w:rPr>
          <w:rFonts w:ascii="Arial" w:hAnsi="Arial" w:cs="Arial"/>
          <w:sz w:val="24"/>
          <w:szCs w:val="24"/>
        </w:rPr>
        <w:t xml:space="preserve"> Estructural Cognitiva.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En 1979 diseñó un modelo de evaluación que refleja realmente el nivel de funcionamiento cognitivo y que denominó Modelo de Evaluación del Potencial de Aprendizaje.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También diseñó y publicó en 1980 el Programa de Enriquecimiento Instrumental con el propósito fundamental de producir cambios de naturaleza estructural que alteran el curso y dirección del desarrollo cognitivo, y propone un método de intervención estructural y funcional que facilita el conocimiento continuo (estructural), y que se preocupa por el funcionamiento de las operaciones intelectivas y de las estrategias a través de las cuales los sujetos adquieren y utilizan dichas operaciones (funcional).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Esencia de la Teoría de la </w:t>
      </w:r>
      <w:proofErr w:type="spellStart"/>
      <w:r w:rsidRPr="008B23A4">
        <w:rPr>
          <w:rFonts w:ascii="Arial" w:hAnsi="Arial" w:cs="Arial"/>
          <w:sz w:val="24"/>
          <w:szCs w:val="24"/>
        </w:rPr>
        <w:t>Modificabilidad</w:t>
      </w:r>
      <w:proofErr w:type="spellEnd"/>
      <w:r w:rsidRPr="008B23A4">
        <w:rPr>
          <w:rFonts w:ascii="Arial" w:hAnsi="Arial" w:cs="Arial"/>
          <w:sz w:val="24"/>
          <w:szCs w:val="24"/>
        </w:rPr>
        <w:t xml:space="preserve"> Estructural Cognitiva: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estudiante es capaz de modificarse mediante procesos cognitivos, con el fin de adaptarse a las exigencias del medio.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desarrollo humano se logra en tres dimensiones: biológica, psicológica y sociocultural (El estudiante es un ser </w:t>
      </w:r>
      <w:proofErr w:type="spellStart"/>
      <w:r w:rsidRPr="008B23A4">
        <w:rPr>
          <w:rFonts w:ascii="Arial" w:hAnsi="Arial" w:cs="Arial"/>
          <w:sz w:val="24"/>
          <w:szCs w:val="24"/>
        </w:rPr>
        <w:t>biosicosocial</w:t>
      </w:r>
      <w:proofErr w:type="spellEnd"/>
      <w:r w:rsidRPr="008B23A4">
        <w:rPr>
          <w:rFonts w:ascii="Arial" w:hAnsi="Arial" w:cs="Arial"/>
          <w:sz w:val="24"/>
          <w:szCs w:val="24"/>
        </w:rPr>
        <w:t xml:space="preserv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Principios básicos de la Teoría de la </w:t>
      </w:r>
      <w:proofErr w:type="spellStart"/>
      <w:r w:rsidRPr="008B23A4">
        <w:rPr>
          <w:rFonts w:ascii="Arial" w:hAnsi="Arial" w:cs="Arial"/>
          <w:sz w:val="24"/>
          <w:szCs w:val="24"/>
        </w:rPr>
        <w:t>Modificabilidad</w:t>
      </w:r>
      <w:proofErr w:type="spellEnd"/>
      <w:r w:rsidRPr="008B23A4">
        <w:rPr>
          <w:rFonts w:ascii="Arial" w:hAnsi="Arial" w:cs="Arial"/>
          <w:sz w:val="24"/>
          <w:szCs w:val="24"/>
        </w:rPr>
        <w:t xml:space="preserve"> Estructural Cognitiva: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Darle a los niños y a las demás personas las oportunidades para el autodescubrimiento.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Hacer que los niños y también los otros, experimenten tanto el triunfo como la derrota. </w:t>
      </w:r>
    </w:p>
    <w:p w:rsidR="008B23A4" w:rsidRDefault="008B23A4" w:rsidP="008B23A4">
      <w:pPr>
        <w:rPr>
          <w:rFonts w:ascii="Arial" w:hAnsi="Arial" w:cs="Arial"/>
          <w:sz w:val="24"/>
          <w:szCs w:val="24"/>
        </w:rPr>
      </w:pPr>
      <w:r w:rsidRPr="008B23A4">
        <w:rPr>
          <w:rFonts w:ascii="Arial" w:hAnsi="Arial" w:cs="Arial"/>
          <w:sz w:val="24"/>
          <w:szCs w:val="24"/>
        </w:rPr>
        <w:t xml:space="preserve">- Darles a los niños y adultos  la oportunidad de ser autos eficaces en la causa común. </w:t>
      </w:r>
    </w:p>
    <w:p w:rsidR="008B23A4" w:rsidRPr="008B23A4" w:rsidRDefault="008B23A4" w:rsidP="008B23A4">
      <w:pPr>
        <w:rPr>
          <w:rFonts w:ascii="Arial" w:hAnsi="Arial" w:cs="Arial"/>
          <w:sz w:val="24"/>
          <w:szCs w:val="24"/>
        </w:rPr>
      </w:pP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lastRenderedPageBreak/>
        <w:t>2.1. PROBLEMAS RELACIONADOS CON LA COMPRENSIÓN DE LOS MODELOS PEDAGÓGICOS</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Uno de los objetivos más importantes planteado a todo el personal responsabilizado con la educación de los niños, adolescentes y jóvenes consiste en lograr una verdadera dirección científica del proceso pedagógico.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En la práctica existen problemas no resueltos aún como son: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grado de claridad desde el punto de vista teórico - formal que tienen los docentes de la concepción sobre la relación entre educación - instrucción dentro del proceso pedagógico.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La representación simbólica conceptual de que se parte para organizar el proceso de transmisión de conocimientos que es objeto de apropiación por parte de los estudiantes.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incidencia de la participación en la construcción teórica de la realidad educativa para dirigirla hacia metas superiores. </w:t>
      </w:r>
    </w:p>
    <w:p w:rsidR="008B23A4" w:rsidRDefault="008B23A4" w:rsidP="008B23A4">
      <w:pPr>
        <w:rPr>
          <w:rFonts w:ascii="Arial" w:hAnsi="Arial" w:cs="Arial"/>
          <w:sz w:val="24"/>
          <w:szCs w:val="24"/>
        </w:rPr>
      </w:pPr>
      <w:r w:rsidRPr="008B23A4">
        <w:rPr>
          <w:rFonts w:ascii="Arial" w:hAnsi="Arial" w:cs="Arial"/>
          <w:sz w:val="24"/>
          <w:szCs w:val="24"/>
        </w:rPr>
        <w:t xml:space="preserve">- La contradicción entre posibilidad de acceso de todos a la enseñanza y la individualización de esta. </w:t>
      </w:r>
    </w:p>
    <w:p w:rsidR="008B23A4" w:rsidRPr="008B23A4" w:rsidRDefault="008B23A4" w:rsidP="008B23A4">
      <w:pPr>
        <w:rPr>
          <w:rFonts w:ascii="Arial" w:hAnsi="Arial" w:cs="Arial"/>
          <w:sz w:val="24"/>
          <w:szCs w:val="24"/>
        </w:rPr>
      </w:pP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2.2. CONCEPTUALIZACIÓN TEÓRICO Y METODOLÓGICA DE LOS MODELOS PEDAGÓGICOS</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Desde el punto de vista psicológico la personalidad es el resultado de la interacción de múltiples influencias del medio social donde el individuo crece y se </w:t>
      </w:r>
      <w:r w:rsidRPr="008B23A4">
        <w:rPr>
          <w:rFonts w:ascii="Arial" w:hAnsi="Arial" w:cs="Arial"/>
          <w:sz w:val="24"/>
          <w:szCs w:val="24"/>
        </w:rPr>
        <w:lastRenderedPageBreak/>
        <w:t xml:space="preserve">desarrolla sobre determinados presupuestos individuales, se forma, se transforma y desarrolla paralelamente con el </w:t>
      </w:r>
      <w:proofErr w:type="gramStart"/>
      <w:r w:rsidRPr="008B23A4">
        <w:rPr>
          <w:rFonts w:ascii="Arial" w:hAnsi="Arial" w:cs="Arial"/>
          <w:sz w:val="24"/>
          <w:szCs w:val="24"/>
        </w:rPr>
        <w:t>individuo .</w:t>
      </w:r>
      <w:proofErr w:type="gramEnd"/>
      <w:r w:rsidRPr="008B23A4">
        <w:rPr>
          <w:rFonts w:ascii="Arial" w:hAnsi="Arial" w:cs="Arial"/>
          <w:sz w:val="24"/>
          <w:szCs w:val="24"/>
        </w:rPr>
        <w:t xml:space="preserve"> </w:t>
      </w:r>
    </w:p>
    <w:p w:rsidR="008B23A4" w:rsidRDefault="008B23A4" w:rsidP="008B23A4">
      <w:pPr>
        <w:rPr>
          <w:rFonts w:ascii="Arial" w:hAnsi="Arial" w:cs="Arial"/>
          <w:sz w:val="24"/>
          <w:szCs w:val="24"/>
        </w:rPr>
      </w:pPr>
      <w:r w:rsidRPr="008B23A4">
        <w:rPr>
          <w:rFonts w:ascii="Arial" w:hAnsi="Arial" w:cs="Arial"/>
          <w:sz w:val="24"/>
          <w:szCs w:val="24"/>
        </w:rPr>
        <w:t xml:space="preserve">El término modelo pedagógico en la literatura no ha sido manejado con mucha claridad, aparece igualado a estrategia, estilo de desarrollo, campo de estudio, currículo. </w:t>
      </w:r>
    </w:p>
    <w:p w:rsidR="008B23A4" w:rsidRPr="008B23A4" w:rsidRDefault="008B23A4" w:rsidP="008B23A4">
      <w:pPr>
        <w:rPr>
          <w:rFonts w:ascii="Arial" w:hAnsi="Arial" w:cs="Arial"/>
          <w:sz w:val="24"/>
          <w:szCs w:val="24"/>
        </w:rPr>
      </w:pP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2.2.1. ALGUNAS DEFINICIONES RELACIONADAS CON EL TÉRMINO “MODELO”</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modelación científica: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Paradigma científico: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definición de modelo revela sus funciones: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Interpretación: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Significa explicar, representar los aspectos más significativos del objeto de forma simplificada. Aquí se aprecia la función ilustrativa, traslativa y sustitutiva - heurística.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Diseño: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Significa proyectar, delinear los rasgos más importantes. Se evidencian la función aproximativa y </w:t>
      </w:r>
      <w:proofErr w:type="spellStart"/>
      <w:r w:rsidRPr="008B23A4">
        <w:rPr>
          <w:rFonts w:ascii="Arial" w:hAnsi="Arial" w:cs="Arial"/>
          <w:sz w:val="24"/>
          <w:szCs w:val="24"/>
        </w:rPr>
        <w:t>extrapolativa</w:t>
      </w:r>
      <w:proofErr w:type="spellEnd"/>
      <w:r w:rsidRPr="008B23A4">
        <w:rPr>
          <w:rFonts w:ascii="Arial" w:hAnsi="Arial" w:cs="Arial"/>
          <w:sz w:val="24"/>
          <w:szCs w:val="24"/>
        </w:rPr>
        <w:t xml:space="preserve"> - pronosticadora.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Ajuste: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Significa adaptar, acomodar, conformar para optimizar en la actividad práctica. Revela la función transformadora y constructiva en caso necesario esta última.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Tipología de modelos: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centrado en el comportamiento del docente en el aula: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Éste propone que la evaluación de la eficacia docente se haga identificando aquellos comportamientos del profesor que se consideran relacionados con los logros de los alumnos; capacidad del docente para crear un ambiente favorable para el aprendizaje en el aula.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centrado en el perfil del maestro: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Éste consiste en evaluar el desempeño de un docente de acuerdo a su grado de concordancia con los rasgos y características, según un perfil previamente determinado, de lo que constituye un profesor ideal.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centrado en los resultados obtenidos: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Consiste en evaluar el desempeño docente mediante la comprobación de los aprendizajes o resultados alcanzados por sus estudiantes.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de contexto, insumo, proceso y producto: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de control total de la calidad: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 un sistema de métodos de trabajo pedagógico que genera un servicio docente - educativo de calidad, y que es ejercido por los propios ejecutores en cada momento de ese proceso, por lo que deja de ser una función privativa de la dirección.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de la práctica reflexiva: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 un modelo que parte del principio causa-efecto-toma de decisión y es un procedimiento que se lleva a cabo en todo momento por los propios ejecutores o agentes externos, esencia del modelo de calidad total.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didáctico: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El modelo didáctico es una construcción teórico formal que basada en supuestos científicos e ideológicos pretende interpretar la realidad escolar y dirigirla hacia determinados fines educativos.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Diseño didáctico: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educativo: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2.2.2. DEFINICIÓN DEL CONCEPTO MODELO PEDAGÓGICO</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Modelo pedagógico: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modelo pedagógico pretende lograr aprendizajes y se concreta en el aula. Es un instrumento de la investigación de carácter teórico creado para reproducir idealmente el proceso enseñanza - aprendizaje. No es más que un paradigma que sirve para analizar, interpretar, comprender, orientar, dirigir y transformar la educación.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Los modelos pedagógicos son representaciones ideales del mundo real de lo educativo, para explicar teóricamente su hacer. Se construye a partir de un ideal de hombre y de mujer que la sociedad concibe. </w:t>
      </w:r>
    </w:p>
    <w:p w:rsidR="008B23A4" w:rsidRPr="008B23A4" w:rsidRDefault="008B23A4" w:rsidP="008B23A4">
      <w:pPr>
        <w:rPr>
          <w:rFonts w:ascii="Arial" w:hAnsi="Arial" w:cs="Arial"/>
          <w:b/>
          <w:bCs/>
          <w:sz w:val="24"/>
          <w:szCs w:val="24"/>
        </w:rPr>
      </w:pPr>
      <w:r w:rsidRPr="008B23A4">
        <w:rPr>
          <w:rFonts w:ascii="Arial" w:hAnsi="Arial" w:cs="Arial"/>
          <w:b/>
          <w:bCs/>
          <w:sz w:val="24"/>
          <w:szCs w:val="24"/>
        </w:rPr>
        <w:t xml:space="preserve">2.2.3. RASGOS GENERALES Y CRITERIOS DE LOS MODELOS PEDAGÓGICOS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Criterios para distinguir una teoría pedagógica (modelo):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-Identificar las preguntas esenciales sobre la formación del ser humano, que toda teoría pedagógica debe responder.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-Definir el concepto de ser humano que se pretende formar, o la meta esencial de formación humana.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-Caracterizar el proceso de formación del ser humano (desarrollo, dinámica, secuencia).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-Describir el tipo de experiencias educativas y contenidos curriculares que se privilegian para impulsar el proceso de desarrollo.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-Describir las regulaciones y las interacciones entre el educando y el educador (Relación pedagógica)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-Describir y prescribir métodos y técnicas de enseñanza  y evaluación que pueden utilizarse eficazmente en la práctica educativa.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Rasgos generales de los Modelos Pedagógicos: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Todo modelo debe tener una base científica o marco teórico referencial que depende del proceso a modelar y del nivel de concreción del modelo. .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2.2.4. POSTULADOS TEÓRICOS PARA LA ELABORACIÓN DE LOS MODELOS PEDAGÓGICOS</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a) Las concepciones o teorías filosóficas y sociológicas que les sirven de base general.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b) Las teorías psicológicas que les sirven para abordar el papel y funciones de los componentes personales en el proceso de enseñanza - aprendizaje.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 Las teorías pedagógicas que les permiten estructurar las relaciones objetivos - contenidos - métodos - medios y evaluación de la enseñanza y el aprendizaje.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CAPÍTULO 3</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MODELOS PEDAGÓGICOS CONTEMPORÁNEOS</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3.1. CLASIFICACIÓN CLÁSICA DE MODELOS PEDAGÓGICOS</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3.1.1. LA ESCUELA PASIVA (Ignacio Loyola)</w:t>
      </w:r>
    </w:p>
    <w:p w:rsidR="008B23A4" w:rsidRPr="008B23A4" w:rsidRDefault="008B23A4" w:rsidP="008B23A4">
      <w:pPr>
        <w:rPr>
          <w:rFonts w:ascii="Arial" w:hAnsi="Arial" w:cs="Arial"/>
          <w:sz w:val="24"/>
          <w:szCs w:val="24"/>
        </w:rPr>
      </w:pPr>
      <w:r w:rsidRPr="008B23A4">
        <w:rPr>
          <w:rFonts w:ascii="Arial" w:hAnsi="Arial" w:cs="Arial"/>
          <w:sz w:val="24"/>
          <w:szCs w:val="24"/>
        </w:rPr>
        <w:t>Para la concepción Tradicionalista, también llamada "</w:t>
      </w:r>
      <w:proofErr w:type="spellStart"/>
      <w:r w:rsidRPr="008B23A4">
        <w:rPr>
          <w:rFonts w:ascii="Arial" w:hAnsi="Arial" w:cs="Arial"/>
          <w:sz w:val="24"/>
          <w:szCs w:val="24"/>
        </w:rPr>
        <w:t>externalista</w:t>
      </w:r>
      <w:proofErr w:type="spellEnd"/>
      <w:r w:rsidRPr="008B23A4">
        <w:rPr>
          <w:rFonts w:ascii="Arial" w:hAnsi="Arial" w:cs="Arial"/>
          <w:sz w:val="24"/>
          <w:szCs w:val="24"/>
        </w:rPr>
        <w:t xml:space="preserve">" o Escuela Pasiva, la personalidad es el resultado de la influencia de factores externos al sujeto: el maestro, la familia, el medio social y el grupo, etcétera.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sujeto tiene un papel pasivo, como asimilador y reproductor de esas influencias positivas o negativas, por lo que la enseñanza debe seleccionar aquellas de carácter beneficioso y organizar a todos los agentes socializadores para la acción </w:t>
      </w:r>
      <w:r w:rsidRPr="008B23A4">
        <w:rPr>
          <w:rFonts w:ascii="Arial" w:hAnsi="Arial" w:cs="Arial"/>
          <w:sz w:val="24"/>
          <w:szCs w:val="24"/>
        </w:rPr>
        <w:lastRenderedPageBreak/>
        <w:t xml:space="preserve">sobre el sujeto, de lo que cabe esperar un resultado positivo, medible en cuanto al grado en que el sujeto reproduce las influencias recibidas.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 xml:space="preserve">3.1.2. LA ESCUELA ACTIVA (Paulo Freyre, José A. </w:t>
      </w:r>
      <w:proofErr w:type="spellStart"/>
      <w:r w:rsidRPr="008B23A4">
        <w:rPr>
          <w:rFonts w:ascii="Arial" w:hAnsi="Arial" w:cs="Arial"/>
          <w:b/>
          <w:bCs/>
          <w:sz w:val="24"/>
          <w:szCs w:val="24"/>
        </w:rPr>
        <w:t>Huergo</w:t>
      </w:r>
      <w:proofErr w:type="spellEnd"/>
      <w:r w:rsidRPr="008B23A4">
        <w:rPr>
          <w:rFonts w:ascii="Arial" w:hAnsi="Arial" w:cs="Arial"/>
          <w:b/>
          <w:bCs/>
          <w:sz w:val="24"/>
          <w:szCs w:val="24"/>
        </w:rPr>
        <w:t>, Enrique Pérez Luna)</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Desde esta concepción el sujeto se auto educa mediante la recreación de la realidad, participa en ella y la transforma. Por esta razón la enseñanza - aprendizaje debe ponerse en función de las necesidades individuales y no puede aspirar a la reproducción de un modelo único de individuo, sino a la combinación de la socialización y la individualización del sujeto de la manera más plena posible.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3.1.4. PRINCIPIOS QUE DEBE ASUMIR UNA PEDAGOGÍA HUMANISTA Y DESARROLLADORA</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El educando: elemento activo del aprendizaje, personalidad que se desarrolla a partir de las posibilidades personales y para la interacción con otros.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El educador: Coordinador de la actividad educativa, guía y orientador activo del proceso.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Los contenidos: Principios generales, campos del saber interrelacionados en sistemas y estructuras para afrontar el conocimiento como proceso de cambio y crecimiento.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Los objetivos: Dirigidos al desarrollo integral de la personalidad, a la adquisición de conocimientos, hábitos y habilidades reconocidos como necesarios por el sujeto.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El aprendizaje: Proceso en que interviene activamente el educando y en el que influyen la madurez, la experiencia y las relaciones sociales que desarrolla.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La enseñanza: Dirección del proceso con el uso de las técnicas apropiadas para el aprendizaje grupal e individual.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 Los métodos: No existe un método único, sino la combinación de técnicas  diseñadas y utilizadas en función de los objetivos, contenidos y sujetos del aprendizaje.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 Los fundamentos: La autodeterminación, el desarrollo de la personalidad individual integrada al contexto social, la movilidad social, el crecimiento y la transformación.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3.2. CLASIFICACIÓN DE LOS MODELOS PEDAGÓGICOS, SEGÚN E. PLANCHARD</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3.2.1. MODELO DE EDUCACIÓN QUE HACE ÉNFASIS EN LOS CONTENIDOS (Ignacio Loyola)</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En este modelo la comunicación se concibe como un instrumento valioso para la educación, pero no constituye la esencia de la misma, otorgándosele especial importancia a las técnicas comunicativas utilizadas por el profesor como emisor; así, todos los recursos que tienen que ver con el dominio del discurso oral, que permiten contribuir a la instrucción y educación tal y como son concebidas en este modelo, tributan a los objetivos propuestos.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 xml:space="preserve">3.2.2. MODELO DE EDUCACIÓN QUE SE CENTRA EN LOS EFECTOS (B. F. </w:t>
      </w:r>
      <w:proofErr w:type="spellStart"/>
      <w:r w:rsidRPr="008B23A4">
        <w:rPr>
          <w:rFonts w:ascii="Arial" w:hAnsi="Arial" w:cs="Arial"/>
          <w:b/>
          <w:bCs/>
          <w:sz w:val="24"/>
          <w:szCs w:val="24"/>
        </w:rPr>
        <w:t>Skinner</w:t>
      </w:r>
      <w:proofErr w:type="spellEnd"/>
      <w:r w:rsidRPr="008B23A4">
        <w:rPr>
          <w:rFonts w:ascii="Arial" w:hAnsi="Arial" w:cs="Arial"/>
          <w:b/>
          <w:bCs/>
          <w:sz w:val="24"/>
          <w:szCs w:val="24"/>
        </w:rPr>
        <w:t>)</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Teniendo como fundamento psicológico la teoría conductista, en este modelo se asigna a los hábitos un lugar central en la educación considerándolo como una conducta automática, no reflexiva, posible de ser condicionada y entrenada.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Educar así no es razonar, sino generar hábitos a partir del mecanismo psicológico estímulo - recompensa, intentando aumentar la productividad mediante la introducción de nuevas y modernas tecnologías.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lastRenderedPageBreak/>
        <w:t xml:space="preserve">3.2.3. MODELO DE EDUCACIÓN QUE ENFATIZA EL PROCESO (Enrique Pichón </w:t>
      </w:r>
      <w:proofErr w:type="spellStart"/>
      <w:r w:rsidRPr="008B23A4">
        <w:rPr>
          <w:rFonts w:ascii="Arial" w:hAnsi="Arial" w:cs="Arial"/>
          <w:b/>
          <w:bCs/>
          <w:sz w:val="24"/>
          <w:szCs w:val="24"/>
        </w:rPr>
        <w:t>Riviere</w:t>
      </w:r>
      <w:proofErr w:type="spellEnd"/>
      <w:r w:rsidRPr="008B23A4">
        <w:rPr>
          <w:rFonts w:ascii="Arial" w:hAnsi="Arial" w:cs="Arial"/>
          <w:b/>
          <w:bCs/>
          <w:sz w:val="24"/>
          <w:szCs w:val="24"/>
        </w:rPr>
        <w:t>, Paulo Freyre)</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 un modelo de educación gestado en América Latina, siendo uno de sus autores más representativos Paulo Freire, de Brasil que concibe la educación como praxis, reflexión y acción del hombre sobre el mundo para transformarlo. También Enrique Pichón </w:t>
      </w:r>
      <w:proofErr w:type="spellStart"/>
      <w:r w:rsidRPr="008B23A4">
        <w:rPr>
          <w:rFonts w:ascii="Arial" w:hAnsi="Arial" w:cs="Arial"/>
          <w:sz w:val="24"/>
          <w:szCs w:val="24"/>
        </w:rPr>
        <w:t>Riviere</w:t>
      </w:r>
      <w:proofErr w:type="spellEnd"/>
      <w:r w:rsidRPr="008B23A4">
        <w:rPr>
          <w:rFonts w:ascii="Arial" w:hAnsi="Arial" w:cs="Arial"/>
          <w:sz w:val="24"/>
          <w:szCs w:val="24"/>
        </w:rPr>
        <w:t xml:space="preserve"> en Argentina es otro de los representantes relevantes de esta concepción que ha sistematizado la comprensión de los estrechos vínculos entre comunicación y educación.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Estas concepciones adoptan diferentes variantes que enfatizan el proceso transformador de las personas, su desarrollo personal y social en un contexto grupal, en interacción dialéctica con la realidad.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 Freire, tanto en su obra escrita como en su práctica docente ha demostrado la validez del diálogo como fundamento de un nuevo tipo de educación. 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Para este autor los procesos de aprendizaje y comunicación son coexistentes y cooperantes.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3.2.4. ANÁLISIS CRÍTICO DE ESTOS MODELOS PEDAGÓGICOS:</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 este.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Teniendo en cuenta el devenir histórico y por esta misma razón, la práctica escolar contemporánea está matizada por la interpenetración de estos tres modelos de acuerdo con las condiciones concretas en que transcurra el proceso pedagógico.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comunicación, niega dialécticamente los anteriores, lo que implica que incorpora lo positivo que de hecho tienen los modelos previos.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lastRenderedPageBreak/>
        <w:t>3.3. CLASIFICACIÓN DE LOS MODELOS PEDAGÓGICOS, SEGÚN RAFAEL FLORES OCHOA</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Rafael Flores Ochoa (1995), en su libro Pedagogía del Conocimiento, clasifica los modelos pedagógicos en cinco grupos, siento esta tipología la más generalizada entre la comunidad educativa colombiana: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 Modelo pedagógico tradicional.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2. Modelo conductista.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3. Modelo romántico.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4. Modelo desarrollista.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5. Modelo socialista. </w:t>
      </w:r>
    </w:p>
    <w:p w:rsidR="008B23A4" w:rsidRPr="008B23A4" w:rsidRDefault="008B23A4" w:rsidP="008B23A4">
      <w:pPr>
        <w:jc w:val="center"/>
        <w:rPr>
          <w:rFonts w:ascii="Arial" w:hAnsi="Arial" w:cs="Arial"/>
          <w:b/>
          <w:bCs/>
          <w:sz w:val="24"/>
          <w:szCs w:val="24"/>
        </w:rPr>
      </w:pP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3.4. CLASIFICACIÓN DE LOS MODELOS PEDAGÓGICOS, SEGÚN JULIÁN DE ZUBIRÍA SAMPER</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Julián de </w:t>
      </w:r>
      <w:proofErr w:type="spellStart"/>
      <w:r w:rsidRPr="008B23A4">
        <w:rPr>
          <w:rFonts w:ascii="Arial" w:hAnsi="Arial" w:cs="Arial"/>
          <w:sz w:val="24"/>
          <w:szCs w:val="24"/>
        </w:rPr>
        <w:t>Zubiría</w:t>
      </w:r>
      <w:proofErr w:type="spellEnd"/>
      <w:r w:rsidRPr="008B23A4">
        <w:rPr>
          <w:rFonts w:ascii="Arial" w:hAnsi="Arial" w:cs="Arial"/>
          <w:sz w:val="24"/>
          <w:szCs w:val="24"/>
        </w:rPr>
        <w:t xml:space="preserve"> (2007) clasifica los modelos pedagógicos en cuatro grandes grupos: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 Modelo pedagógico </w:t>
      </w:r>
      <w:proofErr w:type="spellStart"/>
      <w:r w:rsidRPr="008B23A4">
        <w:rPr>
          <w:rFonts w:ascii="Arial" w:hAnsi="Arial" w:cs="Arial"/>
          <w:sz w:val="24"/>
          <w:szCs w:val="24"/>
        </w:rPr>
        <w:t>heteroestructurante</w:t>
      </w:r>
      <w:proofErr w:type="spellEnd"/>
      <w:r w:rsidRPr="008B23A4">
        <w:rPr>
          <w:rFonts w:ascii="Arial" w:hAnsi="Arial" w:cs="Arial"/>
          <w:sz w:val="24"/>
          <w:szCs w:val="24"/>
        </w:rPr>
        <w:t xml:space="preserv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2. Modelo pedagógico </w:t>
      </w:r>
      <w:proofErr w:type="spellStart"/>
      <w:r w:rsidRPr="008B23A4">
        <w:rPr>
          <w:rFonts w:ascii="Arial" w:hAnsi="Arial" w:cs="Arial"/>
          <w:sz w:val="24"/>
          <w:szCs w:val="24"/>
        </w:rPr>
        <w:t>autoestructurante</w:t>
      </w:r>
      <w:proofErr w:type="spellEnd"/>
      <w:r w:rsidRPr="008B23A4">
        <w:rPr>
          <w:rFonts w:ascii="Arial" w:hAnsi="Arial" w:cs="Arial"/>
          <w:sz w:val="24"/>
          <w:szCs w:val="24"/>
        </w:rPr>
        <w:t xml:space="preserve"> de la escuela activa.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3. Modelo pedagógico </w:t>
      </w:r>
      <w:proofErr w:type="spellStart"/>
      <w:r w:rsidRPr="008B23A4">
        <w:rPr>
          <w:rFonts w:ascii="Arial" w:hAnsi="Arial" w:cs="Arial"/>
          <w:sz w:val="24"/>
          <w:szCs w:val="24"/>
        </w:rPr>
        <w:t>autoestructurante</w:t>
      </w:r>
      <w:proofErr w:type="spellEnd"/>
      <w:r w:rsidRPr="008B23A4">
        <w:rPr>
          <w:rFonts w:ascii="Arial" w:hAnsi="Arial" w:cs="Arial"/>
          <w:sz w:val="24"/>
          <w:szCs w:val="24"/>
        </w:rPr>
        <w:t xml:space="preserve"> y los enfoques constructivistas.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4. Modelo pedagógico dialogante.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3.5. CLASIFICACIÓN DE LOS MODELOS PEDAGÓGICOS, SEGÚN FIPC.</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Grupo de Investigación Enfoques pedagógicos y didácticos contemporáneos, de la Fundación Internacional de Pedagogía Conceptual “Alberto </w:t>
      </w:r>
      <w:proofErr w:type="spellStart"/>
      <w:r w:rsidRPr="008B23A4">
        <w:rPr>
          <w:rFonts w:ascii="Arial" w:hAnsi="Arial" w:cs="Arial"/>
          <w:sz w:val="24"/>
          <w:szCs w:val="24"/>
        </w:rPr>
        <w:t>Merani</w:t>
      </w:r>
      <w:proofErr w:type="spellEnd"/>
      <w:r w:rsidRPr="008B23A4">
        <w:rPr>
          <w:rFonts w:ascii="Arial" w:hAnsi="Arial" w:cs="Arial"/>
          <w:sz w:val="24"/>
          <w:szCs w:val="24"/>
        </w:rPr>
        <w:t xml:space="preserve">” (FIPC), ha hecho la siguiente propuesta de clasificación de los modelos pedagógicos: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Primeramente, proponen seis tipos de pedagogías: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 Pedagogías clásicas.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2. Pedagogías modernas.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3. Pedagogías contemporáneas.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4. Pedagogías funcionales.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5. Pedagogías estructurales cognitivas.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6. Pedagogías estructurales cognitivo - afectivas.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En segundo lugar, dentro de cada una de estas tipologías sobre pedagogías enmarcan algunos enfoques pedagógicos, de la siguiente manera: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3.6. OTRAS TIPOLOGÍAS DE MODELOS PEDAGÓGICOS</w:t>
      </w:r>
    </w:p>
    <w:p w:rsidR="008B23A4" w:rsidRPr="008B23A4" w:rsidRDefault="008B23A4" w:rsidP="008B23A4">
      <w:pPr>
        <w:jc w:val="center"/>
        <w:rPr>
          <w:rFonts w:ascii="Arial" w:hAnsi="Arial" w:cs="Arial"/>
          <w:b/>
          <w:bCs/>
          <w:sz w:val="24"/>
          <w:szCs w:val="24"/>
        </w:rPr>
      </w:pPr>
      <w:r w:rsidRPr="008B23A4">
        <w:rPr>
          <w:rFonts w:ascii="Arial" w:hAnsi="Arial" w:cs="Arial"/>
          <w:sz w:val="24"/>
          <w:szCs w:val="24"/>
        </w:rPr>
        <w:t xml:space="preserve">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y de la pedagogía conceptual</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 xml:space="preserve">3.6.1. LA ENSEÑANZA PROBLÉMICA (Mirza I. </w:t>
      </w:r>
      <w:proofErr w:type="spellStart"/>
      <w:r w:rsidRPr="008B23A4">
        <w:rPr>
          <w:rFonts w:ascii="Arial" w:hAnsi="Arial" w:cs="Arial"/>
          <w:b/>
          <w:bCs/>
          <w:sz w:val="24"/>
          <w:szCs w:val="24"/>
        </w:rPr>
        <w:t>Majmutov</w:t>
      </w:r>
      <w:proofErr w:type="spellEnd"/>
      <w:r w:rsidRPr="008B23A4">
        <w:rPr>
          <w:rFonts w:ascii="Arial" w:hAnsi="Arial" w:cs="Arial"/>
          <w:b/>
          <w:bCs/>
          <w:sz w:val="24"/>
          <w:szCs w:val="24"/>
        </w:rPr>
        <w:t>)</w:t>
      </w:r>
    </w:p>
    <w:p w:rsidR="008B23A4" w:rsidRPr="008B23A4" w:rsidRDefault="008B23A4" w:rsidP="008B23A4">
      <w:pPr>
        <w:rPr>
          <w:rFonts w:ascii="Arial" w:hAnsi="Arial" w:cs="Arial"/>
          <w:sz w:val="24"/>
          <w:szCs w:val="24"/>
        </w:rPr>
      </w:pPr>
      <w:proofErr w:type="spellStart"/>
      <w:r w:rsidRPr="008B23A4">
        <w:rPr>
          <w:rFonts w:ascii="Arial" w:hAnsi="Arial" w:cs="Arial"/>
          <w:sz w:val="24"/>
          <w:szCs w:val="24"/>
        </w:rPr>
        <w:t>Majmutov</w:t>
      </w:r>
      <w:proofErr w:type="spellEnd"/>
      <w:r w:rsidRPr="008B23A4">
        <w:rPr>
          <w:rFonts w:ascii="Arial" w:hAnsi="Arial" w:cs="Arial"/>
          <w:sz w:val="24"/>
          <w:szCs w:val="24"/>
        </w:rPr>
        <w:t xml:space="preserve"> menciona que el aprendizaje </w:t>
      </w:r>
      <w:proofErr w:type="spellStart"/>
      <w:r w:rsidRPr="008B23A4">
        <w:rPr>
          <w:rFonts w:ascii="Arial" w:hAnsi="Arial" w:cs="Arial"/>
          <w:sz w:val="24"/>
          <w:szCs w:val="24"/>
        </w:rPr>
        <w:t>problémico</w:t>
      </w:r>
      <w:proofErr w:type="spellEnd"/>
      <w:r w:rsidRPr="008B23A4">
        <w:rPr>
          <w:rFonts w:ascii="Arial" w:hAnsi="Arial" w:cs="Arial"/>
          <w:sz w:val="24"/>
          <w:szCs w:val="24"/>
        </w:rPr>
        <w:t xml:space="preserve"> es: "La actividad docente [...] de los alumnos encaminada a la asimilación de conocimientos [...] mediante la percepción de las explicaciones del maestro en las condiciones de una situación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el análisis independiente (o con la ayuda del maestro) de situaciones </w:t>
      </w:r>
      <w:proofErr w:type="spellStart"/>
      <w:r w:rsidRPr="008B23A4">
        <w:rPr>
          <w:rFonts w:ascii="Arial" w:hAnsi="Arial" w:cs="Arial"/>
          <w:sz w:val="24"/>
          <w:szCs w:val="24"/>
        </w:rPr>
        <w:t>problémicas</w:t>
      </w:r>
      <w:proofErr w:type="spellEnd"/>
      <w:r w:rsidRPr="008B23A4">
        <w:rPr>
          <w:rFonts w:ascii="Arial" w:hAnsi="Arial" w:cs="Arial"/>
          <w:sz w:val="24"/>
          <w:szCs w:val="24"/>
        </w:rPr>
        <w:t>, la formulación de problemas y su solución mediante el planteamiento [...] de hipótesis, su demostración, así como mediante la verificación del grado de corrección de las soluciones." (</w:t>
      </w:r>
      <w:proofErr w:type="spellStart"/>
      <w:r w:rsidRPr="008B23A4">
        <w:rPr>
          <w:rFonts w:ascii="Arial" w:hAnsi="Arial" w:cs="Arial"/>
          <w:sz w:val="24"/>
          <w:szCs w:val="24"/>
        </w:rPr>
        <w:t>Majmutov</w:t>
      </w:r>
      <w:proofErr w:type="spellEnd"/>
      <w:r w:rsidRPr="008B23A4">
        <w:rPr>
          <w:rFonts w:ascii="Arial" w:hAnsi="Arial" w:cs="Arial"/>
          <w:sz w:val="24"/>
          <w:szCs w:val="24"/>
        </w:rPr>
        <w:t xml:space="preserve">, 1977; 266)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Componentes del modelo pedagógico de la enseñanza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 Definición integradora de enseñanza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sistema didáctico basado en las regularidades de la asimilación creadora de los conocimientos y formas de actividad que integra métodos de enseñanza y de aprendizaje, los cuales se caracterizan por tener los rasgos básicos de la búsqueda científica.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2. Categorías fundamentales de la enseñanza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La situación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el problema docente, las tareas </w:t>
      </w:r>
      <w:proofErr w:type="spellStart"/>
      <w:r w:rsidRPr="008B23A4">
        <w:rPr>
          <w:rFonts w:ascii="Arial" w:hAnsi="Arial" w:cs="Arial"/>
          <w:sz w:val="24"/>
          <w:szCs w:val="24"/>
        </w:rPr>
        <w:t>problémicas</w:t>
      </w:r>
      <w:proofErr w:type="spellEnd"/>
      <w:r w:rsidRPr="008B23A4">
        <w:rPr>
          <w:rFonts w:ascii="Arial" w:hAnsi="Arial" w:cs="Arial"/>
          <w:sz w:val="24"/>
          <w:szCs w:val="24"/>
        </w:rPr>
        <w:t xml:space="preserve">, las preguntas </w:t>
      </w:r>
      <w:proofErr w:type="spellStart"/>
      <w:r w:rsidRPr="008B23A4">
        <w:rPr>
          <w:rFonts w:ascii="Arial" w:hAnsi="Arial" w:cs="Arial"/>
          <w:sz w:val="24"/>
          <w:szCs w:val="24"/>
        </w:rPr>
        <w:t>problémicas</w:t>
      </w:r>
      <w:proofErr w:type="spellEnd"/>
      <w:r w:rsidRPr="008B23A4">
        <w:rPr>
          <w:rFonts w:ascii="Arial" w:hAnsi="Arial" w:cs="Arial"/>
          <w:sz w:val="24"/>
          <w:szCs w:val="24"/>
        </w:rPr>
        <w:t xml:space="preserve"> y lo </w:t>
      </w:r>
      <w:proofErr w:type="spellStart"/>
      <w:r w:rsidRPr="008B23A4">
        <w:rPr>
          <w:rFonts w:ascii="Arial" w:hAnsi="Arial" w:cs="Arial"/>
          <w:sz w:val="24"/>
          <w:szCs w:val="24"/>
        </w:rPr>
        <w:t>problémico</w:t>
      </w:r>
      <w:proofErr w:type="spellEnd"/>
      <w:r w:rsidRPr="008B23A4">
        <w:rPr>
          <w:rFonts w:ascii="Arial" w:hAnsi="Arial" w:cs="Arial"/>
          <w:sz w:val="24"/>
          <w:szCs w:val="24"/>
        </w:rPr>
        <w:t xml:space="preserve"> como categoría integradora.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3. Clasificación de métodos </w:t>
      </w:r>
      <w:proofErr w:type="spellStart"/>
      <w:r w:rsidRPr="008B23A4">
        <w:rPr>
          <w:rFonts w:ascii="Arial" w:hAnsi="Arial" w:cs="Arial"/>
          <w:sz w:val="24"/>
          <w:szCs w:val="24"/>
        </w:rPr>
        <w:t>problémicos</w:t>
      </w:r>
      <w:proofErr w:type="spellEnd"/>
      <w:r w:rsidRPr="008B23A4">
        <w:rPr>
          <w:rFonts w:ascii="Arial" w:hAnsi="Arial" w:cs="Arial"/>
          <w:sz w:val="24"/>
          <w:szCs w:val="24"/>
        </w:rPr>
        <w:t xml:space="preserve">: exposición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conversación heurística, búsqueda parcial y método investigativo.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4. Leyes de la didáctica </w:t>
      </w:r>
      <w:proofErr w:type="spellStart"/>
      <w:r w:rsidRPr="008B23A4">
        <w:rPr>
          <w:rFonts w:ascii="Arial" w:hAnsi="Arial" w:cs="Arial"/>
          <w:sz w:val="24"/>
          <w:szCs w:val="24"/>
        </w:rPr>
        <w:t>problémica</w:t>
      </w:r>
      <w:proofErr w:type="spellEnd"/>
      <w:r w:rsidRPr="008B23A4">
        <w:rPr>
          <w:rFonts w:ascii="Arial" w:hAnsi="Arial" w:cs="Arial"/>
          <w:sz w:val="24"/>
          <w:szCs w:val="24"/>
        </w:rPr>
        <w:t xml:space="preserve">: la escuela en la vida y la educación mediante la afectividad.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5. Componentes pedagógicos de las leyes y sus relaciones dinámicas. La primera ley: problema – objeto – objetivo. La segunda ley: objetivo –contenido – método.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6. Relación dialéctica entre las configuraciones objeto – objetivo – contenido – método, y la manifestación de la personalidad de los sujetos del proceso en su interacción con otros sujetos y objetos.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7. Relación dinámica entre estas configuraciones: Objetivo – Contenido – Método (Rol del Alumno); Objetivo – Objeto – Método (Motivación); Objeto – Contenido – Método (Rol del docente)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8. Condiciones psicopedagógicas: subsistema del rol del docente, subsistema actividad – comunicación y subsistema del rol del alumno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9. Condiciones que se refieren al subsistema del rol del docente: profesionalización, estructura sistémica, problematización.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10. Condiciones que se relacionan con el subsistema actividad – comunicación: investigación, activación, discusión, respeto de ideas.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11. Condiciones que se refieren al subsistema del rol del alumno: preparación previa, motivación, ejecución.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12. Técnicas y procedimientos metodológicos generalizados en correspondencia con el sistema de condiciones psicopedagógicas.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 xml:space="preserve">3.6.2. LA PEDAGOGÍA CONCEPTUAL (Miguel De </w:t>
      </w:r>
      <w:proofErr w:type="spellStart"/>
      <w:r w:rsidRPr="008B23A4">
        <w:rPr>
          <w:rFonts w:ascii="Arial" w:hAnsi="Arial" w:cs="Arial"/>
          <w:b/>
          <w:bCs/>
          <w:sz w:val="24"/>
          <w:szCs w:val="24"/>
        </w:rPr>
        <w:t>Zubiría</w:t>
      </w:r>
      <w:proofErr w:type="spellEnd"/>
      <w:r w:rsidRPr="008B23A4">
        <w:rPr>
          <w:rFonts w:ascii="Arial" w:hAnsi="Arial" w:cs="Arial"/>
          <w:b/>
          <w:bCs/>
          <w:sz w:val="24"/>
          <w:szCs w:val="24"/>
        </w:rPr>
        <w:t xml:space="preserve"> Samper)</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Pedagogía conceptual es una teoría original formulada y desarrollada por Miguel de </w:t>
      </w:r>
      <w:proofErr w:type="spellStart"/>
      <w:r w:rsidRPr="008B23A4">
        <w:rPr>
          <w:rFonts w:ascii="Arial" w:hAnsi="Arial" w:cs="Arial"/>
          <w:sz w:val="24"/>
          <w:szCs w:val="24"/>
        </w:rPr>
        <w:t>Zubiría</w:t>
      </w:r>
      <w:proofErr w:type="spellEnd"/>
      <w:r w:rsidRPr="008B23A4">
        <w:rPr>
          <w:rFonts w:ascii="Arial" w:hAnsi="Arial" w:cs="Arial"/>
          <w:sz w:val="24"/>
          <w:szCs w:val="24"/>
        </w:rPr>
        <w:t xml:space="preserve"> (1998), que cuenta hoy con más de 100 investigaciones empíricas que la sustentan. La estructura básica de la pedagogía conceptual está integrada por definiciones, proposiciones, y específicamente por 2 postulados básicos, uno psicológico y otro pedagógico, que incluyen 12 macro proposiciones.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Postulados de la Pedagogía Conceptual: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1. El ser humano está integrado por 3 sistemas: sistema cognitivo, sistema afectivo y sistema expresivo (triángulo humano)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2. Todo acto educativo incluye 6 componentes: propósitos, enseñanzas, evaluación, secuencia, didáctica y recursos (hexágono pedagógico)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En cada uno de estos postulados, el modelo pedagógico de la pedagogía conceptual hace 6 macro proposiciones: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Postulado 1: Triángulo humano: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Macro proposición 1: El sistema cognitivo aplica a la realidad instrumentos de conocimiento para producir conocimientos mediante sus diversas operaciones intelectuales.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3: Las operaciones valorativas desempeñan 3 funciones básicas: valorar, optar y proyectar.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4: El sistema afectivo evalúa hechos humanos al aplicarles operaciones e instrumentos valorativos.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5: Es necesario distinguir en el sistema expresivo, los códigos y los textos.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6: El aprendizaje agrupa a los mecanismos que operan al adquirir instrumentos, o al consolidar operaciones intelectuales, valorativas y expresivas.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Postulado 2: Hexágono pedagógico: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7: El propósito fundamental de la pedagogía conceptual es formar hombres y mujeres amorosos, talentosos intelectualmente (analistas simbólicos) y competentes expresivamente.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8: Las enseñanzas que privilegia la pedagogía conceptual son los instrumentos de conocimiento y las operaciones sobre los conocimientos, los valores sobre las normas y valoraciones y el dominar códigos expresivos (lenguajes)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9: La enseñanza conceptual ocurre en 3 momentos: fase elemental, fase básica y fase de dominio.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10: En la planeación del currículo es esencial respetar la secuencia evolutiva, así como la secuencia inherente a toda enseñanza, ya que los instrumentos y las operaciones poseen una génesis.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Macro proposición 11: La enseñanza de instrumentos de conocimiento (a diferencia del enseñar información) está condicionada a hacer funcionar las operaciones intelectuales, de ahí que existan tantas didácticas posibles como períodos y operaciones intelectuales (didácticas mentes factuales).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Macro proposición 12: Los recursos didácticos deben apoyarse en el lenguaje o representar realidades materiales, por cuanto el pensamiento está intrínsecamente ligado con el lenguaje.  </w:t>
      </w:r>
    </w:p>
    <w:p w:rsidR="008B23A4" w:rsidRPr="008B23A4" w:rsidRDefault="008B23A4" w:rsidP="008B23A4">
      <w:pPr>
        <w:rPr>
          <w:rFonts w:ascii="Arial" w:hAnsi="Arial" w:cs="Arial"/>
          <w:sz w:val="24"/>
          <w:szCs w:val="24"/>
        </w:rPr>
      </w:pP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CAPÍTULO 4</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HACIA UNA NUEVA CLASIFICACIÓN DE LOS MODELOS PEDAGÓGICOS</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Teniendo en cuenta los aportes científicos de la Dra. Rita Marina Álvarez de Zayas (2007) y de la Dra. Rita Concepción García (2004), esbozamos la siguiente propuesta de clasificación de los modelos pedagógicos: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4.1. LA PEDAGOGÍA TRADICIONAL (Ignacio Loyola)</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Rol del docente: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Es el centro del proceso de enseñanza y educación. Informa conocimientos acabados (sujeto principal).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Rol del estudiante: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Tiene poco margen para pensar y elaborar conocimientos. Se le exige memorización. No hay un adecuado desarrollo de pensamiento teórico. Tiene un rol pasivo.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Características de la clase: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lastRenderedPageBreak/>
        <w:t>4.2. LA ESCUELA NUEVA (</w:t>
      </w:r>
      <w:proofErr w:type="spellStart"/>
      <w:r w:rsidRPr="008B23A4">
        <w:rPr>
          <w:rFonts w:ascii="Arial" w:hAnsi="Arial" w:cs="Arial"/>
          <w:b/>
          <w:bCs/>
          <w:sz w:val="24"/>
          <w:szCs w:val="24"/>
        </w:rPr>
        <w:t>Jhon</w:t>
      </w:r>
      <w:proofErr w:type="spellEnd"/>
      <w:r w:rsidRPr="008B23A4">
        <w:rPr>
          <w:rFonts w:ascii="Arial" w:hAnsi="Arial" w:cs="Arial"/>
          <w:b/>
          <w:bCs/>
          <w:sz w:val="24"/>
          <w:szCs w:val="24"/>
        </w:rPr>
        <w:t xml:space="preserve"> Dewey, Decroly, </w:t>
      </w:r>
      <w:proofErr w:type="spellStart"/>
      <w:r w:rsidRPr="008B23A4">
        <w:rPr>
          <w:rFonts w:ascii="Arial" w:hAnsi="Arial" w:cs="Arial"/>
          <w:b/>
          <w:bCs/>
          <w:sz w:val="24"/>
          <w:szCs w:val="24"/>
        </w:rPr>
        <w:t>Cousinet</w:t>
      </w:r>
      <w:proofErr w:type="spellEnd"/>
      <w:r w:rsidRPr="008B23A4">
        <w:rPr>
          <w:rFonts w:ascii="Arial" w:hAnsi="Arial" w:cs="Arial"/>
          <w:b/>
          <w:bCs/>
          <w:sz w:val="24"/>
          <w:szCs w:val="24"/>
        </w:rPr>
        <w:t>)</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Escuela Nueva tiene limitaciones que se registran esencialmente en que provoca un </w:t>
      </w:r>
      <w:proofErr w:type="spellStart"/>
      <w:r w:rsidRPr="008B23A4">
        <w:rPr>
          <w:rFonts w:ascii="Arial" w:hAnsi="Arial" w:cs="Arial"/>
          <w:sz w:val="24"/>
          <w:szCs w:val="24"/>
        </w:rPr>
        <w:t>espontaneísmo</w:t>
      </w:r>
      <w:proofErr w:type="spellEnd"/>
      <w:r w:rsidRPr="008B23A4">
        <w:rPr>
          <w:rFonts w:ascii="Arial" w:hAnsi="Arial" w:cs="Arial"/>
          <w:sz w:val="24"/>
          <w:szCs w:val="24"/>
        </w:rPr>
        <w:t xml:space="preserve">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Rol del docente: </w:t>
      </w: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Dirige el aprendizaje. Responde preguntas cuando el alumno necesita. Propicia el medio que estimule la respuesta necesaria. </w:t>
      </w:r>
    </w:p>
    <w:p w:rsidR="008B23A4" w:rsidRPr="008B23A4" w:rsidRDefault="008B23A4" w:rsidP="008B23A4">
      <w:pPr>
        <w:spacing w:after="0"/>
        <w:rPr>
          <w:rFonts w:ascii="Arial" w:hAnsi="Arial" w:cs="Arial"/>
          <w:sz w:val="24"/>
          <w:szCs w:val="24"/>
        </w:rPr>
      </w:pP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Rol del estudiante: </w:t>
      </w: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rsidR="008B23A4" w:rsidRPr="008B23A4" w:rsidRDefault="008B23A4" w:rsidP="008B23A4">
      <w:pPr>
        <w:spacing w:after="0"/>
        <w:rPr>
          <w:rFonts w:ascii="Arial" w:hAnsi="Arial" w:cs="Arial"/>
          <w:sz w:val="24"/>
          <w:szCs w:val="24"/>
        </w:rPr>
      </w:pP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Características de la clase: </w:t>
      </w:r>
    </w:p>
    <w:p w:rsidR="008B23A4" w:rsidRDefault="008B23A4" w:rsidP="008B23A4">
      <w:pPr>
        <w:spacing w:after="0"/>
        <w:rPr>
          <w:rFonts w:ascii="Arial" w:hAnsi="Arial" w:cs="Arial"/>
          <w:sz w:val="24"/>
          <w:szCs w:val="24"/>
        </w:rPr>
      </w:pPr>
      <w:r w:rsidRPr="008B23A4">
        <w:rPr>
          <w:rFonts w:ascii="Arial" w:hAnsi="Arial" w:cs="Arial"/>
          <w:sz w:val="24"/>
          <w:szCs w:val="24"/>
        </w:rPr>
        <w:t xml:space="preserve">Resalta el estudio de los hechos, el papel de la experiencia del individuo. Se apoya en el interés del niño. Se propicia la democracia y la participación del niño en colectivo. Estructura el contenido en bloque en correspondencia con necesidades e intereses de los niños. Despierta espíritu investigativo. Sitúa al alumno en una posición activa ante el aprendizaje (pedagogía de descubrimiento). </w:t>
      </w:r>
    </w:p>
    <w:p w:rsidR="00111BC8" w:rsidRPr="008B23A4" w:rsidRDefault="00111BC8" w:rsidP="008B23A4">
      <w:pPr>
        <w:spacing w:after="0"/>
        <w:rPr>
          <w:rFonts w:ascii="Arial" w:hAnsi="Arial" w:cs="Arial"/>
          <w:sz w:val="24"/>
          <w:szCs w:val="24"/>
        </w:rPr>
      </w:pPr>
      <w:bookmarkStart w:id="0" w:name="_GoBack"/>
      <w:bookmarkEnd w:id="0"/>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 xml:space="preserve">4.3. LA TECNOLOGÍA EDUCATIVA (B. F. </w:t>
      </w:r>
      <w:proofErr w:type="spellStart"/>
      <w:r w:rsidRPr="008B23A4">
        <w:rPr>
          <w:rFonts w:ascii="Arial" w:hAnsi="Arial" w:cs="Arial"/>
          <w:b/>
          <w:bCs/>
          <w:sz w:val="24"/>
          <w:szCs w:val="24"/>
        </w:rPr>
        <w:t>Skinner</w:t>
      </w:r>
      <w:proofErr w:type="spellEnd"/>
      <w:r w:rsidRPr="008B23A4">
        <w:rPr>
          <w:rFonts w:ascii="Arial" w:hAnsi="Arial" w:cs="Arial"/>
          <w:b/>
          <w:bCs/>
          <w:sz w:val="24"/>
          <w:szCs w:val="24"/>
        </w:rPr>
        <w:t>)</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Su creación se debe a B. F. </w:t>
      </w:r>
      <w:proofErr w:type="spellStart"/>
      <w:r w:rsidRPr="008B23A4">
        <w:rPr>
          <w:rFonts w:ascii="Arial" w:hAnsi="Arial" w:cs="Arial"/>
          <w:sz w:val="24"/>
          <w:szCs w:val="24"/>
        </w:rPr>
        <w:t>Skinner</w:t>
      </w:r>
      <w:proofErr w:type="spellEnd"/>
      <w:r w:rsidRPr="008B23A4">
        <w:rPr>
          <w:rFonts w:ascii="Arial" w:hAnsi="Arial" w:cs="Arial"/>
          <w:sz w:val="24"/>
          <w:szCs w:val="24"/>
        </w:rPr>
        <w:t xml:space="preserve">, profesor de la Universidad de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El modelo pedagógico presente en esta tendencia se puede resumir en objetivos conductuales, organización del contenido de forma lógica en secuencia de unidades; métodos basados en el auto aprendizaje para lo que se utilizan las preguntas y respuestas. </w:t>
      </w:r>
    </w:p>
    <w:p w:rsidR="008B23A4" w:rsidRPr="008B23A4" w:rsidRDefault="008B23A4" w:rsidP="008B23A4">
      <w:pPr>
        <w:rPr>
          <w:rFonts w:ascii="Arial" w:hAnsi="Arial" w:cs="Arial"/>
          <w:sz w:val="24"/>
          <w:szCs w:val="24"/>
        </w:rPr>
      </w:pPr>
      <w:r w:rsidRPr="008B23A4">
        <w:rPr>
          <w:rFonts w:ascii="Arial" w:hAnsi="Arial" w:cs="Arial"/>
          <w:sz w:val="24"/>
          <w:szCs w:val="24"/>
        </w:rPr>
        <w:lastRenderedPageBreak/>
        <w:t xml:space="preserve">Rol del docente: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Selecciona tareas y respuestas y elabora un programa de enseñanza.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Rol del estudiante: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Aprendizaje individualizado. Papel preponderante. Se auto instruye. Aprende de acuerdo a su ritmo individual de asimilación por ensayo error. Desarrolla memoria reproductiva, no favorece pensamiento teórico creativo.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Características de la clase: </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atención se dirige a métodos y medios más que a contenidos (tecnología de la instrucción). Se basa en Estímulo - Respuesta. Estímulo - Conducta - Reforzamiento. Enseñanza programada mediante máquinas de enseñar (programación del aprendizaje). </w:t>
      </w:r>
    </w:p>
    <w:p w:rsidR="008B23A4" w:rsidRPr="008B23A4" w:rsidRDefault="008B23A4" w:rsidP="008B23A4">
      <w:pPr>
        <w:jc w:val="center"/>
        <w:rPr>
          <w:rFonts w:ascii="Arial" w:hAnsi="Arial" w:cs="Arial"/>
          <w:b/>
          <w:bCs/>
          <w:sz w:val="24"/>
          <w:szCs w:val="24"/>
        </w:rPr>
      </w:pPr>
      <w:r w:rsidRPr="008B23A4">
        <w:rPr>
          <w:rFonts w:ascii="Arial" w:hAnsi="Arial" w:cs="Arial"/>
          <w:b/>
          <w:bCs/>
          <w:sz w:val="24"/>
          <w:szCs w:val="24"/>
        </w:rPr>
        <w:t xml:space="preserve">4.4. LA ESCUELA DEL DESARROLLO INTEGRAL (J. Dewey, Decroly, </w:t>
      </w:r>
      <w:proofErr w:type="spellStart"/>
      <w:r w:rsidRPr="008B23A4">
        <w:rPr>
          <w:rFonts w:ascii="Arial" w:hAnsi="Arial" w:cs="Arial"/>
          <w:b/>
          <w:bCs/>
          <w:sz w:val="24"/>
          <w:szCs w:val="24"/>
        </w:rPr>
        <w:t>Cousinet</w:t>
      </w:r>
      <w:proofErr w:type="spellEnd"/>
      <w:r w:rsidRPr="008B23A4">
        <w:rPr>
          <w:rFonts w:ascii="Arial" w:hAnsi="Arial" w:cs="Arial"/>
          <w:b/>
          <w:bCs/>
          <w:sz w:val="24"/>
          <w:szCs w:val="24"/>
        </w:rPr>
        <w:t xml:space="preserve">, E. Pichón </w:t>
      </w:r>
      <w:proofErr w:type="spellStart"/>
      <w:r w:rsidRPr="008B23A4">
        <w:rPr>
          <w:rFonts w:ascii="Arial" w:hAnsi="Arial" w:cs="Arial"/>
          <w:b/>
          <w:bCs/>
          <w:sz w:val="24"/>
          <w:szCs w:val="24"/>
        </w:rPr>
        <w:t>Riviere</w:t>
      </w:r>
      <w:proofErr w:type="spellEnd"/>
      <w:r w:rsidRPr="008B23A4">
        <w:rPr>
          <w:rFonts w:ascii="Arial" w:hAnsi="Arial" w:cs="Arial"/>
          <w:b/>
          <w:bCs/>
          <w:sz w:val="24"/>
          <w:szCs w:val="24"/>
        </w:rPr>
        <w:t xml:space="preserve">, P. Freyre, L. S. </w:t>
      </w:r>
      <w:proofErr w:type="spellStart"/>
      <w:r w:rsidRPr="008B23A4">
        <w:rPr>
          <w:rFonts w:ascii="Arial" w:hAnsi="Arial" w:cs="Arial"/>
          <w:b/>
          <w:bCs/>
          <w:sz w:val="24"/>
          <w:szCs w:val="24"/>
        </w:rPr>
        <w:t>Vigotsky</w:t>
      </w:r>
      <w:proofErr w:type="spellEnd"/>
      <w:r w:rsidRPr="008B23A4">
        <w:rPr>
          <w:rFonts w:ascii="Arial" w:hAnsi="Arial" w:cs="Arial"/>
          <w:b/>
          <w:bCs/>
          <w:sz w:val="24"/>
          <w:szCs w:val="24"/>
        </w:rPr>
        <w:t xml:space="preserve">, A. N. </w:t>
      </w:r>
      <w:proofErr w:type="spellStart"/>
      <w:r w:rsidRPr="008B23A4">
        <w:rPr>
          <w:rFonts w:ascii="Arial" w:hAnsi="Arial" w:cs="Arial"/>
          <w:b/>
          <w:bCs/>
          <w:sz w:val="24"/>
          <w:szCs w:val="24"/>
        </w:rPr>
        <w:t>Leontiev</w:t>
      </w:r>
      <w:proofErr w:type="spellEnd"/>
      <w:r w:rsidRPr="008B23A4">
        <w:rPr>
          <w:rFonts w:ascii="Arial" w:hAnsi="Arial" w:cs="Arial"/>
          <w:b/>
          <w:bCs/>
          <w:sz w:val="24"/>
          <w:szCs w:val="24"/>
        </w:rPr>
        <w:t xml:space="preserve">, S. L. Rubinstein, A. R. Luria, V. </w:t>
      </w:r>
      <w:proofErr w:type="spellStart"/>
      <w:r w:rsidRPr="008B23A4">
        <w:rPr>
          <w:rFonts w:ascii="Arial" w:hAnsi="Arial" w:cs="Arial"/>
          <w:b/>
          <w:bCs/>
          <w:sz w:val="24"/>
          <w:szCs w:val="24"/>
        </w:rPr>
        <w:t>Davidov</w:t>
      </w:r>
      <w:proofErr w:type="spellEnd"/>
      <w:r w:rsidRPr="008B23A4">
        <w:rPr>
          <w:rFonts w:ascii="Arial" w:hAnsi="Arial" w:cs="Arial"/>
          <w:b/>
          <w:bCs/>
          <w:sz w:val="24"/>
          <w:szCs w:val="24"/>
        </w:rPr>
        <w:t xml:space="preserve">, I. A. </w:t>
      </w:r>
      <w:proofErr w:type="spellStart"/>
      <w:r w:rsidRPr="008B23A4">
        <w:rPr>
          <w:rFonts w:ascii="Arial" w:hAnsi="Arial" w:cs="Arial"/>
          <w:b/>
          <w:bCs/>
          <w:sz w:val="24"/>
          <w:szCs w:val="24"/>
        </w:rPr>
        <w:t>Galperin</w:t>
      </w:r>
      <w:proofErr w:type="spellEnd"/>
      <w:r w:rsidRPr="008B23A4">
        <w:rPr>
          <w:rFonts w:ascii="Arial" w:hAnsi="Arial" w:cs="Arial"/>
          <w:b/>
          <w:bCs/>
          <w:sz w:val="24"/>
          <w:szCs w:val="24"/>
        </w:rPr>
        <w:t xml:space="preserve">, L. </w:t>
      </w:r>
      <w:proofErr w:type="spellStart"/>
      <w:r w:rsidRPr="008B23A4">
        <w:rPr>
          <w:rFonts w:ascii="Arial" w:hAnsi="Arial" w:cs="Arial"/>
          <w:b/>
          <w:bCs/>
          <w:sz w:val="24"/>
          <w:szCs w:val="24"/>
        </w:rPr>
        <w:t>Zankov</w:t>
      </w:r>
      <w:proofErr w:type="spellEnd"/>
      <w:r w:rsidRPr="008B23A4">
        <w:rPr>
          <w:rFonts w:ascii="Arial" w:hAnsi="Arial" w:cs="Arial"/>
          <w:b/>
          <w:bCs/>
          <w:sz w:val="24"/>
          <w:szCs w:val="24"/>
        </w:rPr>
        <w:t xml:space="preserve">, N. </w:t>
      </w:r>
      <w:proofErr w:type="spellStart"/>
      <w:r w:rsidRPr="008B23A4">
        <w:rPr>
          <w:rFonts w:ascii="Arial" w:hAnsi="Arial" w:cs="Arial"/>
          <w:b/>
          <w:bCs/>
          <w:sz w:val="24"/>
          <w:szCs w:val="24"/>
        </w:rPr>
        <w:t>Talízina</w:t>
      </w:r>
      <w:proofErr w:type="spellEnd"/>
      <w:r w:rsidRPr="008B23A4">
        <w:rPr>
          <w:rFonts w:ascii="Arial" w:hAnsi="Arial" w:cs="Arial"/>
          <w:b/>
          <w:bCs/>
          <w:sz w:val="24"/>
          <w:szCs w:val="24"/>
        </w:rPr>
        <w:t xml:space="preserve">, C. Rogers, </w:t>
      </w:r>
      <w:proofErr w:type="spellStart"/>
      <w:r w:rsidRPr="008B23A4">
        <w:rPr>
          <w:rFonts w:ascii="Arial" w:hAnsi="Arial" w:cs="Arial"/>
          <w:b/>
          <w:bCs/>
          <w:sz w:val="24"/>
          <w:szCs w:val="24"/>
        </w:rPr>
        <w:t>Hamachek</w:t>
      </w:r>
      <w:proofErr w:type="spellEnd"/>
      <w:r w:rsidRPr="008B23A4">
        <w:rPr>
          <w:rFonts w:ascii="Arial" w:hAnsi="Arial" w:cs="Arial"/>
          <w:b/>
          <w:bCs/>
          <w:sz w:val="24"/>
          <w:szCs w:val="24"/>
        </w:rPr>
        <w:t xml:space="preserve">, A. </w:t>
      </w:r>
      <w:proofErr w:type="spellStart"/>
      <w:r w:rsidRPr="008B23A4">
        <w:rPr>
          <w:rFonts w:ascii="Arial" w:hAnsi="Arial" w:cs="Arial"/>
          <w:b/>
          <w:bCs/>
          <w:sz w:val="24"/>
          <w:szCs w:val="24"/>
        </w:rPr>
        <w:t>Maslow</w:t>
      </w:r>
      <w:proofErr w:type="spellEnd"/>
      <w:r w:rsidRPr="008B23A4">
        <w:rPr>
          <w:rFonts w:ascii="Arial" w:hAnsi="Arial" w:cs="Arial"/>
          <w:b/>
          <w:bCs/>
          <w:sz w:val="24"/>
          <w:szCs w:val="24"/>
        </w:rPr>
        <w:t xml:space="preserve">, J. Bruner, D. Ausubel, R. </w:t>
      </w:r>
      <w:proofErr w:type="spellStart"/>
      <w:r w:rsidRPr="008B23A4">
        <w:rPr>
          <w:rFonts w:ascii="Arial" w:hAnsi="Arial" w:cs="Arial"/>
          <w:b/>
          <w:bCs/>
          <w:sz w:val="24"/>
          <w:szCs w:val="24"/>
        </w:rPr>
        <w:t>Sternberg</w:t>
      </w:r>
      <w:proofErr w:type="spellEnd"/>
      <w:r w:rsidRPr="008B23A4">
        <w:rPr>
          <w:rFonts w:ascii="Arial" w:hAnsi="Arial" w:cs="Arial"/>
          <w:b/>
          <w:bCs/>
          <w:sz w:val="24"/>
          <w:szCs w:val="24"/>
        </w:rPr>
        <w:t xml:space="preserve">, J. Piaget, R. </w:t>
      </w:r>
      <w:proofErr w:type="spellStart"/>
      <w:r w:rsidRPr="008B23A4">
        <w:rPr>
          <w:rFonts w:ascii="Arial" w:hAnsi="Arial" w:cs="Arial"/>
          <w:b/>
          <w:bCs/>
          <w:sz w:val="24"/>
          <w:szCs w:val="24"/>
        </w:rPr>
        <w:t>Feuerstein</w:t>
      </w:r>
      <w:proofErr w:type="spellEnd"/>
      <w:r w:rsidRPr="008B23A4">
        <w:rPr>
          <w:rFonts w:ascii="Arial" w:hAnsi="Arial" w:cs="Arial"/>
          <w:b/>
          <w:bCs/>
          <w:sz w:val="24"/>
          <w:szCs w:val="24"/>
        </w:rPr>
        <w:t xml:space="preserve">, J. De </w:t>
      </w:r>
      <w:proofErr w:type="spellStart"/>
      <w:r w:rsidRPr="008B23A4">
        <w:rPr>
          <w:rFonts w:ascii="Arial" w:hAnsi="Arial" w:cs="Arial"/>
          <w:b/>
          <w:bCs/>
          <w:sz w:val="24"/>
          <w:szCs w:val="24"/>
        </w:rPr>
        <w:t>Zubiría</w:t>
      </w:r>
      <w:proofErr w:type="spellEnd"/>
      <w:r w:rsidRPr="008B23A4">
        <w:rPr>
          <w:rFonts w:ascii="Arial" w:hAnsi="Arial" w:cs="Arial"/>
          <w:b/>
          <w:bCs/>
          <w:sz w:val="24"/>
          <w:szCs w:val="24"/>
        </w:rPr>
        <w:t xml:space="preserve">, M. De </w:t>
      </w:r>
      <w:proofErr w:type="spellStart"/>
      <w:r w:rsidRPr="008B23A4">
        <w:rPr>
          <w:rFonts w:ascii="Arial" w:hAnsi="Arial" w:cs="Arial"/>
          <w:b/>
          <w:bCs/>
          <w:sz w:val="24"/>
          <w:szCs w:val="24"/>
        </w:rPr>
        <w:t>Zubiría</w:t>
      </w:r>
      <w:proofErr w:type="spellEnd"/>
      <w:r w:rsidRPr="008B23A4">
        <w:rPr>
          <w:rFonts w:ascii="Arial" w:hAnsi="Arial" w:cs="Arial"/>
          <w:b/>
          <w:bCs/>
          <w:sz w:val="24"/>
          <w:szCs w:val="24"/>
        </w:rPr>
        <w:t>)</w:t>
      </w:r>
    </w:p>
    <w:p w:rsidR="008B23A4" w:rsidRPr="008B23A4" w:rsidRDefault="008B23A4" w:rsidP="008B23A4">
      <w:pPr>
        <w:rPr>
          <w:rFonts w:ascii="Arial" w:hAnsi="Arial" w:cs="Arial"/>
          <w:sz w:val="24"/>
          <w:szCs w:val="24"/>
        </w:rPr>
      </w:pPr>
      <w:r w:rsidRPr="008B23A4">
        <w:rPr>
          <w:rFonts w:ascii="Arial" w:hAnsi="Arial" w:cs="Arial"/>
          <w:sz w:val="24"/>
          <w:szCs w:val="24"/>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Rol del docente: </w:t>
      </w: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Orientación, guía y control del proceso de educación. Diseña acciones de aprendizaje del contenido integrando sus dimensiones instructiva y educativa desde el aula. Dirige el proceso de educación con enfoque sistémico.  </w:t>
      </w:r>
    </w:p>
    <w:p w:rsidR="008B23A4" w:rsidRPr="008B23A4" w:rsidRDefault="008B23A4" w:rsidP="008B23A4">
      <w:pPr>
        <w:spacing w:after="0"/>
        <w:rPr>
          <w:rFonts w:ascii="Arial" w:hAnsi="Arial" w:cs="Arial"/>
          <w:sz w:val="24"/>
          <w:szCs w:val="24"/>
        </w:rPr>
      </w:pP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Rol del estudiante: </w:t>
      </w: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Es protagónico en el aprendizaje de conocimiento y capacidades para competir y actuar consciente y críticamente en la toma de decisiones en un contexto siempre cambiante. </w:t>
      </w:r>
    </w:p>
    <w:p w:rsidR="008B23A4" w:rsidRPr="008B23A4" w:rsidRDefault="008B23A4" w:rsidP="008B23A4">
      <w:pPr>
        <w:spacing w:after="0"/>
        <w:rPr>
          <w:rFonts w:ascii="Arial" w:hAnsi="Arial" w:cs="Arial"/>
          <w:sz w:val="24"/>
          <w:szCs w:val="24"/>
        </w:rPr>
      </w:pP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Características de la clase: </w:t>
      </w:r>
    </w:p>
    <w:p w:rsidR="008B23A4" w:rsidRPr="008B23A4" w:rsidRDefault="008B23A4" w:rsidP="008B23A4">
      <w:pPr>
        <w:spacing w:after="0"/>
        <w:rPr>
          <w:rFonts w:ascii="Arial" w:hAnsi="Arial" w:cs="Arial"/>
          <w:sz w:val="24"/>
          <w:szCs w:val="24"/>
        </w:rPr>
      </w:pPr>
      <w:r w:rsidRPr="008B23A4">
        <w:rPr>
          <w:rFonts w:ascii="Arial" w:hAnsi="Arial" w:cs="Arial"/>
          <w:sz w:val="24"/>
          <w:szCs w:val="24"/>
        </w:rPr>
        <w:t xml:space="preserve">Tiene al estudiante en su centro, su aprendizaje y el desarrollo de su personalidad. Rol protagónico del alumno bajo la guía y orientación del profesor. Contenidos científicos y globales. Proceso dirigido a la instrucción y educación en un contexto cambiante. Educación con carácter humanista: unidad de lo afectivo y lo cognitivo. </w:t>
      </w:r>
      <w:r w:rsidRPr="008B23A4">
        <w:rPr>
          <w:rFonts w:ascii="Arial" w:hAnsi="Arial" w:cs="Arial"/>
          <w:sz w:val="24"/>
          <w:szCs w:val="24"/>
        </w:rPr>
        <w:lastRenderedPageBreak/>
        <w:t xml:space="preserve">Educación como proceso social que satisface sus necesidades, desarrollador de potencialidades. </w:t>
      </w:r>
    </w:p>
    <w:p w:rsidR="008B23A4" w:rsidRPr="008B23A4" w:rsidRDefault="008B23A4" w:rsidP="008B23A4">
      <w:pPr>
        <w:spacing w:line="360" w:lineRule="auto"/>
        <w:jc w:val="center"/>
        <w:rPr>
          <w:rFonts w:ascii="Arial" w:hAnsi="Arial" w:cs="Arial"/>
          <w:b/>
          <w:bCs/>
          <w:sz w:val="24"/>
          <w:szCs w:val="24"/>
        </w:rPr>
      </w:pPr>
      <w:r w:rsidRPr="008B23A4">
        <w:rPr>
          <w:rFonts w:ascii="Arial" w:hAnsi="Arial" w:cs="Arial"/>
          <w:b/>
          <w:bCs/>
          <w:sz w:val="24"/>
          <w:szCs w:val="24"/>
        </w:rPr>
        <w:t>4.5. LA TEOPEDAGOGÍA: TEORÍA DEL APRENDIZAJE DIVINO (Alexander Ortiz; 2008)</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En el año 2008 ocurrió un milagro y tuve la posibilidad de plantear una nueva teoría acerca del aprendizaje humano, la “Teoría del Aprendizaje Divino”4 (TADI), basada en las cualidades, atributos, características, particularidades del Aprendizaje Divino que, integradas en un sistema, constituyen las principales categorías y configuraciones de la TADI y se convierten en componentes del Decálogo </w:t>
      </w:r>
      <w:proofErr w:type="spellStart"/>
      <w:r w:rsidRPr="008B23A4">
        <w:rPr>
          <w:rFonts w:ascii="Arial" w:hAnsi="Arial" w:cs="Arial"/>
          <w:sz w:val="24"/>
          <w:szCs w:val="24"/>
        </w:rPr>
        <w:t>Axiopedagógico</w:t>
      </w:r>
      <w:proofErr w:type="spellEnd"/>
      <w:r w:rsidRPr="008B23A4">
        <w:rPr>
          <w:rFonts w:ascii="Arial" w:hAnsi="Arial" w:cs="Arial"/>
          <w:sz w:val="24"/>
          <w:szCs w:val="24"/>
        </w:rPr>
        <w:t xml:space="preserve"> que he llamado “Decálogo del Aprendizaje Divino”5 (DADI).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Principales postulados de la Teoría del Aprendizaje Divino (TADI): </w:t>
      </w:r>
    </w:p>
    <w:p w:rsidR="008B23A4" w:rsidRPr="008B23A4" w:rsidRDefault="008B23A4" w:rsidP="008B23A4">
      <w:pPr>
        <w:spacing w:line="360" w:lineRule="auto"/>
        <w:rPr>
          <w:rFonts w:ascii="Arial" w:hAnsi="Arial" w:cs="Arial"/>
          <w:sz w:val="24"/>
          <w:szCs w:val="24"/>
        </w:rPr>
      </w:pPr>
      <w:r w:rsidRPr="008B23A4">
        <w:rPr>
          <w:rFonts w:ascii="Arial" w:hAnsi="Arial" w:cs="Arial"/>
          <w:sz w:val="24"/>
          <w:szCs w:val="24"/>
        </w:rPr>
        <w:t xml:space="preserve">1. El estudiante es el ángel de la educación. Imagen divina del estudiante. </w:t>
      </w:r>
    </w:p>
    <w:p w:rsidR="008B23A4" w:rsidRPr="008B23A4" w:rsidRDefault="008B23A4" w:rsidP="008B23A4">
      <w:pPr>
        <w:spacing w:line="360" w:lineRule="auto"/>
        <w:rPr>
          <w:rFonts w:ascii="Arial" w:hAnsi="Arial" w:cs="Arial"/>
        </w:rPr>
      </w:pPr>
      <w:r w:rsidRPr="008B23A4">
        <w:rPr>
          <w:rFonts w:ascii="Arial" w:hAnsi="Arial" w:cs="Arial"/>
          <w:sz w:val="24"/>
          <w:szCs w:val="24"/>
        </w:rPr>
        <w:t>2. Los sujetos del proceso de enseñanza – aprendizaje son</w:t>
      </w:r>
      <w:r w:rsidRPr="008B23A4">
        <w:rPr>
          <w:rFonts w:ascii="Arial" w:hAnsi="Arial" w:cs="Arial"/>
        </w:rPr>
        <w:t xml:space="preserve"> Jesús, los estudiantes y el maestro.    </w:t>
      </w:r>
    </w:p>
    <w:p w:rsidR="008B23A4" w:rsidRPr="008B23A4" w:rsidRDefault="008B23A4" w:rsidP="008B23A4">
      <w:pPr>
        <w:spacing w:line="360" w:lineRule="auto"/>
        <w:rPr>
          <w:rFonts w:ascii="Arial" w:hAnsi="Arial" w:cs="Arial"/>
        </w:rPr>
      </w:pPr>
      <w:r w:rsidRPr="008B23A4">
        <w:rPr>
          <w:rFonts w:ascii="Arial" w:hAnsi="Arial" w:cs="Arial"/>
        </w:rPr>
        <w:t xml:space="preserve">3. El maestro es un reconciliador en restaurar la imagen de Dios en los estudiantes. </w:t>
      </w:r>
    </w:p>
    <w:p w:rsidR="008B23A4" w:rsidRPr="008B23A4" w:rsidRDefault="008B23A4" w:rsidP="008B23A4">
      <w:pPr>
        <w:spacing w:line="360" w:lineRule="auto"/>
        <w:rPr>
          <w:rFonts w:ascii="Arial" w:hAnsi="Arial" w:cs="Arial"/>
        </w:rPr>
      </w:pPr>
      <w:r w:rsidRPr="008B23A4">
        <w:rPr>
          <w:rFonts w:ascii="Arial" w:hAnsi="Arial" w:cs="Arial"/>
        </w:rPr>
        <w:t xml:space="preserve">4. La educación es un proceso divino de redención. La finalidad de la educación es redimir.  </w:t>
      </w:r>
    </w:p>
    <w:p w:rsidR="008B23A4" w:rsidRPr="008B23A4" w:rsidRDefault="008B23A4" w:rsidP="008B23A4">
      <w:pPr>
        <w:spacing w:line="360" w:lineRule="auto"/>
        <w:rPr>
          <w:rFonts w:ascii="Arial" w:hAnsi="Arial" w:cs="Arial"/>
        </w:rPr>
      </w:pPr>
      <w:r w:rsidRPr="008B23A4">
        <w:rPr>
          <w:rFonts w:ascii="Arial" w:hAnsi="Arial" w:cs="Arial"/>
        </w:rPr>
        <w:t xml:space="preserve">5. La educación es una relación entre sujetos divinos: Dios, el maestro y el estudiante. </w:t>
      </w:r>
    </w:p>
    <w:p w:rsidR="008B23A4" w:rsidRPr="008B23A4" w:rsidRDefault="008B23A4" w:rsidP="008B23A4">
      <w:pPr>
        <w:spacing w:line="360" w:lineRule="auto"/>
        <w:rPr>
          <w:rFonts w:ascii="Arial" w:hAnsi="Arial" w:cs="Arial"/>
        </w:rPr>
      </w:pPr>
      <w:r w:rsidRPr="008B23A4">
        <w:rPr>
          <w:rFonts w:ascii="Arial" w:hAnsi="Arial" w:cs="Arial"/>
        </w:rPr>
        <w:t xml:space="preserve">6. Existe una estrecha relación entre la Fe y el Aprendizaje. </w:t>
      </w:r>
    </w:p>
    <w:p w:rsidR="008B23A4" w:rsidRPr="008B23A4" w:rsidRDefault="008B23A4" w:rsidP="008B23A4">
      <w:pPr>
        <w:spacing w:line="360" w:lineRule="auto"/>
        <w:rPr>
          <w:rFonts w:ascii="Arial" w:hAnsi="Arial" w:cs="Arial"/>
        </w:rPr>
      </w:pPr>
      <w:r w:rsidRPr="008B23A4">
        <w:rPr>
          <w:rFonts w:ascii="Arial" w:hAnsi="Arial" w:cs="Arial"/>
        </w:rPr>
        <w:t xml:space="preserve">7. La divinidad interviene en el proceso de enseñanza – aprendizaje. El aprendizaje es un acto de intervención divina. </w:t>
      </w:r>
    </w:p>
    <w:p w:rsidR="008B23A4" w:rsidRPr="008B23A4" w:rsidRDefault="008B23A4" w:rsidP="008B23A4">
      <w:pPr>
        <w:spacing w:line="360" w:lineRule="auto"/>
        <w:rPr>
          <w:rFonts w:ascii="Arial" w:hAnsi="Arial" w:cs="Arial"/>
        </w:rPr>
      </w:pPr>
      <w:r w:rsidRPr="008B23A4">
        <w:rPr>
          <w:rFonts w:ascii="Arial" w:hAnsi="Arial" w:cs="Arial"/>
        </w:rPr>
        <w:t xml:space="preserve">Esta nueva concepción teórica acerca del aprendizaje humano se basa, desde el punto de vista gnoseológico, en la verdad revelada en la “Santa Biblia”, y desde el punto de vista filosófico en la perspectiva cristiana de la educación esbozada por George R. </w:t>
      </w:r>
      <w:proofErr w:type="spellStart"/>
      <w:r w:rsidRPr="008B23A4">
        <w:rPr>
          <w:rFonts w:ascii="Arial" w:hAnsi="Arial" w:cs="Arial"/>
        </w:rPr>
        <w:t>Night</w:t>
      </w:r>
      <w:proofErr w:type="spellEnd"/>
      <w:r w:rsidRPr="008B23A4">
        <w:rPr>
          <w:rFonts w:ascii="Arial" w:hAnsi="Arial" w:cs="Arial"/>
        </w:rPr>
        <w:t xml:space="preserve"> en su interesante obra FILOSOFÍA Y EDUCACIÓN (Asociación Publicadora Interamericana, Miami; 2002), de la cual hemos tomado algunas ideas para sustentar mis posiciones. Gracias por sus insustituibles e insuperables aportes.  </w:t>
      </w:r>
    </w:p>
    <w:p w:rsidR="008B23A4" w:rsidRDefault="008B23A4" w:rsidP="008B23A4">
      <w:pPr>
        <w:pStyle w:val="Ttulo1"/>
        <w:spacing w:before="0"/>
        <w:jc w:val="center"/>
      </w:pPr>
      <w:r>
        <w:rPr>
          <w:noProof/>
          <w:lang w:val="es-MX" w:eastAsia="es-MX"/>
        </w:rPr>
        <w:lastRenderedPageBreak/>
        <w:drawing>
          <wp:anchor distT="0" distB="0" distL="114300" distR="114300" simplePos="0" relativeHeight="251661312" behindDoc="1" locked="0" layoutInCell="1" allowOverlap="1">
            <wp:simplePos x="0" y="0"/>
            <wp:positionH relativeFrom="column">
              <wp:posOffset>-341630</wp:posOffset>
            </wp:positionH>
            <wp:positionV relativeFrom="paragraph">
              <wp:posOffset>111760</wp:posOffset>
            </wp:positionV>
            <wp:extent cx="1223010" cy="908050"/>
            <wp:effectExtent l="0" t="0" r="0" b="6350"/>
            <wp:wrapNone/>
            <wp:docPr id="2" name="Imagen 2" descr="Descripción: 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 descr="Descripción: 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010" cy="908050"/>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 Preescolar</w:t>
      </w:r>
    </w:p>
    <w:p w:rsidR="008B23A4" w:rsidRDefault="008B23A4" w:rsidP="008B23A4">
      <w:pPr>
        <w:jc w:val="center"/>
        <w:rPr>
          <w:b/>
          <w:sz w:val="32"/>
          <w:szCs w:val="32"/>
        </w:rPr>
      </w:pPr>
      <w:r>
        <w:rPr>
          <w:b/>
        </w:rPr>
        <w:t xml:space="preserve">             </w:t>
      </w:r>
      <w:r>
        <w:rPr>
          <w:b/>
          <w:sz w:val="32"/>
          <w:szCs w:val="32"/>
        </w:rPr>
        <w:t>Materia Modelos Pedagógicos   4° Semestre</w:t>
      </w:r>
    </w:p>
    <w:p w:rsidR="008B23A4" w:rsidRDefault="008B23A4" w:rsidP="008B23A4">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rsidR="008B23A4" w:rsidRDefault="008B23A4" w:rsidP="008B23A4">
      <w:pPr>
        <w:pStyle w:val="Ttulo1"/>
        <w:rPr>
          <w:b w:val="0"/>
          <w:sz w:val="18"/>
          <w:szCs w:val="18"/>
        </w:rPr>
      </w:pPr>
      <w:r>
        <w:rPr>
          <w:b w:val="0"/>
          <w:sz w:val="18"/>
          <w:szCs w:val="18"/>
        </w:rPr>
        <w:t xml:space="preserve">                                                 </w:t>
      </w:r>
    </w:p>
    <w:tbl>
      <w:tblPr>
        <w:tblStyle w:val="Tablaconcuadrcula"/>
        <w:tblW w:w="0" w:type="auto"/>
        <w:tblInd w:w="0" w:type="dxa"/>
        <w:tblLook w:val="04A0" w:firstRow="1" w:lastRow="0" w:firstColumn="1" w:lastColumn="0" w:noHBand="0" w:noVBand="1"/>
      </w:tblPr>
      <w:tblGrid>
        <w:gridCol w:w="1900"/>
        <w:gridCol w:w="1863"/>
        <w:gridCol w:w="1562"/>
        <w:gridCol w:w="1562"/>
        <w:gridCol w:w="2005"/>
      </w:tblGrid>
      <w:tr w:rsidR="008B23A4" w:rsidTr="008B23A4">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B23A4" w:rsidRDefault="008B23A4">
            <w:pPr>
              <w:rPr>
                <w:sz w:val="28"/>
                <w:szCs w:val="28"/>
              </w:rPr>
            </w:pPr>
            <w:r>
              <w:rPr>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B23A4" w:rsidRDefault="008B23A4">
            <w:pPr>
              <w:rPr>
                <w:b/>
              </w:rPr>
            </w:pPr>
            <w:r>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B23A4" w:rsidRDefault="008B23A4">
            <w:pPr>
              <w:rPr>
                <w:b/>
              </w:rPr>
            </w:pPr>
            <w:r>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B23A4" w:rsidRDefault="008B23A4">
            <w:pPr>
              <w:rPr>
                <w:b/>
              </w:rPr>
            </w:pPr>
            <w:r>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8B23A4" w:rsidRDefault="008B23A4">
            <w:pPr>
              <w:rPr>
                <w:b/>
              </w:rPr>
            </w:pPr>
            <w:r>
              <w:rPr>
                <w:b/>
              </w:rPr>
              <w:t>Bajo</w:t>
            </w:r>
          </w:p>
        </w:tc>
      </w:tr>
      <w:tr w:rsidR="008B23A4" w:rsidTr="008B23A4">
        <w:trPr>
          <w:trHeight w:val="1976"/>
        </w:trPr>
        <w:tc>
          <w:tcPr>
            <w:tcW w:w="1900" w:type="dxa"/>
            <w:tcBorders>
              <w:top w:val="single" w:sz="4" w:space="0" w:color="auto"/>
              <w:left w:val="single" w:sz="4" w:space="0" w:color="auto"/>
              <w:bottom w:val="single" w:sz="4" w:space="0" w:color="auto"/>
              <w:right w:val="single" w:sz="4" w:space="0" w:color="auto"/>
            </w:tcBorders>
          </w:tcPr>
          <w:p w:rsidR="008B23A4" w:rsidRDefault="008B23A4">
            <w:pPr>
              <w:rPr>
                <w:b/>
              </w:rPr>
            </w:pPr>
            <w:r>
              <w:rPr>
                <w:b/>
              </w:rPr>
              <w:t>Cantidad de información</w:t>
            </w:r>
          </w:p>
          <w:p w:rsidR="008B23A4" w:rsidRDefault="008B23A4">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8B23A4" w:rsidRDefault="008B23A4">
            <w:r>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 xml:space="preserve">Lee  los temas, tiene ideas </w:t>
            </w:r>
          </w:p>
        </w:tc>
        <w:tc>
          <w:tcPr>
            <w:tcW w:w="2005" w:type="dxa"/>
            <w:tcBorders>
              <w:top w:val="single" w:sz="4" w:space="0" w:color="auto"/>
              <w:left w:val="single" w:sz="4" w:space="0" w:color="auto"/>
              <w:bottom w:val="single" w:sz="4" w:space="0" w:color="auto"/>
              <w:right w:val="single" w:sz="4" w:space="0" w:color="auto"/>
            </w:tcBorders>
          </w:tcPr>
          <w:p w:rsidR="008B23A4" w:rsidRDefault="008B23A4">
            <w:r>
              <w:t>No se observa los temas, las ideas desarticuladas</w:t>
            </w:r>
          </w:p>
          <w:p w:rsidR="008B23A4" w:rsidRDefault="008B23A4"/>
          <w:p w:rsidR="008B23A4" w:rsidRDefault="008B23A4"/>
          <w:p w:rsidR="008B23A4" w:rsidRDefault="008B23A4"/>
        </w:tc>
      </w:tr>
      <w:tr w:rsidR="008B23A4" w:rsidTr="008B23A4">
        <w:trPr>
          <w:trHeight w:val="1708"/>
        </w:trPr>
        <w:tc>
          <w:tcPr>
            <w:tcW w:w="1900" w:type="dxa"/>
            <w:tcBorders>
              <w:top w:val="single" w:sz="4" w:space="0" w:color="auto"/>
              <w:left w:val="single" w:sz="4" w:space="0" w:color="auto"/>
              <w:bottom w:val="single" w:sz="4" w:space="0" w:color="auto"/>
              <w:right w:val="single" w:sz="4" w:space="0" w:color="auto"/>
            </w:tcBorders>
            <w:hideMark/>
          </w:tcPr>
          <w:p w:rsidR="008B23A4" w:rsidRDefault="008B23A4">
            <w:pPr>
              <w:rPr>
                <w:b/>
              </w:rPr>
            </w:pPr>
            <w:r>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8B23A4" w:rsidRDefault="008B23A4">
            <w:r>
              <w:t xml:space="preserve">Demuestra dominio con un sentido de búsqueda  digerible, entendible </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Demuestra dominio de algunas sentidos de búsqueda</w:t>
            </w:r>
          </w:p>
        </w:tc>
        <w:tc>
          <w:tcPr>
            <w:tcW w:w="2005" w:type="dxa"/>
            <w:tcBorders>
              <w:top w:val="single" w:sz="4" w:space="0" w:color="auto"/>
              <w:left w:val="single" w:sz="4" w:space="0" w:color="auto"/>
              <w:bottom w:val="single" w:sz="4" w:space="0" w:color="auto"/>
              <w:right w:val="single" w:sz="4" w:space="0" w:color="auto"/>
            </w:tcBorders>
          </w:tcPr>
          <w:p w:rsidR="008B23A4" w:rsidRDefault="008B23A4">
            <w:r>
              <w:t>No domina estrategias de búsqueda</w:t>
            </w:r>
          </w:p>
          <w:p w:rsidR="008B23A4" w:rsidRDefault="008B23A4"/>
        </w:tc>
      </w:tr>
      <w:tr w:rsidR="008B23A4" w:rsidTr="008B23A4">
        <w:trPr>
          <w:trHeight w:val="1250"/>
        </w:trPr>
        <w:tc>
          <w:tcPr>
            <w:tcW w:w="1900" w:type="dxa"/>
            <w:tcBorders>
              <w:top w:val="single" w:sz="4" w:space="0" w:color="auto"/>
              <w:left w:val="single" w:sz="4" w:space="0" w:color="auto"/>
              <w:bottom w:val="single" w:sz="4" w:space="0" w:color="auto"/>
              <w:right w:val="single" w:sz="4" w:space="0" w:color="auto"/>
            </w:tcBorders>
            <w:hideMark/>
          </w:tcPr>
          <w:p w:rsidR="008B23A4" w:rsidRDefault="008B23A4">
            <w:pPr>
              <w:rPr>
                <w:b/>
              </w:rPr>
            </w:pPr>
            <w:r>
              <w:rPr>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8B23A4" w:rsidRDefault="008B23A4">
            <w:r>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8B23A4" w:rsidRDefault="008B23A4">
            <w:r>
              <w:t xml:space="preserve">No existe gramática, puntuación </w:t>
            </w:r>
          </w:p>
          <w:p w:rsidR="008B23A4" w:rsidRDefault="008B23A4"/>
        </w:tc>
      </w:tr>
      <w:tr w:rsidR="008B23A4" w:rsidTr="008B23A4">
        <w:trPr>
          <w:trHeight w:val="1261"/>
        </w:trPr>
        <w:tc>
          <w:tcPr>
            <w:tcW w:w="1900" w:type="dxa"/>
            <w:tcBorders>
              <w:top w:val="single" w:sz="4" w:space="0" w:color="auto"/>
              <w:left w:val="single" w:sz="4" w:space="0" w:color="auto"/>
              <w:bottom w:val="single" w:sz="4" w:space="0" w:color="auto"/>
              <w:right w:val="single" w:sz="4" w:space="0" w:color="auto"/>
            </w:tcBorders>
            <w:hideMark/>
          </w:tcPr>
          <w:p w:rsidR="008B23A4" w:rsidRDefault="008B23A4">
            <w:pPr>
              <w:rPr>
                <w:b/>
              </w:rPr>
            </w:pPr>
            <w:r>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8B23A4" w:rsidRDefault="008B23A4">
            <w:r>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8B23A4" w:rsidRDefault="008B23A4">
            <w:r>
              <w:t>La información tiene poca o nada que ver con el tema</w:t>
            </w:r>
          </w:p>
          <w:p w:rsidR="008B23A4" w:rsidRDefault="008B23A4"/>
          <w:p w:rsidR="008B23A4" w:rsidRDefault="008B23A4"/>
        </w:tc>
      </w:tr>
      <w:tr w:rsidR="008B23A4" w:rsidTr="008B23A4">
        <w:trPr>
          <w:trHeight w:val="1261"/>
        </w:trPr>
        <w:tc>
          <w:tcPr>
            <w:tcW w:w="1900" w:type="dxa"/>
            <w:tcBorders>
              <w:top w:val="single" w:sz="4" w:space="0" w:color="auto"/>
              <w:left w:val="single" w:sz="4" w:space="0" w:color="auto"/>
              <w:bottom w:val="single" w:sz="4" w:space="0" w:color="auto"/>
              <w:right w:val="single" w:sz="4" w:space="0" w:color="auto"/>
            </w:tcBorders>
          </w:tcPr>
          <w:p w:rsidR="008B23A4" w:rsidRDefault="008B23A4">
            <w:pPr>
              <w:rPr>
                <w:b/>
              </w:rPr>
            </w:pPr>
            <w:r>
              <w:rPr>
                <w:b/>
              </w:rPr>
              <w:t>Presentación de documento</w:t>
            </w:r>
          </w:p>
          <w:p w:rsidR="008B23A4" w:rsidRDefault="008B23A4">
            <w:pPr>
              <w:rPr>
                <w:b/>
              </w:rPr>
            </w:pPr>
          </w:p>
        </w:tc>
        <w:tc>
          <w:tcPr>
            <w:tcW w:w="1863" w:type="dxa"/>
            <w:tcBorders>
              <w:top w:val="single" w:sz="4" w:space="0" w:color="auto"/>
              <w:left w:val="single" w:sz="4" w:space="0" w:color="auto"/>
              <w:bottom w:val="single" w:sz="4" w:space="0" w:color="auto"/>
              <w:right w:val="single" w:sz="4" w:space="0" w:color="auto"/>
            </w:tcBorders>
            <w:hideMark/>
          </w:tcPr>
          <w:p w:rsidR="008B23A4" w:rsidRDefault="008B23A4">
            <w:r>
              <w:t>Novedoso,</w:t>
            </w:r>
          </w:p>
          <w:p w:rsidR="008B23A4" w:rsidRDefault="008B23A4">
            <w:r>
              <w:t xml:space="preserve">claro, tamaño adecuado, 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Claro, tamaño adecuado, pocas imágenes</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No es tan claro ni adecuado, no tiene 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8B23A4" w:rsidRDefault="008B23A4">
            <w:r>
              <w:t>No presenta nada de estructura, no hay datos claros</w:t>
            </w:r>
          </w:p>
        </w:tc>
      </w:tr>
      <w:tr w:rsidR="008B23A4" w:rsidTr="008B23A4">
        <w:trPr>
          <w:trHeight w:val="274"/>
        </w:trPr>
        <w:tc>
          <w:tcPr>
            <w:tcW w:w="1900" w:type="dxa"/>
            <w:tcBorders>
              <w:top w:val="single" w:sz="4" w:space="0" w:color="auto"/>
              <w:left w:val="single" w:sz="4" w:space="0" w:color="auto"/>
              <w:bottom w:val="single" w:sz="4" w:space="0" w:color="auto"/>
              <w:right w:val="single" w:sz="4" w:space="0" w:color="auto"/>
            </w:tcBorders>
            <w:hideMark/>
          </w:tcPr>
          <w:p w:rsidR="008B23A4" w:rsidRDefault="008B23A4">
            <w:pPr>
              <w:rPr>
                <w:b/>
              </w:rPr>
            </w:pPr>
            <w:r>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8B23A4" w:rsidRDefault="008B23A4">
            <w:r>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8B23A4" w:rsidRDefault="008B23A4">
            <w:r>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8B23A4" w:rsidRDefault="008B23A4">
            <w:r>
              <w:t xml:space="preserve">   50  %</w:t>
            </w:r>
          </w:p>
        </w:tc>
      </w:tr>
    </w:tbl>
    <w:p w:rsidR="008B23A4" w:rsidRDefault="008B23A4" w:rsidP="008B23A4"/>
    <w:tbl>
      <w:tblPr>
        <w:tblStyle w:val="Tablaconcuadrcula"/>
        <w:tblW w:w="0" w:type="auto"/>
        <w:tblInd w:w="0" w:type="dxa"/>
        <w:tblLook w:val="04A0" w:firstRow="1" w:lastRow="0" w:firstColumn="1" w:lastColumn="0" w:noHBand="0" w:noVBand="1"/>
      </w:tblPr>
      <w:tblGrid>
        <w:gridCol w:w="2093"/>
        <w:gridCol w:w="5386"/>
        <w:gridCol w:w="1499"/>
      </w:tblGrid>
      <w:tr w:rsidR="008B23A4" w:rsidTr="008B23A4">
        <w:tc>
          <w:tcPr>
            <w:tcW w:w="20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8B23A4" w:rsidRDefault="008B23A4">
            <w:r>
              <w:t>Autoevaluación</w:t>
            </w:r>
          </w:p>
        </w:tc>
        <w:tc>
          <w:tcPr>
            <w:tcW w:w="5386" w:type="dxa"/>
            <w:tcBorders>
              <w:top w:val="single" w:sz="4" w:space="0" w:color="auto"/>
              <w:left w:val="single" w:sz="4" w:space="0" w:color="auto"/>
              <w:bottom w:val="single" w:sz="4" w:space="0" w:color="auto"/>
              <w:right w:val="single" w:sz="4" w:space="0" w:color="auto"/>
            </w:tcBorders>
          </w:tcPr>
          <w:p w:rsidR="008B23A4" w:rsidRDefault="008B23A4"/>
        </w:tc>
        <w:tc>
          <w:tcPr>
            <w:tcW w:w="1499" w:type="dxa"/>
            <w:tcBorders>
              <w:top w:val="single" w:sz="4" w:space="0" w:color="auto"/>
              <w:left w:val="single" w:sz="4" w:space="0" w:color="auto"/>
              <w:bottom w:val="single" w:sz="4" w:space="0" w:color="auto"/>
              <w:right w:val="single" w:sz="4" w:space="0" w:color="auto"/>
            </w:tcBorders>
          </w:tcPr>
          <w:p w:rsidR="008B23A4" w:rsidRDefault="008B23A4"/>
        </w:tc>
      </w:tr>
      <w:tr w:rsidR="008B23A4" w:rsidTr="008B23A4">
        <w:tc>
          <w:tcPr>
            <w:tcW w:w="209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B23A4" w:rsidRDefault="008B23A4">
            <w:proofErr w:type="spellStart"/>
            <w:r>
              <w:t>Coevaluación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8B23A4" w:rsidRDefault="008B23A4"/>
        </w:tc>
        <w:tc>
          <w:tcPr>
            <w:tcW w:w="1499" w:type="dxa"/>
            <w:tcBorders>
              <w:top w:val="single" w:sz="4" w:space="0" w:color="auto"/>
              <w:left w:val="single" w:sz="4" w:space="0" w:color="auto"/>
              <w:bottom w:val="single" w:sz="4" w:space="0" w:color="auto"/>
              <w:right w:val="single" w:sz="4" w:space="0" w:color="auto"/>
            </w:tcBorders>
          </w:tcPr>
          <w:p w:rsidR="008B23A4" w:rsidRDefault="008B23A4"/>
        </w:tc>
      </w:tr>
      <w:tr w:rsidR="008B23A4" w:rsidTr="008B23A4">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B23A4" w:rsidRDefault="008B23A4">
            <w:proofErr w:type="spellStart"/>
            <w:r>
              <w:t>Heteroevaluación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8B23A4" w:rsidRDefault="008B23A4"/>
        </w:tc>
        <w:tc>
          <w:tcPr>
            <w:tcW w:w="1499" w:type="dxa"/>
            <w:tcBorders>
              <w:top w:val="single" w:sz="4" w:space="0" w:color="auto"/>
              <w:left w:val="single" w:sz="4" w:space="0" w:color="auto"/>
              <w:bottom w:val="single" w:sz="4" w:space="0" w:color="auto"/>
              <w:right w:val="single" w:sz="4" w:space="0" w:color="auto"/>
            </w:tcBorders>
          </w:tcPr>
          <w:p w:rsidR="008B23A4" w:rsidRDefault="008B23A4"/>
        </w:tc>
      </w:tr>
    </w:tbl>
    <w:p w:rsidR="008B23A4" w:rsidRDefault="008B23A4"/>
    <w:sectPr w:rsidR="008B23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A4"/>
    <w:rsid w:val="00111BC8"/>
    <w:rsid w:val="00873176"/>
    <w:rsid w:val="008B2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A4"/>
  </w:style>
  <w:style w:type="paragraph" w:styleId="Ttulo1">
    <w:name w:val="heading 1"/>
    <w:basedOn w:val="Normal"/>
    <w:next w:val="Normal"/>
    <w:link w:val="Ttulo1Car"/>
    <w:qFormat/>
    <w:rsid w:val="008B23A4"/>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23A4"/>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8B23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A4"/>
  </w:style>
  <w:style w:type="paragraph" w:styleId="Ttulo1">
    <w:name w:val="heading 1"/>
    <w:basedOn w:val="Normal"/>
    <w:next w:val="Normal"/>
    <w:link w:val="Ttulo1Car"/>
    <w:qFormat/>
    <w:rsid w:val="008B23A4"/>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23A4"/>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8B23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742">
      <w:bodyDiv w:val="1"/>
      <w:marLeft w:val="0"/>
      <w:marRight w:val="0"/>
      <w:marTop w:val="0"/>
      <w:marBottom w:val="0"/>
      <w:divBdr>
        <w:top w:val="none" w:sz="0" w:space="0" w:color="auto"/>
        <w:left w:val="none" w:sz="0" w:space="0" w:color="auto"/>
        <w:bottom w:val="none" w:sz="0" w:space="0" w:color="auto"/>
        <w:right w:val="none" w:sz="0" w:space="0" w:color="auto"/>
      </w:divBdr>
    </w:div>
    <w:div w:id="1080904174">
      <w:bodyDiv w:val="1"/>
      <w:marLeft w:val="0"/>
      <w:marRight w:val="0"/>
      <w:marTop w:val="0"/>
      <w:marBottom w:val="0"/>
      <w:divBdr>
        <w:top w:val="none" w:sz="0" w:space="0" w:color="auto"/>
        <w:left w:val="none" w:sz="0" w:space="0" w:color="auto"/>
        <w:bottom w:val="none" w:sz="0" w:space="0" w:color="auto"/>
        <w:right w:val="none" w:sz="0" w:space="0" w:color="auto"/>
      </w:divBdr>
    </w:div>
    <w:div w:id="19849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7159</Words>
  <Characters>39377</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2020-04-04T04:29:00Z</dcterms:created>
  <dcterms:modified xsi:type="dcterms:W3CDTF">2020-04-04T04:43:00Z</dcterms:modified>
</cp:coreProperties>
</file>