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1B" w:rsidRPr="00CF18BF" w:rsidRDefault="009E0C76" w:rsidP="00CF18BF">
      <w:pPr>
        <w:spacing w:before="240" w:line="360" w:lineRule="auto"/>
        <w:jc w:val="center"/>
        <w:rPr>
          <w:rFonts w:ascii="Arial" w:hAnsi="Arial" w:cs="Arial"/>
          <w:b/>
          <w:color w:val="332C33"/>
          <w:sz w:val="24"/>
          <w:szCs w:val="24"/>
        </w:rPr>
      </w:pPr>
      <w:r w:rsidRPr="00CF18BF">
        <w:rPr>
          <w:rFonts w:ascii="Arial" w:hAnsi="Arial" w:cs="Arial"/>
          <w:noProof/>
          <w:sz w:val="24"/>
          <w:szCs w:val="24"/>
          <w:lang w:val="es-ES" w:eastAsia="es-ES"/>
        </w:rPr>
        <w:drawing>
          <wp:anchor distT="114300" distB="114300" distL="114300" distR="114300" simplePos="0" relativeHeight="251659264" behindDoc="0" locked="0" layoutInCell="1" allowOverlap="1" wp14:anchorId="751142D7" wp14:editId="323E2738">
            <wp:simplePos x="0" y="0"/>
            <wp:positionH relativeFrom="margin">
              <wp:posOffset>2225040</wp:posOffset>
            </wp:positionH>
            <wp:positionV relativeFrom="margin">
              <wp:posOffset>442595</wp:posOffset>
            </wp:positionV>
            <wp:extent cx="1074420" cy="1266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4420" cy="1266825"/>
                    </a:xfrm>
                    <a:prstGeom prst="rect">
                      <a:avLst/>
                    </a:prstGeom>
                    <a:noFill/>
                  </pic:spPr>
                </pic:pic>
              </a:graphicData>
            </a:graphic>
            <wp14:sizeRelH relativeFrom="margin">
              <wp14:pctWidth>0</wp14:pctWidth>
            </wp14:sizeRelH>
            <wp14:sizeRelV relativeFrom="margin">
              <wp14:pctHeight>0</wp14:pctHeight>
            </wp14:sizeRelV>
          </wp:anchor>
        </w:drawing>
      </w:r>
      <w:r w:rsidR="00B93A1B" w:rsidRPr="00CF18BF">
        <w:rPr>
          <w:rFonts w:ascii="Arial" w:hAnsi="Arial" w:cs="Arial"/>
          <w:b/>
          <w:color w:val="332C33"/>
          <w:sz w:val="24"/>
          <w:szCs w:val="24"/>
        </w:rPr>
        <w:t>Escuela Normal de Educación Preescolar</w:t>
      </w:r>
    </w:p>
    <w:p w:rsidR="00B93A1B" w:rsidRPr="00CF18BF" w:rsidRDefault="00B93A1B" w:rsidP="00CF18BF">
      <w:pPr>
        <w:spacing w:before="240" w:line="360" w:lineRule="auto"/>
        <w:jc w:val="center"/>
        <w:rPr>
          <w:rFonts w:ascii="Arial" w:hAnsi="Arial" w:cs="Arial"/>
          <w:b/>
          <w:color w:val="332C33"/>
          <w:sz w:val="24"/>
          <w:szCs w:val="24"/>
        </w:rPr>
      </w:pPr>
    </w:p>
    <w:p w:rsidR="00B93A1B" w:rsidRPr="00CF18BF" w:rsidRDefault="00B93A1B" w:rsidP="00CF18BF">
      <w:pPr>
        <w:spacing w:before="240" w:line="360" w:lineRule="auto"/>
        <w:rPr>
          <w:rFonts w:ascii="Arial" w:hAnsi="Arial" w:cs="Arial"/>
          <w:b/>
          <w:color w:val="332C33"/>
          <w:sz w:val="24"/>
          <w:szCs w:val="24"/>
        </w:rPr>
      </w:pPr>
    </w:p>
    <w:p w:rsidR="009E0C76" w:rsidRPr="00CF18BF" w:rsidRDefault="009E0C76" w:rsidP="00CF18BF">
      <w:pPr>
        <w:spacing w:before="240" w:line="360" w:lineRule="auto"/>
        <w:jc w:val="center"/>
        <w:rPr>
          <w:rFonts w:ascii="Arial" w:hAnsi="Arial" w:cs="Arial"/>
          <w:b/>
          <w:color w:val="332C33"/>
          <w:sz w:val="24"/>
          <w:szCs w:val="24"/>
        </w:rPr>
      </w:pPr>
    </w:p>
    <w:p w:rsidR="00B93A1B" w:rsidRPr="00CF18BF" w:rsidRDefault="009E0C76" w:rsidP="00CF18BF">
      <w:pPr>
        <w:spacing w:before="240" w:line="360" w:lineRule="auto"/>
        <w:jc w:val="center"/>
        <w:rPr>
          <w:rFonts w:ascii="Arial" w:hAnsi="Arial" w:cs="Arial"/>
          <w:b/>
          <w:color w:val="332C33"/>
          <w:sz w:val="24"/>
          <w:szCs w:val="24"/>
        </w:rPr>
      </w:pPr>
      <w:r w:rsidRPr="00CF18BF">
        <w:rPr>
          <w:rFonts w:ascii="Arial" w:hAnsi="Arial" w:cs="Arial"/>
          <w:b/>
          <w:color w:val="332C33"/>
          <w:sz w:val="24"/>
          <w:szCs w:val="24"/>
        </w:rPr>
        <w:t>MODELOS PEDAGÓGICOS.</w:t>
      </w:r>
    </w:p>
    <w:p w:rsidR="00B93A1B" w:rsidRPr="00CF18BF" w:rsidRDefault="009E0C76" w:rsidP="00CF18BF">
      <w:pPr>
        <w:spacing w:before="240" w:line="360" w:lineRule="auto"/>
        <w:jc w:val="center"/>
        <w:rPr>
          <w:rFonts w:ascii="Arial" w:hAnsi="Arial" w:cs="Arial"/>
          <w:b/>
          <w:color w:val="332C33"/>
          <w:sz w:val="24"/>
          <w:szCs w:val="24"/>
        </w:rPr>
      </w:pPr>
      <w:r w:rsidRPr="00CF18BF">
        <w:rPr>
          <w:rFonts w:ascii="Arial" w:hAnsi="Arial" w:cs="Arial"/>
          <w:b/>
          <w:color w:val="332C33"/>
          <w:sz w:val="24"/>
          <w:szCs w:val="24"/>
        </w:rPr>
        <w:t xml:space="preserve">NARCISO RODRÍGUEZ ESPINOZA </w:t>
      </w:r>
    </w:p>
    <w:p w:rsidR="009E0C76" w:rsidRPr="00CF18BF" w:rsidRDefault="009E0C76" w:rsidP="00CF18BF">
      <w:pPr>
        <w:spacing w:before="240" w:line="360" w:lineRule="auto"/>
        <w:jc w:val="center"/>
        <w:rPr>
          <w:rFonts w:ascii="Arial" w:hAnsi="Arial" w:cs="Arial"/>
          <w:b/>
          <w:color w:val="332C33"/>
          <w:sz w:val="24"/>
          <w:szCs w:val="24"/>
        </w:rPr>
      </w:pPr>
      <w:r w:rsidRPr="00CF18BF">
        <w:rPr>
          <w:rFonts w:ascii="Arial" w:hAnsi="Arial" w:cs="Arial"/>
          <w:b/>
          <w:color w:val="332C33"/>
          <w:sz w:val="24"/>
          <w:szCs w:val="24"/>
        </w:rPr>
        <w:t>ALONDRA RODRÍGUEZ MARTÍNEZ #14</w:t>
      </w:r>
    </w:p>
    <w:p w:rsidR="009E0C76" w:rsidRPr="00CF18BF" w:rsidRDefault="009E0C76" w:rsidP="00CF18BF">
      <w:pPr>
        <w:spacing w:before="240" w:line="360" w:lineRule="auto"/>
        <w:jc w:val="center"/>
        <w:rPr>
          <w:rFonts w:ascii="Arial" w:hAnsi="Arial" w:cs="Arial"/>
          <w:b/>
          <w:color w:val="332C33"/>
          <w:sz w:val="24"/>
          <w:szCs w:val="24"/>
        </w:rPr>
      </w:pPr>
      <w:r w:rsidRPr="00CF18BF">
        <w:rPr>
          <w:rFonts w:ascii="Arial" w:hAnsi="Arial" w:cs="Arial"/>
          <w:b/>
          <w:color w:val="332C33"/>
          <w:sz w:val="24"/>
          <w:szCs w:val="24"/>
        </w:rPr>
        <w:t>4º SEMESTRE SECCIÓN B</w:t>
      </w:r>
    </w:p>
    <w:p w:rsidR="00B93A1B" w:rsidRPr="00CF18BF" w:rsidRDefault="009E0C76" w:rsidP="00CF18BF">
      <w:pPr>
        <w:spacing w:before="240" w:line="360" w:lineRule="auto"/>
        <w:jc w:val="center"/>
        <w:rPr>
          <w:rFonts w:ascii="Arial" w:hAnsi="Arial" w:cs="Arial"/>
          <w:b/>
          <w:bCs/>
          <w:color w:val="332C33"/>
          <w:sz w:val="24"/>
          <w:szCs w:val="24"/>
        </w:rPr>
      </w:pPr>
      <w:r w:rsidRPr="00CF18BF">
        <w:rPr>
          <w:rFonts w:ascii="Arial" w:hAnsi="Arial" w:cs="Arial"/>
          <w:b/>
          <w:bCs/>
          <w:color w:val="332C33"/>
          <w:sz w:val="24"/>
          <w:szCs w:val="24"/>
        </w:rPr>
        <w:t xml:space="preserve"> “RESUMEN DE LAS UNIDADES I Y II”</w:t>
      </w:r>
    </w:p>
    <w:p w:rsidR="00B93A1B" w:rsidRPr="00CF18BF" w:rsidRDefault="009E0C76" w:rsidP="00CF18BF">
      <w:pPr>
        <w:spacing w:before="240" w:line="360" w:lineRule="auto"/>
        <w:jc w:val="center"/>
        <w:rPr>
          <w:rFonts w:ascii="Arial" w:hAnsi="Arial" w:cs="Arial"/>
          <w:b/>
          <w:bCs/>
          <w:color w:val="332C33"/>
          <w:sz w:val="24"/>
          <w:szCs w:val="24"/>
        </w:rPr>
      </w:pPr>
      <w:r w:rsidRPr="00CF18BF">
        <w:rPr>
          <w:rFonts w:ascii="Arial" w:hAnsi="Arial" w:cs="Arial"/>
          <w:b/>
          <w:bCs/>
          <w:color w:val="332C33"/>
          <w:sz w:val="24"/>
          <w:szCs w:val="24"/>
        </w:rPr>
        <w:t xml:space="preserve">COMPETENCIAS DE LA UNIDAD DE APRENDIZAJE: </w:t>
      </w:r>
    </w:p>
    <w:p w:rsidR="00B93A1B" w:rsidRPr="00CF18BF" w:rsidRDefault="00B93A1B" w:rsidP="004201B4">
      <w:pPr>
        <w:pStyle w:val="Prrafodelista"/>
        <w:numPr>
          <w:ilvl w:val="0"/>
          <w:numId w:val="28"/>
        </w:numPr>
        <w:spacing w:before="240"/>
        <w:rPr>
          <w:rFonts w:ascii="Arial" w:hAnsi="Arial" w:cs="Arial"/>
          <w:sz w:val="24"/>
          <w:szCs w:val="24"/>
        </w:rPr>
      </w:pPr>
      <w:r w:rsidRPr="00CF18BF">
        <w:rPr>
          <w:rFonts w:ascii="Arial" w:hAnsi="Arial" w:cs="Arial"/>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B93A1B" w:rsidRPr="00CF18BF" w:rsidRDefault="00B93A1B" w:rsidP="004201B4">
      <w:pPr>
        <w:pStyle w:val="Prrafodelista"/>
        <w:numPr>
          <w:ilvl w:val="0"/>
          <w:numId w:val="28"/>
        </w:numPr>
        <w:spacing w:before="240"/>
        <w:rPr>
          <w:rFonts w:ascii="Arial" w:hAnsi="Arial" w:cs="Arial"/>
          <w:sz w:val="24"/>
          <w:szCs w:val="24"/>
        </w:rPr>
      </w:pPr>
      <w:r w:rsidRPr="00CF18BF">
        <w:rPr>
          <w:rFonts w:ascii="Arial" w:hAnsi="Arial" w:cs="Arial"/>
          <w:sz w:val="24"/>
          <w:szCs w:val="24"/>
        </w:rPr>
        <w:t>Utiliza metodologías pertinentes y actualizadas para promover el aprendizaje de los alumnos en los diferentes campos, áreas y ámbitos que propone el currículum, considerando los contextos y su desarrollo.</w:t>
      </w:r>
    </w:p>
    <w:p w:rsidR="009E0C76" w:rsidRPr="00CF18BF" w:rsidRDefault="00B93A1B" w:rsidP="004201B4">
      <w:pPr>
        <w:pStyle w:val="Prrafodelista"/>
        <w:numPr>
          <w:ilvl w:val="0"/>
          <w:numId w:val="28"/>
        </w:numPr>
        <w:spacing w:before="240"/>
        <w:rPr>
          <w:rFonts w:ascii="Arial" w:hAnsi="Arial" w:cs="Arial"/>
          <w:sz w:val="24"/>
          <w:szCs w:val="24"/>
        </w:rPr>
      </w:pPr>
      <w:r w:rsidRPr="00CF18BF">
        <w:rPr>
          <w:rFonts w:ascii="Arial" w:hAnsi="Arial" w:cs="Arial"/>
          <w:sz w:val="24"/>
          <w:szCs w:val="24"/>
        </w:rPr>
        <w:t>Incorpora los recursos y medios didácticos idóneos para favorecer el aprendizaje de acuerdo con el conocimiento de los procesos de desarrollo cognitivo y s</w:t>
      </w:r>
      <w:r w:rsidR="009E0C76" w:rsidRPr="00CF18BF">
        <w:rPr>
          <w:rFonts w:ascii="Arial" w:hAnsi="Arial" w:cs="Arial"/>
          <w:sz w:val="24"/>
          <w:szCs w:val="24"/>
        </w:rPr>
        <w:t xml:space="preserve">ocioemocional de los alumnos. </w:t>
      </w:r>
    </w:p>
    <w:p w:rsidR="00B93A1B" w:rsidRPr="00CF18BF" w:rsidRDefault="00B93A1B" w:rsidP="004201B4">
      <w:pPr>
        <w:pStyle w:val="Prrafodelista"/>
        <w:numPr>
          <w:ilvl w:val="0"/>
          <w:numId w:val="28"/>
        </w:numPr>
        <w:spacing w:before="240"/>
        <w:rPr>
          <w:rFonts w:ascii="Arial" w:hAnsi="Arial" w:cs="Arial"/>
          <w:sz w:val="24"/>
          <w:szCs w:val="24"/>
        </w:rPr>
      </w:pPr>
      <w:r w:rsidRPr="00CF18BF">
        <w:rPr>
          <w:rFonts w:ascii="Arial" w:hAnsi="Arial" w:cs="Arial"/>
          <w:sz w:val="24"/>
          <w:szCs w:val="24"/>
        </w:rPr>
        <w:t xml:space="preserve">Selecciona estrategias que favorecen el desarrollo intelectual, físico, social y emocional de los alumnos para procurar el logro de los aprendizajes. </w:t>
      </w:r>
    </w:p>
    <w:p w:rsidR="004201B4" w:rsidRDefault="00B93A1B" w:rsidP="004201B4">
      <w:pPr>
        <w:pStyle w:val="Prrafodelista"/>
        <w:numPr>
          <w:ilvl w:val="0"/>
          <w:numId w:val="28"/>
        </w:numPr>
        <w:spacing w:before="240"/>
        <w:rPr>
          <w:rFonts w:ascii="Arial" w:hAnsi="Arial" w:cs="Arial"/>
          <w:sz w:val="24"/>
          <w:szCs w:val="24"/>
        </w:rPr>
      </w:pPr>
      <w:r w:rsidRPr="00CF18BF">
        <w:rPr>
          <w:rFonts w:ascii="Arial" w:hAnsi="Arial" w:cs="Arial"/>
          <w:sz w:val="24"/>
          <w:szCs w:val="24"/>
        </w:rPr>
        <w:t xml:space="preserve">Emplea los medios tecnológicos y las fuentes de información científica disponibles para mantenerse actualizado respecto a los diversos campos de conocimiento que intervienen en </w:t>
      </w:r>
      <w:r w:rsidR="004201B4">
        <w:rPr>
          <w:rFonts w:ascii="Arial" w:hAnsi="Arial" w:cs="Arial"/>
          <w:sz w:val="24"/>
          <w:szCs w:val="24"/>
        </w:rPr>
        <w:t>su trabajo docente.</w:t>
      </w:r>
    </w:p>
    <w:p w:rsidR="004201B4" w:rsidRDefault="004201B4" w:rsidP="004201B4">
      <w:pPr>
        <w:pStyle w:val="Prrafodelista"/>
        <w:spacing w:before="240"/>
        <w:rPr>
          <w:rFonts w:ascii="Arial" w:hAnsi="Arial" w:cs="Arial"/>
          <w:sz w:val="24"/>
          <w:szCs w:val="24"/>
        </w:rPr>
      </w:pPr>
    </w:p>
    <w:p w:rsidR="009E0C76" w:rsidRPr="004201B4" w:rsidRDefault="00ED3ADA" w:rsidP="004201B4">
      <w:pPr>
        <w:pStyle w:val="Prrafodelista"/>
        <w:spacing w:before="240" w:line="360" w:lineRule="auto"/>
        <w:jc w:val="right"/>
        <w:rPr>
          <w:rFonts w:ascii="Arial" w:hAnsi="Arial" w:cs="Arial"/>
          <w:sz w:val="24"/>
          <w:szCs w:val="24"/>
        </w:rPr>
      </w:pPr>
      <w:r>
        <w:rPr>
          <w:rFonts w:ascii="Arial" w:hAnsi="Arial" w:cs="Arial"/>
          <w:b/>
          <w:bCs/>
          <w:color w:val="332C33"/>
          <w:sz w:val="24"/>
          <w:szCs w:val="24"/>
        </w:rPr>
        <w:t>Saltillo, Coahuila a 3</w:t>
      </w:r>
      <w:bookmarkStart w:id="0" w:name="_GoBack"/>
      <w:bookmarkEnd w:id="0"/>
      <w:r w:rsidR="00B93A1B" w:rsidRPr="004201B4">
        <w:rPr>
          <w:rFonts w:ascii="Arial" w:hAnsi="Arial" w:cs="Arial"/>
          <w:b/>
          <w:bCs/>
          <w:color w:val="332C33"/>
          <w:sz w:val="24"/>
          <w:szCs w:val="24"/>
        </w:rPr>
        <w:t xml:space="preserve"> de abril del 2020.</w:t>
      </w:r>
    </w:p>
    <w:p w:rsidR="009E0C76" w:rsidRPr="00CF18BF" w:rsidRDefault="009E0C76" w:rsidP="00CF18BF">
      <w:pPr>
        <w:spacing w:before="240" w:line="360" w:lineRule="auto"/>
        <w:jc w:val="right"/>
        <w:rPr>
          <w:rFonts w:ascii="Arial" w:hAnsi="Arial" w:cs="Arial"/>
          <w:b/>
          <w:bCs/>
          <w:color w:val="332C33"/>
          <w:sz w:val="24"/>
          <w:szCs w:val="24"/>
        </w:rPr>
      </w:pPr>
    </w:p>
    <w:p w:rsidR="00B93A1B" w:rsidRPr="00CF18BF" w:rsidRDefault="00B93A1B" w:rsidP="00CF18BF">
      <w:pPr>
        <w:spacing w:line="360" w:lineRule="auto"/>
        <w:jc w:val="center"/>
        <w:rPr>
          <w:rFonts w:ascii="Arial" w:hAnsi="Arial" w:cs="Arial"/>
          <w:b/>
          <w:sz w:val="24"/>
          <w:szCs w:val="24"/>
        </w:rPr>
      </w:pPr>
      <w:r w:rsidRPr="00CF18BF">
        <w:rPr>
          <w:rFonts w:ascii="Arial" w:hAnsi="Arial" w:cs="Arial"/>
          <w:b/>
          <w:sz w:val="24"/>
          <w:szCs w:val="24"/>
        </w:rPr>
        <w:lastRenderedPageBreak/>
        <w:t xml:space="preserve">IMPLICACIONES DE LAS TEORÍAS DEL APRENDIZAJE EN LOS MODELOS PEDAGÓGICOS </w:t>
      </w:r>
    </w:p>
    <w:p w:rsidR="00B93A1B" w:rsidRPr="00CF18BF" w:rsidRDefault="00B93A1B" w:rsidP="00CF18BF">
      <w:pPr>
        <w:spacing w:line="360" w:lineRule="auto"/>
        <w:rPr>
          <w:rFonts w:ascii="Arial" w:hAnsi="Arial" w:cs="Arial"/>
          <w:b/>
          <w:sz w:val="24"/>
          <w:szCs w:val="24"/>
        </w:rPr>
      </w:pPr>
      <w:r w:rsidRPr="00CF18BF">
        <w:rPr>
          <w:rFonts w:ascii="Arial" w:hAnsi="Arial" w:cs="Arial"/>
          <w:sz w:val="24"/>
          <w:szCs w:val="24"/>
        </w:rPr>
        <w:t xml:space="preserve"> </w:t>
      </w:r>
    </w:p>
    <w:p w:rsidR="00B93A1B" w:rsidRPr="00CF18BF" w:rsidRDefault="00B93A1B" w:rsidP="00CF18BF">
      <w:pPr>
        <w:spacing w:line="360" w:lineRule="auto"/>
        <w:rPr>
          <w:rFonts w:ascii="Arial" w:hAnsi="Arial" w:cs="Arial"/>
          <w:b/>
          <w:sz w:val="24"/>
          <w:szCs w:val="24"/>
        </w:rPr>
      </w:pPr>
      <w:r w:rsidRPr="00CF18BF">
        <w:rPr>
          <w:rFonts w:ascii="Arial" w:hAnsi="Arial" w:cs="Arial"/>
          <w:b/>
          <w:sz w:val="24"/>
          <w:szCs w:val="24"/>
        </w:rPr>
        <w:t xml:space="preserve">EL CONDUCTISMO (B. F. Skinner)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La concepción conductista dominó gran parte de la primera mitad del siglo XIX. 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En este enfoque el trabajo del maestro consiste en desarrollar una adecuada serie de arreglos contingenciales de reforzamiento para enseñar.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Keller (1978) ha señalado que en esta aproximación, el maestro debe verse como un "ingeniero educacional y un administrador de contingencias".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Un maestro eficaz debe de ser capaz de manejar hábilmente los recursos tecnológicos conductuales de este enfoque (principios, procedimientos, programas conductuales), para lograr con éxito niveles de eficiencia en su enseñanza y sobre todo en el aprendizaje de sus estudiantes.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Características de este enfoque: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Ser un proceso de enseñanza - aprendizaje estandarizado, donde se absolutizan los componentes no personales: objetivos, contenidos, métodos, recursos didácticos y evaluación; con métodos directivos y frontales.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El profesor es un trasmisor de conocimientos, autoritario, rígido, controlador, no espontáneo, ya que su individualidad como profesional está limitada porque es un ejecutor de indicaciones preestablecidas.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El estudiante es un objeto pasivo, reproductor de conocimientos, lo que se manifiesta en su falta de iniciativa, pobreza de intereses, inseguridad y rigidez. </w:t>
      </w:r>
      <w:r w:rsidRPr="00CF18BF">
        <w:rPr>
          <w:rFonts w:ascii="Arial" w:hAnsi="Arial" w:cs="Arial"/>
          <w:sz w:val="24"/>
          <w:szCs w:val="24"/>
        </w:rPr>
        <w:lastRenderedPageBreak/>
        <w:t xml:space="preserve">Para él aprender es algo ajeno, obligatorio, por cuanto no se implica en éste como persona.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En este sentido hay, en nuestro criterio, cuatro referentes teóricos indispensables a tomar en cuenta, que correctamente valorados e integrados dialécticamente conducen a una nueva concepción de la institución educativa en función del desarrollo de la creatividad de los estudiantes.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Referentes teóricos para el desarrollo de la creatividad en la escuela: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Las teorías constructivistas.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La psicología cognitiva contemporánea.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Las tendencias humanistas.  </w:t>
      </w:r>
    </w:p>
    <w:p w:rsidR="009E0C76" w:rsidRPr="00CF18BF" w:rsidRDefault="009E0C76" w:rsidP="00CF18BF">
      <w:pPr>
        <w:spacing w:line="360" w:lineRule="auto"/>
        <w:rPr>
          <w:rFonts w:ascii="Arial" w:hAnsi="Arial" w:cs="Arial"/>
          <w:sz w:val="24"/>
          <w:szCs w:val="24"/>
        </w:rPr>
      </w:pPr>
      <w:r w:rsidRPr="00CF18BF">
        <w:rPr>
          <w:rFonts w:ascii="Arial" w:hAnsi="Arial" w:cs="Arial"/>
          <w:sz w:val="24"/>
          <w:szCs w:val="24"/>
        </w:rPr>
        <w:t xml:space="preserve">• El enfoque histórico - cultural.  </w:t>
      </w:r>
    </w:p>
    <w:p w:rsidR="009E0C76" w:rsidRPr="00CF18BF" w:rsidRDefault="009E0C76" w:rsidP="00CF18BF">
      <w:pPr>
        <w:spacing w:line="360" w:lineRule="auto"/>
        <w:rPr>
          <w:rFonts w:ascii="Arial" w:hAnsi="Arial" w:cs="Arial"/>
          <w:b/>
          <w:sz w:val="24"/>
          <w:szCs w:val="24"/>
        </w:rPr>
      </w:pPr>
      <w:r w:rsidRPr="00CF18BF">
        <w:rPr>
          <w:rFonts w:ascii="Arial" w:hAnsi="Arial" w:cs="Arial"/>
          <w:b/>
          <w:sz w:val="24"/>
          <w:szCs w:val="24"/>
        </w:rPr>
        <w:t>LAS TEORÍAS CONSTRUCTIVISTAS (Jean Piaget).</w:t>
      </w:r>
    </w:p>
    <w:p w:rsidR="009E0C76" w:rsidRPr="00CF18BF" w:rsidRDefault="00793EC7" w:rsidP="00CF18BF">
      <w:pPr>
        <w:spacing w:line="360" w:lineRule="auto"/>
        <w:rPr>
          <w:rFonts w:ascii="Arial" w:hAnsi="Arial" w:cs="Arial"/>
          <w:sz w:val="24"/>
          <w:szCs w:val="24"/>
        </w:rPr>
      </w:pPr>
      <w:r w:rsidRPr="00CF18BF">
        <w:rPr>
          <w:rFonts w:ascii="Arial" w:hAnsi="Arial" w:cs="Arial"/>
          <w:sz w:val="24"/>
          <w:szCs w:val="24"/>
        </w:rPr>
        <w:t>El maestro debe conocer  a  profundidad  los  problemas  y  características   del aprendizaje operatorio de los estudiantes y las etapas y estadios del desarrollo cognoscitivo general.</w:t>
      </w:r>
      <w:r w:rsidR="00E44668" w:rsidRPr="00CF18BF">
        <w:rPr>
          <w:rFonts w:ascii="Arial" w:hAnsi="Arial" w:cs="Arial"/>
          <w:sz w:val="24"/>
          <w:szCs w:val="24"/>
        </w:rPr>
        <w:t xml:space="preserve"> Debe reducir su nivel de autoridad en la medida de lo posible,  para que el estudiante no se sienta supeditado a lo que  él dice, cuando intente aprender o conocer algún contenido escolar y no se fomente  en él la dependencia y la heteronomía moral  e intelectual.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En  este  sentido, el profesor  debe  respetar  los errores (los cuales siempre tienen algo de la respuesta correcta) y estrategias de conocimiento propias de los niños y no exigir la emisión simple de la "respuesta correcta". Debe evitar el uso </w:t>
      </w:r>
      <w:r w:rsidRPr="00CF18BF">
        <w:rPr>
          <w:rFonts w:ascii="Arial" w:hAnsi="Arial" w:cs="Arial"/>
          <w:sz w:val="24"/>
          <w:szCs w:val="24"/>
        </w:rPr>
        <w:lastRenderedPageBreak/>
        <w:t>de la recompensa y el castigo (sanciones expiatorias) y promover que los  niños  construyan  sus propios valores  morales  y  sólo  en aquellas ocasiones cuando sea necesario hacer uso más bien, de lo que Piaget llamó sanciones por  reciprocidad,  siempre  en  un contexto de respeto mutuo.</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El constructivismo como categoría incorporada con más o menos aceptación a las ciencias psicológicas y pedagógicas está condicionada socio históricamente. Su contenido se ha modificado, se ha enriquecido y ha reflejado los matices filosóficos, económicos, sociológicos, políticos y científicos de las ideas predominantes en un momento dado. A su vez, la forma de comprender el constructivismo ha tenido implicaciones importantes en el terreno de la práctica educativa y en la propia teoría pedagógica.</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Ideas centrales de la teoría de Piaget: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conocimiento humano es una forma específica, muy activa de adaptación biológica de un organismo vivo complejo a un medio ambiente complejo.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Esta adaptación es interactiva, es decir, el conocimiento humano surge en la relación del sujeto con su medio.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organismo cognitivo que Piaget postula, selecciona e interpreta activamente la información procedente del medio para construir su propio conocimiento en vez de </w:t>
      </w:r>
      <w:r w:rsidRPr="00CF18BF">
        <w:rPr>
          <w:rFonts w:ascii="Arial" w:hAnsi="Arial" w:cs="Arial"/>
          <w:sz w:val="24"/>
          <w:szCs w:val="24"/>
        </w:rPr>
        <w:lastRenderedPageBreak/>
        <w:t xml:space="preserve">copiar pasivamente la información tal y como se presenta ante sus sentidos. Todo conocimiento es, por tanto, una construcción activa de estructuras y operaciones mentales internas por parte del sujeto.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desarrollo intelectual es la premisa y origen de toda la personalidad, o lo que es lo mismo, a partir del desarrollo del pensamiento se produce el desarrollo moral, afectivo del niño.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Aportes: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importancia que confiere al carácter activo del sujeto en la obtención de su conocimiento y en su desarrollo creativo.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papel de los conocimientos previos del sujeto en toda nueva adquisición de los mismos y en la configuración de sus competencias creativas.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proceso de interiorización como vía para el desarrollo de la creatividad.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El reconocimiento del papel de lo biológico en el desarrollo psicológico.</w:t>
      </w:r>
    </w:p>
    <w:p w:rsidR="00E44668" w:rsidRPr="00CF18BF" w:rsidRDefault="00E44668" w:rsidP="00CF18BF">
      <w:pPr>
        <w:spacing w:line="360" w:lineRule="auto"/>
        <w:rPr>
          <w:rFonts w:ascii="Arial" w:hAnsi="Arial" w:cs="Arial"/>
          <w:b/>
          <w:sz w:val="24"/>
          <w:szCs w:val="24"/>
        </w:rPr>
      </w:pPr>
      <w:r w:rsidRPr="00CF18BF">
        <w:rPr>
          <w:rFonts w:ascii="Arial" w:hAnsi="Arial" w:cs="Arial"/>
          <w:b/>
          <w:sz w:val="24"/>
          <w:szCs w:val="24"/>
        </w:rPr>
        <w:t>LA PSICOLOGÍA COGNITIVA CONTEMPORÁNEA (Jerome Bruner, David Ausubel, Robert Sternberg, R. Glaser).</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Autores destacados como J. Bruner, D. Ausubel, R.Sternberg, R. Glaser,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Valores positivos: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rescate de los aspectos cognitivos que están en la base del aprendizaje creativo.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consideración de estos aspectos cognitivos como mediadores de la conducta, siendo ellos los que se modifican en el aprendizaje y luego causan el cambio de comportamiento.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lastRenderedPageBreak/>
        <w:t xml:space="preserve">• La utilización del método experimental natural en el  estudio del aprendizaje creativo y de los procesos cognitivos que están en su base.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indicación y demostración de la importancia de la meta cognición, como conocimiento y control del procesamiento de la información, en el aprender.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Limitaciones: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Solo se centra en el estudio de las  estructuras y el funcionamiento cognitivo, descuidando otros aspectos de la personalidad que también influyen en el aprendizaje.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Se ocupan preferentemente de estudios experimentales, explicativos, no interventivos.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A partir de estas concepciones  aún no han cristalizado propuestas bien diferenciadas acerca de la enseñanza.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Las diferencias con el  profesor tradicionalista consisten en no centrarse  en enseñar exclusivamente información, ni en tomar un papel protagónico  (es el  que  sabe,  el que da la clase, etc.), en detrimento  de  la participación de los estudiantes. </w:t>
      </w:r>
    </w:p>
    <w:p w:rsidR="009E0C76"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Desde la perspectiva ausubeliana, el profesor debe estar profundamente   interesado en  promover  en  sus estudiantes el aprendizaje significativo de los  contenidos escolares (descubrimiento y recepción). Para ello, es necesario que procure que en sus lecciones, exposiciones de los contenidos, lecturas y experiencias de aprendizaje, exista siempre un grado necesario de significatividad lógica (arreglo lógico de ideas, claridad de expresión, estructuración adecuada, etc.) para aspirar  a que los estudiantes logren un aprendizaje verdaderamente significativo.   </w:t>
      </w:r>
    </w:p>
    <w:p w:rsidR="00E44668" w:rsidRPr="00CF18BF" w:rsidRDefault="00E44668" w:rsidP="00CF18BF">
      <w:pPr>
        <w:spacing w:line="360" w:lineRule="auto"/>
        <w:rPr>
          <w:rFonts w:ascii="Arial" w:hAnsi="Arial" w:cs="Arial"/>
          <w:b/>
          <w:sz w:val="24"/>
          <w:szCs w:val="24"/>
        </w:rPr>
      </w:pPr>
      <w:r w:rsidRPr="00CF18BF">
        <w:rPr>
          <w:rFonts w:ascii="Arial" w:hAnsi="Arial" w:cs="Arial"/>
          <w:b/>
          <w:sz w:val="24"/>
          <w:szCs w:val="24"/>
        </w:rPr>
        <w:t>EL APRENDIZAJE SIGNIFICATIVO (David Ausubel).</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lastRenderedPageBreak/>
        <w:t xml:space="preserve">Su teoría acuña el concepto de aprendizaje significativo para distinguirlo del repetitivo o memorístico y señala el papel que juegan los conocimientos previos del estudiante en la adquisición de nuevas afirmaciones.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Defiende un modelo didáctico de transmisión - recepción significativa, que supere las deficiencias del modelo tradicional, al tener en cuenta el punto de partida de los estudiantes y la estructura y jerarquía de los conceptos. Para Ausubel lo fundamental, por lo tanto, es conocer las ideas previas de los estudiantes.</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Condiciones para que se produzca un aprendizaje significativo: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Que los materiales de enseñanza estén estructurados lógicamente con una jerarquía conceptual, situándose en la parte superior los más generales, inclusivos y poco diferenciados.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Que se organice la enseñanza respetando la estructura psicológica del estudiante, es decir, sus conocimientos previos y sus estilos de aprendizaje.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Que los estudiantes estén motivados para aprender.</w:t>
      </w:r>
    </w:p>
    <w:p w:rsidR="00E44668" w:rsidRPr="00CF18BF" w:rsidRDefault="00E44668" w:rsidP="00CF18BF">
      <w:pPr>
        <w:spacing w:line="360" w:lineRule="auto"/>
        <w:rPr>
          <w:rFonts w:ascii="Arial" w:hAnsi="Arial" w:cs="Arial"/>
          <w:b/>
          <w:sz w:val="24"/>
          <w:szCs w:val="24"/>
        </w:rPr>
      </w:pPr>
      <w:r w:rsidRPr="00CF18BF">
        <w:rPr>
          <w:rFonts w:ascii="Arial" w:hAnsi="Arial" w:cs="Arial"/>
          <w:b/>
          <w:sz w:val="24"/>
          <w:szCs w:val="24"/>
        </w:rPr>
        <w:t>LAS TENDENCIAS HUMANISTAS (Carl Rogers, Hamachek, A. Maslow).</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El maestro debe ser un facilitador de la capacidad potencial de autorrealización de los estudiantes. Sus esfuerzos didácticos, deben estar encaminados a  lograr  que las actividades de los estudiantes sean auto dirigidas fomentando el auto aprendizaje y la creatividad. El maestro no debe limitar ni  poner restricciones en la entrega de los materiales pedagógicos, más bien debe proporcionarles a los estudiantes, todos los que estén a su alcance (Rogers, 1978).</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lastRenderedPageBreak/>
        <w:t xml:space="preserve">Rasgos que debe poseer el maestro humanista: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1.-Debe ser un maestro interesado en la persona total de los estudiantes (Hamachek, 1987).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2.-Debe estar abierto ante nuevas formas de enseñanza u opciones  educativas (Carlos, Hernández y  García,  1991; Sebastián, 1986).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3.-Fomentar el espíritu cooperativo de sus estudiantes (Sebastián, 1986).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4.-Deben ser frente a sus estudiantes tal y como son, auténticos y genuinos (Good y Brophy, 1983; Sebastián, 1986).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5.-Deben comprender a los estudiantes poniéndose en el lugar de ellos,  siendo sensible a sus percepciones y sentimientos (comprensión empática) (Good y Brophy, 1983).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6.-Debe rechazar las posturas autoritarias y egocéntricas  (Sebastián, 1986).</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Aspectos positivos: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énfasis de la subjetividad, el papel activo del sujeto en sus aprendizajes de vida, creativos y significativos.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atención a las diferencias individuales.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aprendizaje dinámico, flexible con momentos de iluminación, audacia (de salto cualitativo), y momentos de consolidación, precaución, comprobación.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Aspectos negativos: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dilución de lo social, de las posibilidades de intervenir, estimular la formación y desarrollo de la personalidad madura autorrealizada.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devaluación drástica y rápida del rol del maestro que, muchas veces se siente, durante un tiempo perdido dentro del proceso que estaba antes en sus manos totalmente. </w:t>
      </w:r>
    </w:p>
    <w:p w:rsidR="009E0C76" w:rsidRPr="00CF18BF" w:rsidRDefault="00E44668" w:rsidP="00CF18BF">
      <w:pPr>
        <w:spacing w:line="360" w:lineRule="auto"/>
        <w:rPr>
          <w:rFonts w:ascii="Arial" w:hAnsi="Arial" w:cs="Arial"/>
          <w:b/>
          <w:sz w:val="24"/>
          <w:szCs w:val="24"/>
        </w:rPr>
      </w:pPr>
      <w:r w:rsidRPr="00CF18BF">
        <w:rPr>
          <w:rFonts w:ascii="Arial" w:hAnsi="Arial" w:cs="Arial"/>
          <w:b/>
          <w:sz w:val="24"/>
          <w:szCs w:val="24"/>
        </w:rPr>
        <w:lastRenderedPageBreak/>
        <w:t>EL ENFOQUE HISTÓRICO – CULTURAL O SOCIO HISTÓRICO (Lev Semionivich Vigotsky, A. N. Leontiev, S. L. Rubinstein, A. R. Luria, V. Davidov, P. Ya. Galperin, L. Zankov, Nina Talízina).ç</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Vigotsky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Las ideas de Vigotsky se hacen públicas por primera vez en 1924 y pudieran ser resumidas en las siguientes: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naturaleza histórico - social del conocimiento humano, más aún de toda la psiquis del hombre. Vigotsky introduce la psiquis en el tiempo, como una característica de su esencia. Además, dice que el tiempo humano es historia, es decir, desarrollo de la sociedad.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rsidR="009E0C76" w:rsidRPr="00CF18BF" w:rsidRDefault="00E44668" w:rsidP="00CF18BF">
      <w:pPr>
        <w:spacing w:line="360" w:lineRule="auto"/>
        <w:rPr>
          <w:rFonts w:ascii="Arial" w:hAnsi="Arial" w:cs="Arial"/>
          <w:sz w:val="24"/>
          <w:szCs w:val="24"/>
        </w:rPr>
      </w:pPr>
      <w:r w:rsidRPr="00CF18BF">
        <w:rPr>
          <w:rFonts w:ascii="Arial" w:hAnsi="Arial" w:cs="Arial"/>
          <w:sz w:val="24"/>
          <w:szCs w:val="24"/>
        </w:rPr>
        <w:t>En la obra de Vigotsky también tiene mucha fuerza la idea del desarrollo potencial y real de lo psíquico. Esto se evidencia, entre otras cosas, en su concepto de zona de desarrollo potencial o próximo, definida por lo que el niño puede hacer en colaboración, bajo la dirección, con la ayuda de otros y lo que puede hacer solo. Esta idea tuvo amplias repercusiones metodológicas en el diagnóstico del desarrollo intelectual, en la Defectología y en la Psicología Pedagógica.</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La educación debe ser un proceso: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lastRenderedPageBreak/>
        <w:t xml:space="preserve">• Vinculado con la vida, permanente, flexible, participativo, alternativo, ajustado al contexto en el que transcurre, pudiendo trascenderlo, transformarlo.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Donde el ser humano es el centro, puesto que éste no aprehende la cultura de forma mecánica, sino que la reconstruye subjetivamente a partir de sus necesidades, posibilidades y particularidades.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En el que se da la plena unidad de lo cognitivo y lo afectivo, de lo instructivo y lo educativo, garantizando la construcción por parte del sujeto de su propio conocimiento, de sus valores y modos de actuación personal, que sean eficientes.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Donde se integren junto a la institución educativa, para educar, la familia, la comunidad, la sociedad en general y el propio sujeto.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Que capacite a la persona para decidir de forma independiente y responsable los cursos de su existencia.</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Los  estudios  de Bruner  y  Cole, citados  en  Linaza,  1984  y los realizados por McLane, 1987  y  Wertsch, 1988 o los estudios realizados sobre aprendizaje  cooperativo en grupos pequeños de niños, bajo el paradigma de la "enseñanza  recíproca" (Brown y Palincsar, 1984) y los estudios realizados en escenarios naturales de corte más bien etnográfico (Cole y Rogoff) sobre la llamada  "enseñanza problémica”, donde se ha  demostrado cómo se involucra la noción de Zona Desarrollo Próximo y la gran similitud de  las actividades realizadas con  aquellas que se supone debe realizar un maestro en el aula que oriente su  práctica  de acuerdo con la postura vigotskiana.  </w:t>
      </w:r>
    </w:p>
    <w:p w:rsidR="00E44668" w:rsidRPr="00CF18BF" w:rsidRDefault="00E44668" w:rsidP="00CF18BF">
      <w:pPr>
        <w:spacing w:line="360" w:lineRule="auto"/>
        <w:rPr>
          <w:rFonts w:ascii="Arial" w:hAnsi="Arial" w:cs="Arial"/>
          <w:b/>
          <w:sz w:val="24"/>
          <w:szCs w:val="24"/>
        </w:rPr>
      </w:pPr>
      <w:r w:rsidRPr="00CF18BF">
        <w:rPr>
          <w:rFonts w:ascii="Arial" w:hAnsi="Arial" w:cs="Arial"/>
          <w:b/>
          <w:sz w:val="24"/>
          <w:szCs w:val="24"/>
        </w:rPr>
        <w:t>LA TEORÍA DE LA MODIFICABILIDAD ESTRUCTURAL COGNITIVA (Reuven Feuerstein).</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Reuven Feuerstein (Rumanía, 1921) considera al ser humano como un sistema abierto al cambio y que necesariamente puede sufrir modificaciones activas, incluida la inteligencia.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lastRenderedPageBreak/>
        <w:t xml:space="preserve">Considera que el aprendizaje se puede mediar y que el mediador desempeña un papel fundamental en este proceso al cual denominó Modificabilidad Estructural Cognitiva.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En 1979 diseñó un modelo de evaluación que refleja realmente el nivel de funcionamiento cognitivo y que denominó Modelo de Evaluación del Potencial de Aprendizaje.</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Características esenciales de la Teoría de la Modificabilidad Estructural Cognitiva: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Trabajo educativo de dentro hacia fuera.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La mirada está en la persona.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Es un acompañamiento inteligente al proceso formativo.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El proceso es intencionalmente ascendente en  complejidad y abstracción.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Se distingue plenamente el conocimiento teórico del empírico.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Se desarrolla la estructura cognitiva para un abordaje inteligente de lo cognoscitivo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Principios básicos de la Teoría de la Modificabilidad Estructural Cognitiva: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Darle a los niños y a las demás personas las oportunidades para el autodescubrimiento.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Hacer que los niños y también los otros, experimenten tanto el triunfo como la derrota.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Darles a los niños y adultos  la oportunidad de ser autos eficaces en la causa común.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Generar y comprender períodos de silencio productivo.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xml:space="preserve">• Entrenar la imaginación, la habilidad de anticipar y planear. </w:t>
      </w:r>
    </w:p>
    <w:p w:rsidR="00E44668" w:rsidRPr="00CF18BF" w:rsidRDefault="00E44668" w:rsidP="00CF18BF">
      <w:pPr>
        <w:spacing w:line="360" w:lineRule="auto"/>
        <w:rPr>
          <w:rFonts w:ascii="Arial" w:hAnsi="Arial" w:cs="Arial"/>
          <w:sz w:val="24"/>
          <w:szCs w:val="24"/>
        </w:rPr>
      </w:pPr>
      <w:r w:rsidRPr="00CF18BF">
        <w:rPr>
          <w:rFonts w:ascii="Arial" w:hAnsi="Arial" w:cs="Arial"/>
          <w:sz w:val="24"/>
          <w:szCs w:val="24"/>
        </w:rPr>
        <w:t>• Hacer que los juegos sean importantes pero no predominantes.</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lastRenderedPageBreak/>
        <w:t>PROYECCIÓN PSICOLÓGICA</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MARCO TEÓRICO - REFERENCIAL</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APRENDIZAJE MEDIADO: PROCESO DE APROPIACIÓN DE LA CAPACIDAD DE MODIFICACIÓN.</w:t>
      </w:r>
    </w:p>
    <w:p w:rsidR="00E44668" w:rsidRPr="00CF18BF" w:rsidRDefault="00A61264" w:rsidP="00CF18BF">
      <w:pPr>
        <w:spacing w:line="360" w:lineRule="auto"/>
        <w:rPr>
          <w:rFonts w:ascii="Arial" w:hAnsi="Arial" w:cs="Arial"/>
          <w:b/>
          <w:sz w:val="24"/>
          <w:szCs w:val="24"/>
        </w:rPr>
      </w:pPr>
      <w:r w:rsidRPr="00CF18BF">
        <w:rPr>
          <w:rFonts w:ascii="Arial" w:hAnsi="Arial" w:cs="Arial"/>
          <w:b/>
          <w:sz w:val="24"/>
          <w:szCs w:val="24"/>
        </w:rPr>
        <w:t>DESARROLLO HUMANO INTEGRAL DE LA PERSONALIDAD ACTIVIDAD (SUJETO – OBJETO) COMUNICACIÓN (HUMANO – SUJETO)</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3 postulados esenciales de la Teoría de la Modificabilidad Estructural Cognitiva: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El desarrollo cognitivo no sólo depende del aprendizaje incidental, mediante la exposición directa del estímulo, sino de las experiencias de aprendizaje mediado.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En el propio estudiante está el poder de decidir y elegir en función de criterios bien claros previamente definidos.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Lo más importante no es cambiar a los estudiantes, sino transformar su capacidad de modificarse (estructuras cognitivas).</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PROBLEMAS RELACIONADOS CON LA COMPRENSIÓN DE LOS MODELOS PEDAGÓGICOS.</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En la práctica existen problemas no resueltos aún como son: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El grado de claridad desde el punto de vista teórico - formal que tienen los docentes de la concepción sobre la relación entre educación - instrucción dentro del proceso pedagógico.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 La representación simbólica conceptual de que se parte para organizar el proceso de transmisión de conocimientos que es objeto de apropiación por parte de los estudiantes.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La incidencia de la participación en la construcción teórica de la realidad educativa para dirigirla hacia metas superiores.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La contradicción entre posibilidad de acceso de todos a la enseñanza y la individualización de la misma.</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CONCEPTUALIZACIÓN TEÓRICO Y METODOLÓGICA DE LOS MODELOS PEDAGÓGICOS.</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La creación de modelos de formación de hombre se convierte desde el punto de vista filosófico y social tratados en una necesidad.</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ALGUNAS DEFINICIONES RELACIONADAS CON EL TÉRMINO “MODELO”.</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La modelación científica: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Este método permite simplificar, construir, optimizar la actividad teórica, práctica y valorativa del hombre es un instrumento para predecir acontecimientos que no han sido observados aún.</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Paradigma científico: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A61264" w:rsidRPr="00CF18BF" w:rsidRDefault="00A61264" w:rsidP="00CF18BF">
      <w:pPr>
        <w:spacing w:line="360" w:lineRule="auto"/>
        <w:rPr>
          <w:rFonts w:ascii="Arial" w:hAnsi="Arial" w:cs="Arial"/>
          <w:sz w:val="24"/>
          <w:szCs w:val="24"/>
        </w:rPr>
      </w:pPr>
    </w:p>
    <w:p w:rsidR="00A61264" w:rsidRPr="00CF18BF" w:rsidRDefault="00A61264" w:rsidP="00CF18BF">
      <w:pPr>
        <w:spacing w:line="360" w:lineRule="auto"/>
        <w:rPr>
          <w:rFonts w:ascii="Arial" w:hAnsi="Arial" w:cs="Arial"/>
          <w:sz w:val="24"/>
          <w:szCs w:val="24"/>
        </w:rPr>
      </w:pP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Un modelo es la imagen o representación del conjunto de relaciones que definen un fenómeno con miras a su mejor entendimiento. Es la interpretación explícita de lo que uno entiende de una situación, o tan sólo de las ideas de uno acerca de esa situación.</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Interpretación: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Significa explicar, representar los aspectos más significativos del objeto de forma simplificada. Aquí se aprecia la función ilustrativa, traslativa y sustitutiva - heurística.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Diseño: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Significa proyectar, delinear los rasgos más importantes. Se evidencian la función aproximativa y extrapolativa - pronosticadora.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Ajuste: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Significa adaptar, acomodar, conformar para optimizar en la actividad práctica. Revela la función transformadora y constructiva en caso necesario esta última.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Tipología de modelos: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centrado en el comportamiento del docente en el aula: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Éste propone que la evaluación de la eficacia docente se haga identificando aquellos comportamientos del profesor que se consideran relacionados con los </w:t>
      </w:r>
      <w:r w:rsidRPr="00CF18BF">
        <w:rPr>
          <w:rFonts w:ascii="Arial" w:hAnsi="Arial" w:cs="Arial"/>
          <w:sz w:val="24"/>
          <w:szCs w:val="24"/>
        </w:rPr>
        <w:lastRenderedPageBreak/>
        <w:t xml:space="preserve">logros de los alumnos; capacidad del docente para crear un ambiente favorable para el aprendizaje en el aula.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centrado en el perfil del maestro: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Éste consiste en evaluar el desempeño de un docente de acuerdo a su grado de concordancia con los rasgos y características, según un perfil previamente determinado, de lo que constituye un profesor ideal.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centrado en los resultados obtenidos: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Consiste en evaluar el desempeño docente mediante la comprobación de los aprendizajes o resultados alcanzados por sus estudiantes.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de contexto, insumo, proceso y producto: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de control total de la calidad: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Modelo de la práctica reflexiva: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 un modelo que parte del principio causa-efecto-toma de decisión y es un procedimiento que se lleva a cabo en todo momento por los propios ejecutores o agentes externos, esencia del modelo de calidad total.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didáctico: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El modelo didáctico es una construcción teórico formal que basada en supuestos científicos e ideológicos pretende interpretar la realidad escolar y dirigirla hacia determinados fines educativos.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 una representación simbólica conceptual de la realidad educativa, que tiene por objetivo funcionar como esquema mediador entre la realidad educativa y el pensamiento. Sirve como estructura en torno a la cual se organiza el conocimiento.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Está integrado por el conjunto de estrategias y normas propuestas por pedagogos para organizar y dirigir el proceso educativo. En dicho modelo se determina el qué, por qué, para qué, cómo, dónde, cuándo, para quién, con quién, y con qué se debe desarrollar el proceso de enseñanza – aprendizaje.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Diseño didáctico: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educativo: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Como se aprecia en las definiciones anteriores, se hace evidente la diversidad de conceptos determinantes asociados a la definición de modelo pedagógico.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Asumir una definición operativa implica declarar de qué presupuestos teóricos se parten, en los que se deje claro el término pedagógico, quien revela precisamente la esencia del modelo.</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lastRenderedPageBreak/>
        <w:t>DEFINICIÓN DEL CONCEPTO MODELO PEDAGÓGICO.</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Del análisis de las definiciones estudiadas se pueden apreciar diferentes criterios acerca de lo pedagógico como también el señalamiento de algunas características de los modelos sin quedar claramente definido.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Funciones de la Pedagogía: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Teórica: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Análisis teórico de las regularidades de la educación para elaborar las bases de la política educativa, actividad práctica de maestros y educandos.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Práctica: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Introducir experiencias prácticas para poder dar ayuda válida a maestros y educandos.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Pronóstico: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Estudia las tendencias de desarrollo y de perspectiva de la educación. Un pronóstico científicamente fundamentado es condición para una planificación segura.</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Modelo pedagógico: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RASGOS GENERALES Y CRITERIOS DE LOS MODELOS PEDAGÓGICOS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Criterios para distinguir una teoría pedagógica (modelo):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Identificar las preguntas esenciales sobre la formación del ser humano, que toda teoría pedagógica debe responder.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 Definir el concepto de ser humano que se pretende formar, o la meta esencial de formación humana.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Caracterizar el proceso de formación del ser humano (desarrollo, dinámica, secuencia).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Describir el tipo de experiencias educativas y contenidos curriculares que se privilegian para impulsar el proceso de desarrollo.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Describir las regulaciones y las interacciones entre el educando y el educador (Relación pedagógica)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Describir y prescribir métodos y técnicas de enseñanza  y evaluación que pueden utilizarse eficazmente en la práctica educativa.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La pedagogía tradicional consideraba la escuela como una institución situada por encima de los conflictos sociales, desvinculada del entorno socio - político y, por lo tanto, ideológicamente neutral. Así, por ejemplo, se consideraba a la enseñanza pública gratuita como un logro de la sociedad moderna que permitía superar cualquier diferencia de clases y aseguraba la igualdad de oportunidades para todos los miembros de la sociedad. </w:t>
      </w:r>
    </w:p>
    <w:p w:rsidR="009E0C76"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En realidad ni la educación, ni la enseñanza o la escuela han sido jamás instituciones "despolitizadas" sino todo lo contrario. La enseñanza gratuita no es resultado de la benevolencia de los sectores más favorecidos ni del desarrollo del humanismo burgués, sino la respuesta a las necesidades de fuerza de trabajo calificada generada por el propio régimen capitalista basado en la industrialización.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POSTULADOS TEÓRICOS PARA LA ELABORACIÓN DE LOS MODELOS PEDAGÓGICOS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a) Las concepciones o teorías filosóficas y sociológicas que les sirven de base general.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b) Las teorías psicológicas que les sirven para abordar el papel y funciones de los componentes personales en el proceso de enseñanza - aprendizaje.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c) Las teorías pedagógicas que les permiten estructurar las relaciones objetivos - contenidos - métodos - medios y evaluación de la enseñanza y el aprendizaje.</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MODELOS PEDAGÓGICOS CONTEMPORÁNEOS </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 CLASIFICACIÓN CLÁSICA DE MODELOS PEDAGÓGICOS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En este último sentido es posible elaborar una caracterización de dichos modelos, que nos distinguiría dos grandes grupos: ubicados en la llamada concepción "Tradicionalista" o en la concepción "Humanista". Dentro de cada uno de los grupos nos quedarán ubicadas las muy diversas variantes de modelos educativos y pedagógicos conocidos.  </w:t>
      </w:r>
    </w:p>
    <w:p w:rsidR="00A61264" w:rsidRPr="00CF18BF" w:rsidRDefault="00A61264" w:rsidP="00CF18BF">
      <w:pPr>
        <w:spacing w:line="360" w:lineRule="auto"/>
        <w:rPr>
          <w:rFonts w:ascii="Arial" w:hAnsi="Arial" w:cs="Arial"/>
          <w:b/>
          <w:sz w:val="24"/>
          <w:szCs w:val="24"/>
        </w:rPr>
      </w:pPr>
      <w:r w:rsidRPr="00CF18BF">
        <w:rPr>
          <w:rFonts w:ascii="Arial" w:hAnsi="Arial" w:cs="Arial"/>
          <w:sz w:val="24"/>
          <w:szCs w:val="24"/>
        </w:rPr>
        <w:t xml:space="preserve"> </w:t>
      </w:r>
      <w:r w:rsidRPr="00CF18BF">
        <w:rPr>
          <w:rFonts w:ascii="Arial" w:hAnsi="Arial" w:cs="Arial"/>
          <w:b/>
          <w:sz w:val="24"/>
          <w:szCs w:val="24"/>
        </w:rPr>
        <w:t xml:space="preserve">LA ESCUELA PASIVA (Ignacio Loyola)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La tendencia pedagógica representativa de este primer modelo de educación es la Pedagogía Tradicional, que tiene sus antecedentes en la pedagogía eclesiástica, particularmente en la figura del jesuita Ignacio Loyola.  </w:t>
      </w:r>
    </w:p>
    <w:p w:rsidR="009E0C76" w:rsidRPr="00CF18BF" w:rsidRDefault="00A61264" w:rsidP="00CF18BF">
      <w:pPr>
        <w:spacing w:line="360" w:lineRule="auto"/>
        <w:rPr>
          <w:rFonts w:ascii="Arial" w:hAnsi="Arial" w:cs="Arial"/>
          <w:sz w:val="24"/>
          <w:szCs w:val="24"/>
        </w:rPr>
      </w:pPr>
      <w:r w:rsidRPr="00CF18BF">
        <w:rPr>
          <w:rFonts w:ascii="Arial" w:hAnsi="Arial" w:cs="Arial"/>
          <w:sz w:val="24"/>
          <w:szCs w:val="24"/>
        </w:rPr>
        <w:t>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Para Freyre 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 el educador es siempre quien sabe y el educando el que no sabe, el educador es sujeto del proceso y el educando es objeto.</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LA ESCUELA ACTIVA (Paulo Freyre, José A. Huergo, Enrique Pérez Luna)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Desde esta concepción el sujeto se auto educa mediante la recreación de la realidad, participa en ella y la transforma. Por esta razón la enseñanza - aprendizaje debe ponerse en función de las necesidades individuales y no puede aspirar a la reproducción de un modelo único de individuo, sino a la combinación de la socialización y la individualización del sujeto de la manera más plena posible.</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Dicha Pedagogía del ser tiene como objetivo la felicidad del hombre, su educación para la vida plena, su integración armónica al contexto social desde una perspectiva personal y creadora, en oposición a una Pedagogía del saber aún dominante, que se preocupa por asegurar la repetición de las normas creadas, de los saberes acuñados por otros, de la enajenación del sujeto individual en función de supuestos intereses sociales o grupales que no siempre tienen igual significación para los individuos, puesto que, en última instancia no han sido elaborados por ellos mismos. </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DIFERENCIAS ENTRE LA CONCEPCIÓN TRADICIONALISTA Y LA HUMANISTA: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Tratando de resumir estas ideas en un cuadro comparativo pudieran señalarse tres aspectos en los que se diferencian notablemente la concepción tradicionalista y la humanista: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DIMENSIONES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PEDAGOGÍA TRADICIONALISTA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PEDAGOGÍA HUMANISTA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 Absolutización del aspecto externo.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Énfasis en los componentes personales.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CONCEPCIÓN DE LA ENSEÑANZA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Estandarización.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Métodos directivos y autoritarios.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Flexibilidad.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Métodos no directivos, dinámicos y participativos.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CONCEPCIÓN DEL ROL DEL DOCENTE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Ejecutor de directivas preestablecidas.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Limitación de la individualidad y creatividad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Autoritario, rígido,  controlador.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Papel activo, creador, investigador y experimentador.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Estímulo a la individualidad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Flexible, espontáneo, orientador.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CONCEPCIÓN DEL ROL DEL ESTUDIANTE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Sujeto pasivo, reproductor del conocimiento.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Poca iniciativa, inseguridad, escaso interés personal.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No implicado en el proceso.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Sujeto activo, constructor del conocimiento.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Creatividad, reflexión, intereses cognoscitivos propios.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Implicación y compromiso. </w:t>
      </w:r>
    </w:p>
    <w:p w:rsidR="00A61264" w:rsidRPr="00CF18BF" w:rsidRDefault="00A61264" w:rsidP="00CF18BF">
      <w:pPr>
        <w:spacing w:line="360" w:lineRule="auto"/>
        <w:rPr>
          <w:rFonts w:ascii="Arial" w:hAnsi="Arial" w:cs="Arial"/>
          <w:b/>
          <w:sz w:val="24"/>
          <w:szCs w:val="24"/>
        </w:rPr>
      </w:pPr>
      <w:r w:rsidRPr="00CF18BF">
        <w:rPr>
          <w:rFonts w:ascii="Arial" w:hAnsi="Arial" w:cs="Arial"/>
          <w:sz w:val="24"/>
          <w:szCs w:val="24"/>
        </w:rPr>
        <w:t xml:space="preserve"> </w:t>
      </w:r>
      <w:r w:rsidRPr="00CF18BF">
        <w:rPr>
          <w:rFonts w:ascii="Arial" w:hAnsi="Arial" w:cs="Arial"/>
          <w:b/>
          <w:sz w:val="24"/>
          <w:szCs w:val="24"/>
        </w:rPr>
        <w:t xml:space="preserve">PRINCIPIOS QUE DEBE ASUMIR UNA PEDAGOGÍA HUMANISTA Y DESARROLLADORA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El educando: elemento activo del aprendizaje, personalidad que se desarrolla a partir de las posibilidades personales y para la interacción con otros.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El educador: Coordinador de la actividad educativa, guía y orientador activo del proceso.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Los contenidos: Principios generales, campos del saber interrelacionados en sistemas y estructuras para afrontar el conocimiento como proceso de cambio y crecimiento.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Los objetivos: Dirigidos al desarrollo integral de la personalidad, a la adquisición de conocimientos, hábitos y habilidades reconocidos como necesarios por el sujeto.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El aprendizaje: Proceso en que interviene activamente el educando y en el que influyen la madurez, la experiencia y las relaciones sociales que desarrolla.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La enseñanza: Dirección del proceso con el uso de las técnicas apropiadas para el aprendizaje grupal e individual.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lastRenderedPageBreak/>
        <w:t xml:space="preserve">• Los métodos: No existe un método único, sino la combinación de técnicas  diseñadas y utilizadas en función de los objetivos, contenidos y sujetos del aprendizaje.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 Los fundamentos: La autodeterminación, el desarrollo de la personalidad individual integrada al contexto social, la movilidad social, el crecimiento y la transformación. </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CLASIFICACIÓN DE LOS MODELOS PEDAGÓGICOS, SEGÚN E. PLANCHARD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9E0C76" w:rsidRPr="00CF18BF" w:rsidRDefault="00A61264" w:rsidP="00CF18BF">
      <w:pPr>
        <w:spacing w:line="360" w:lineRule="auto"/>
        <w:rPr>
          <w:rFonts w:ascii="Arial" w:hAnsi="Arial" w:cs="Arial"/>
          <w:sz w:val="24"/>
          <w:szCs w:val="24"/>
        </w:rPr>
      </w:pPr>
      <w:r w:rsidRPr="00CF18BF">
        <w:rPr>
          <w:rFonts w:ascii="Arial" w:hAnsi="Arial" w:cs="Arial"/>
          <w:sz w:val="24"/>
          <w:szCs w:val="24"/>
        </w:rPr>
        <w:t>Este intento de clasificación, elaborado por el pedagogo E. Planchard, que transcribimos a continuación, sólo tomó en cuenta los modelos o sistemas experimentales.</w:t>
      </w:r>
    </w:p>
    <w:p w:rsidR="00A61264" w:rsidRPr="00CF18BF" w:rsidRDefault="00A61264" w:rsidP="00CF18BF">
      <w:pPr>
        <w:spacing w:line="360" w:lineRule="auto"/>
        <w:rPr>
          <w:rFonts w:ascii="Arial" w:hAnsi="Arial" w:cs="Arial"/>
          <w:sz w:val="24"/>
          <w:szCs w:val="24"/>
        </w:rPr>
      </w:pP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MODELO DE EDUCACIÓN QUE HACE ÉNFASIS EN LOS CONTENIDOS (Ignacio Loyola)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w:t>
      </w:r>
      <w:r w:rsidRPr="00CF18BF">
        <w:rPr>
          <w:rFonts w:ascii="Arial" w:hAnsi="Arial" w:cs="Arial"/>
          <w:sz w:val="24"/>
          <w:szCs w:val="24"/>
        </w:rPr>
        <w:lastRenderedPageBreak/>
        <w:t>permiten contribuir a la instrucción y educación tal y como son concebidas en este modelo, tributan a los objetivos propuestos.</w:t>
      </w:r>
    </w:p>
    <w:p w:rsidR="00A61264" w:rsidRPr="00CF18BF" w:rsidRDefault="00A61264" w:rsidP="00CF18BF">
      <w:pPr>
        <w:spacing w:line="360" w:lineRule="auto"/>
        <w:rPr>
          <w:rFonts w:ascii="Arial" w:hAnsi="Arial" w:cs="Arial"/>
          <w:b/>
          <w:sz w:val="24"/>
          <w:szCs w:val="24"/>
        </w:rPr>
      </w:pPr>
      <w:r w:rsidRPr="00CF18BF">
        <w:rPr>
          <w:rFonts w:ascii="Arial" w:hAnsi="Arial" w:cs="Arial"/>
          <w:b/>
          <w:sz w:val="24"/>
          <w:szCs w:val="24"/>
        </w:rPr>
        <w:t xml:space="preserve">MODELO DE EDUCACIÓN QUE SE CENTRA EN LOS EFECTOS (B. F. Skinner) </w:t>
      </w:r>
    </w:p>
    <w:p w:rsidR="00A61264" w:rsidRPr="00CF18BF" w:rsidRDefault="00A61264" w:rsidP="00CF18BF">
      <w:pPr>
        <w:spacing w:line="360" w:lineRule="auto"/>
        <w:rPr>
          <w:rFonts w:ascii="Arial" w:hAnsi="Arial" w:cs="Arial"/>
          <w:sz w:val="24"/>
          <w:szCs w:val="24"/>
        </w:rPr>
      </w:pPr>
      <w:r w:rsidRPr="00CF18BF">
        <w:rPr>
          <w:rFonts w:ascii="Arial" w:hAnsi="Arial" w:cs="Arial"/>
          <w:sz w:val="24"/>
          <w:szCs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Este modelo llega a la América Latina en la década de los 60, época del “desarrollismo” dentro de la Alianza para el Progreso, estrategia concebida por E.U. para dar una respuesta al subdesarrollo de la región.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Teniendo como fundamento psicológico la teoría conductista, en este modelo se asigna a los hábitos un lugar central en la educación considerándolo como una conducta automática, no reflexiva, posible de ser condicionada y entrenada.  </w:t>
      </w:r>
    </w:p>
    <w:p w:rsidR="009E0C76" w:rsidRPr="00CF18BF" w:rsidRDefault="00CF18BF" w:rsidP="00CF18BF">
      <w:pPr>
        <w:spacing w:line="360" w:lineRule="auto"/>
        <w:rPr>
          <w:rFonts w:ascii="Arial" w:hAnsi="Arial" w:cs="Arial"/>
          <w:sz w:val="24"/>
          <w:szCs w:val="24"/>
        </w:rPr>
      </w:pPr>
      <w:r w:rsidRPr="00CF18BF">
        <w:rPr>
          <w:rFonts w:ascii="Arial" w:hAnsi="Arial" w:cs="Arial"/>
          <w:sz w:val="24"/>
          <w:szCs w:val="24"/>
        </w:rPr>
        <w:t>Educar así no es razonar, sino generar hábitos a partir del mecanismo psicológico estímulo - recompensa, intentando aumentar la productividad mediante la introducción de nuevas y modernas tecnologías.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El profesor programa los contenidos, los objetivos de la enseñanza, concibe la retroalimentación en forma de estímulo y sanción, dándole una cierta participación al alumno, en forma de tareas o ejercicios generalmente repetitivos, buscando la consolidación de hábitos y habilidades.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El proceso de programar el contenido se apoya necesariamente en el uso de medios técnicos que son los de mayor influencia.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A esta tendencia pedagógica se le puede criticar el sentido persuasor y reproductor de sus propuestas, pero también generó grandes cambios y conformó </w:t>
      </w:r>
      <w:r w:rsidRPr="00CF18BF">
        <w:rPr>
          <w:rFonts w:ascii="Arial" w:hAnsi="Arial" w:cs="Arial"/>
          <w:sz w:val="24"/>
          <w:szCs w:val="24"/>
        </w:rPr>
        <w:lastRenderedPageBreak/>
        <w:t>una etapa necesaria para que las futuras propuestas puedan ingresar al sistema educativo formal (y a otros ámbitos y modalidades) sin mayores resistencias.</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 xml:space="preserve">MODELO DE EDUCACIÓN QUE ENFATIZA EL PROCESO (Enrique Pichón Riviere, Paulo Freyre)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El surgimiento de estas nuevas estrategias centradas en los procesos comunicacionales en América Latina ha estado vinculada principalmente a formas de educación no escolarizadas tales como la educación liberadora, educación popular entre otras, las cuales no sólo aportan nuevas concepciones teóricas metodológicas en el ámbito educativo, sino que están profundamente comprometidas con la realidad económica, social y política de la región y su transformación.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Se considera en este modelo que en el proceso educativo debe ser el sujeto quien va descubriendo, elaborando, reinventando y haciendo suyo el conocimiento.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El modelo de comunicación para este tipo de educación es democrático, centrado en la participación dialógica, donde se da el intercambio entre docente y discentes en una relación comunitaria donde ambos sean emisores y receptores de mensajes indistintamente, interlocutores.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En el área de la educación escolar ha ejercido gran influencia también en la concepción del aprendizaje grupal en donde se le otorga al profesor un rol de coordinador y opera estructurando situaciones de enseñanza - aprendizaje que faciliten la producción del grupo y cada uno de sus miembros. Debe promover los </w:t>
      </w:r>
      <w:r w:rsidRPr="00CF18BF">
        <w:rPr>
          <w:rFonts w:ascii="Arial" w:hAnsi="Arial" w:cs="Arial"/>
          <w:sz w:val="24"/>
          <w:szCs w:val="24"/>
        </w:rPr>
        <w:lastRenderedPageBreak/>
        <w:t xml:space="preserve">procesos de comunicación y participación activa de todos, planteando y aclarando los problemas y conflictos que obstaculizan el aprendizaje.  </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 xml:space="preserve">ANÁLISIS CRÍTICO DE ESTOS MODELOS PEDAGÓGICOS: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Estos tres modelos de educación analizados representan un intento válido de recorrido por las prácticas pedagógicas más significativas en la historia de la educación, desde la perspectiva de las relaciones entre educación y comunicación.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En la valoración de los mismos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 los anteriores, lo que implica que incorpora lo positivo que de hecho tienen los modelos previos.</w:t>
      </w:r>
    </w:p>
    <w:p w:rsidR="00CF18BF" w:rsidRPr="00CF18BF" w:rsidRDefault="00CF18BF" w:rsidP="00CF18BF">
      <w:pPr>
        <w:spacing w:line="360" w:lineRule="auto"/>
        <w:rPr>
          <w:rFonts w:ascii="Arial" w:hAnsi="Arial" w:cs="Arial"/>
          <w:sz w:val="24"/>
          <w:szCs w:val="24"/>
        </w:rPr>
      </w:pPr>
      <w:r w:rsidRPr="00CF18BF">
        <w:rPr>
          <w:rFonts w:ascii="Arial" w:hAnsi="Arial" w:cs="Arial"/>
          <w:b/>
          <w:sz w:val="24"/>
          <w:szCs w:val="24"/>
        </w:rPr>
        <w:t>CLASIFICACIÓN DE LOS MODELOS PEDAGÓGICOS, SEGÚN RAFAEL FLORES OCHOA</w:t>
      </w:r>
      <w:r w:rsidRPr="00CF18BF">
        <w:rPr>
          <w:rFonts w:ascii="Arial" w:hAnsi="Arial" w:cs="Arial"/>
          <w:sz w:val="24"/>
          <w:szCs w:val="24"/>
        </w:rPr>
        <w:t xml:space="preserve">.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Rafael Flores Ochoa (1995), en su libro Pedagogía del Conocimiento, clasifica los modelos pedagógicos en cinco grupos, siento esta tipología la más generalizada entre la comunidad educativa colombiana:</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MODELO PEDAGÓGICO TRADICIONAL</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METAS: Humanismo metafísico - religioso. Formación del carácterDESARROLLO Cualidades innatas (facultades y carácter) Disciplina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lastRenderedPageBreak/>
        <w:t xml:space="preserve">CONTENIDOS: Disciplinas y autores clásicos; resultados de la ciencia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MÉTODO: Transmisionista. Imitación del buen ejemplo. Ejercicio y repetición</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MAESTRO: (Relación  vertical)</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ALUMNO</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MODELO CONDUCTISTA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METAS: Moldeamiento de la conducta técnico productivo. Relativismo ético DESARROLLO: Acumulación de aprendizajes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CONTENIDOS: Conocimientos técnicos: códigos, destrezas y competencias observables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MÉTODO: Fijación, refuerzo y control de aprendizajes (objetivos instruccionales)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PROGRAMACIÓN</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MAESTRO: intermediario – ejecutor ALUMNO</w:t>
      </w:r>
    </w:p>
    <w:p w:rsidR="00CF18BF" w:rsidRPr="00CF18BF" w:rsidRDefault="00CF18BF" w:rsidP="00CF18BF">
      <w:pPr>
        <w:spacing w:line="360" w:lineRule="auto"/>
        <w:rPr>
          <w:rFonts w:ascii="Arial" w:hAnsi="Arial" w:cs="Arial"/>
          <w:sz w:val="24"/>
          <w:szCs w:val="24"/>
        </w:rPr>
      </w:pPr>
    </w:p>
    <w:p w:rsidR="00CF18BF" w:rsidRPr="00CF18BF" w:rsidRDefault="00CF18BF" w:rsidP="00CF18BF">
      <w:pPr>
        <w:spacing w:line="360" w:lineRule="auto"/>
        <w:rPr>
          <w:rFonts w:ascii="Arial" w:hAnsi="Arial" w:cs="Arial"/>
          <w:sz w:val="24"/>
          <w:szCs w:val="24"/>
        </w:rPr>
      </w:pP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MODELO ROMÁNTICO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METAS: Máxima autenticidad, espontaneidad y libertad individual</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DESARROLLO: Natural, espontáneo y libre</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CONTENIDOS: Ninguna programación. Sólo la que el alumno solicite</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MÉTODO Suprimir obstáculos e interferencias que inhiban la libre expresión</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ALUMNO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MAESTRO: (auxiliar)</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MODELO DESARROLLISTA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lastRenderedPageBreak/>
        <w:t>METAS: Acceso al nivel superior de desarrollo intelectual, según las condiciones biosociales de cada uno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DESARROLLO: Progresivo y secuencial a estructuras mentales cualitativa y jerárquicamente diferenciadas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CONTENIDOS: Experiencias que faciliten acceso a estructuras superiores de desarrollo. El niño construye sus propios contenidos de aprendizaje</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MÉTODO: Creación de ambientes y experiencias de afianzamiento según cada etapa. El niño “investigador”</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ALUMNO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MAESTRO: (facilitador estimulador de experiencias)</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MODELO SOCIALISTA</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METAS: Desarrollo pleno del individuo para producción socialista (material y cultural)</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DESARROLLO: Progresivo y secuencial impulsado por el aprendizaje de las ciencias</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CONTENIDOS: Científico -técnico, polifacético y politécnico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ALUMNO</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MAESTRO</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 xml:space="preserve">CLASIFICACIÓN DE LOS MODELOS PEDAGÓGICOS, SEGÚN FIPC.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El Grupo de Investigación Enfoques pedagógicos y didácticos contemporáneos, de la Fundación Internacional de Pedagogía Conceptual “Alberto Merani” (FIPC), ha hecho la siguiente propuesta de clasificación de los modelos pedagógicos: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Primeramente proponen seis tipos de pedagogías: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1. Pedagogías clásicas.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lastRenderedPageBreak/>
        <w:t xml:space="preserve">2. Pedagogías modernas.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3. Pedagogías contemporáneas.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4. Pedagogías funcionales.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5. Pedagogías estructurales cognitivas.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6. Pedagogías estructurales cognitivo - afectivas.</w:t>
      </w:r>
    </w:p>
    <w:p w:rsidR="00CF18BF" w:rsidRPr="00CF18BF" w:rsidRDefault="00CF18BF" w:rsidP="00CF18BF">
      <w:pPr>
        <w:spacing w:line="360" w:lineRule="auto"/>
        <w:rPr>
          <w:rFonts w:ascii="Arial" w:hAnsi="Arial" w:cs="Arial"/>
          <w:b/>
          <w:sz w:val="24"/>
          <w:szCs w:val="24"/>
        </w:rPr>
      </w:pPr>
      <w:r w:rsidRPr="00CF18BF">
        <w:rPr>
          <w:rFonts w:ascii="Arial" w:hAnsi="Arial" w:cs="Arial"/>
          <w:b/>
          <w:sz w:val="24"/>
          <w:szCs w:val="24"/>
        </w:rPr>
        <w:t xml:space="preserve">LA ENSEÑANZA PROBLÉMICA (Mirza I. Majmutov)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 xml:space="preserve">En la enseñanza tradicional 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  </w:t>
      </w:r>
    </w:p>
    <w:p w:rsidR="00CF18BF" w:rsidRPr="00CF18BF" w:rsidRDefault="00CF18BF" w:rsidP="00CF18BF">
      <w:pPr>
        <w:spacing w:line="360" w:lineRule="auto"/>
        <w:rPr>
          <w:rFonts w:ascii="Arial" w:hAnsi="Arial" w:cs="Arial"/>
          <w:sz w:val="24"/>
          <w:szCs w:val="24"/>
        </w:rPr>
      </w:pPr>
      <w:r w:rsidRPr="00CF18BF">
        <w:rPr>
          <w:rFonts w:ascii="Arial" w:hAnsi="Arial" w:cs="Arial"/>
          <w:sz w:val="24"/>
          <w:szCs w:val="24"/>
        </w:rPr>
        <w:t>Majmutov (1983) parte de concebir al alumno como un ente activo, por lo que debe realizar una actividad para poder apropiarse del conocimiento, y con ello desarrollar su intelecto. Plantea que es importante que el alumno, junto con el conocimiento, asimile los métodos y procedimientos que utilizó el científico en el desarrollo de la ciencia. Desarrolla sus criterios acerca de la enseñanza problémica en varios trabajos. Primeramente la considera como “...un sistema didáctico basado en las regularidades de la asimilación creadora de los conocimientos y forma de actividad que integra métodos de enseñanza y de aprendizaje, los cuales se caracterizan por tener los rasgos básicos de la búsqueda científica.” (Majmutov, 1977; 65).</w:t>
      </w:r>
    </w:p>
    <w:p w:rsidR="00CF18BF" w:rsidRPr="00CF18BF" w:rsidRDefault="00CF18BF" w:rsidP="00CF18BF">
      <w:pPr>
        <w:spacing w:line="360" w:lineRule="auto"/>
        <w:rPr>
          <w:rFonts w:ascii="Arial" w:hAnsi="Arial" w:cs="Arial"/>
          <w:sz w:val="24"/>
          <w:szCs w:val="24"/>
        </w:rPr>
      </w:pPr>
    </w:p>
    <w:p w:rsidR="009E0C76" w:rsidRPr="00CF18BF" w:rsidRDefault="009E0C76" w:rsidP="00CF18BF">
      <w:pPr>
        <w:spacing w:line="360" w:lineRule="auto"/>
        <w:rPr>
          <w:rFonts w:ascii="Arial" w:hAnsi="Arial" w:cs="Arial"/>
          <w:sz w:val="24"/>
          <w:szCs w:val="24"/>
        </w:rPr>
      </w:pPr>
    </w:p>
    <w:p w:rsidR="009E0C76" w:rsidRPr="00CF18BF" w:rsidRDefault="009E0C76" w:rsidP="00CF18BF">
      <w:pPr>
        <w:spacing w:line="360" w:lineRule="auto"/>
        <w:rPr>
          <w:rFonts w:ascii="Arial" w:hAnsi="Arial" w:cs="Arial"/>
          <w:sz w:val="24"/>
          <w:szCs w:val="24"/>
        </w:rPr>
      </w:pPr>
    </w:p>
    <w:p w:rsidR="009E0C76" w:rsidRDefault="009E0C76" w:rsidP="009E0C76">
      <w:pPr>
        <w:rPr>
          <w:rFonts w:ascii="Times New Roman" w:hAnsi="Times New Roman" w:cs="Times New Roman"/>
          <w:sz w:val="24"/>
        </w:rPr>
      </w:pPr>
    </w:p>
    <w:p w:rsidR="009E0C76" w:rsidRPr="009E0C76" w:rsidRDefault="009E0C76" w:rsidP="009E0C76">
      <w:pPr>
        <w:rPr>
          <w:rFonts w:ascii="Times New Roman" w:hAnsi="Times New Roman" w:cs="Times New Roman"/>
          <w:sz w:val="24"/>
        </w:rPr>
      </w:pPr>
    </w:p>
    <w:p w:rsidR="009E0C76" w:rsidRDefault="009E0C76"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4201B4" w:rsidRDefault="004201B4" w:rsidP="00B93A1B">
      <w:pPr>
        <w:rPr>
          <w:rFonts w:ascii="Times New Roman" w:hAnsi="Times New Roman" w:cs="Times New Roman"/>
          <w:b/>
          <w:sz w:val="24"/>
        </w:rPr>
      </w:pPr>
    </w:p>
    <w:p w:rsidR="009E0C76" w:rsidRDefault="009E0C76" w:rsidP="00B93A1B">
      <w:pPr>
        <w:rPr>
          <w:rFonts w:ascii="Times New Roman" w:hAnsi="Times New Roman" w:cs="Times New Roman"/>
          <w:b/>
          <w:sz w:val="24"/>
        </w:rPr>
      </w:pPr>
    </w:p>
    <w:p w:rsidR="009E0C76" w:rsidRPr="00B93A1B" w:rsidRDefault="009E0C76" w:rsidP="00B93A1B">
      <w:pPr>
        <w:rPr>
          <w:rFonts w:ascii="Times New Roman" w:hAnsi="Times New Roman" w:cs="Times New Roman"/>
          <w:b/>
          <w:sz w:val="24"/>
        </w:rPr>
      </w:pPr>
    </w:p>
    <w:p w:rsidR="002E56B1" w:rsidRDefault="002E56B1" w:rsidP="002E56B1">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rsidR="002E56B1" w:rsidRDefault="002E56B1" w:rsidP="002E56B1">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2E56B1" w:rsidTr="002E56B1">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2E56B1" w:rsidRDefault="002E56B1">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E56B1" w:rsidRDefault="002E56B1">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2E56B1" w:rsidRDefault="002E56B1">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E56B1" w:rsidRDefault="002E56B1">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2E56B1" w:rsidRDefault="002E56B1">
            <w:pPr>
              <w:rPr>
                <w:b/>
              </w:rPr>
            </w:pPr>
            <w:r>
              <w:rPr>
                <w:b/>
              </w:rPr>
              <w:t>Bajo</w:t>
            </w:r>
          </w:p>
        </w:tc>
      </w:tr>
      <w:tr w:rsidR="002E56B1" w:rsidTr="002E56B1">
        <w:trPr>
          <w:trHeight w:val="1976"/>
        </w:trPr>
        <w:tc>
          <w:tcPr>
            <w:tcW w:w="1900" w:type="dxa"/>
            <w:tcBorders>
              <w:top w:val="single" w:sz="4" w:space="0" w:color="auto"/>
              <w:left w:val="single" w:sz="4" w:space="0" w:color="auto"/>
              <w:bottom w:val="single" w:sz="4" w:space="0" w:color="auto"/>
              <w:right w:val="single" w:sz="4" w:space="0" w:color="auto"/>
            </w:tcBorders>
          </w:tcPr>
          <w:p w:rsidR="002E56B1" w:rsidRDefault="002E56B1">
            <w:pPr>
              <w:rPr>
                <w:b/>
              </w:rPr>
            </w:pPr>
            <w:r>
              <w:rPr>
                <w:b/>
              </w:rPr>
              <w:t>Cantidad de información</w:t>
            </w:r>
          </w:p>
          <w:p w:rsidR="002E56B1" w:rsidRDefault="002E56B1">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No se observa los temas, las ideas desarticuladas</w:t>
            </w:r>
          </w:p>
          <w:p w:rsidR="002E56B1" w:rsidRDefault="002E56B1"/>
          <w:p w:rsidR="002E56B1" w:rsidRDefault="002E56B1"/>
          <w:p w:rsidR="002E56B1" w:rsidRDefault="002E56B1"/>
        </w:tc>
      </w:tr>
      <w:tr w:rsidR="002E56B1" w:rsidTr="002E56B1">
        <w:trPr>
          <w:trHeight w:val="1708"/>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No domina estrategias de búsqueda</w:t>
            </w:r>
          </w:p>
          <w:p w:rsidR="002E56B1" w:rsidRDefault="002E56B1"/>
        </w:tc>
      </w:tr>
      <w:tr w:rsidR="002E56B1" w:rsidTr="002E56B1">
        <w:trPr>
          <w:trHeight w:val="1250"/>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lastRenderedPageBreak/>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 xml:space="preserve">No existe gramática, puntuación </w:t>
            </w:r>
          </w:p>
          <w:p w:rsidR="002E56B1" w:rsidRDefault="002E56B1"/>
        </w:tc>
      </w:tr>
      <w:tr w:rsidR="002E56B1" w:rsidTr="002E56B1">
        <w:trPr>
          <w:trHeight w:val="1261"/>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La información tiene poca o nada que ver con el tema</w:t>
            </w:r>
          </w:p>
          <w:p w:rsidR="002E56B1" w:rsidRDefault="002E56B1"/>
          <w:p w:rsidR="002E56B1" w:rsidRDefault="002E56B1"/>
        </w:tc>
      </w:tr>
      <w:tr w:rsidR="002E56B1" w:rsidTr="002E56B1">
        <w:trPr>
          <w:trHeight w:val="1261"/>
        </w:trPr>
        <w:tc>
          <w:tcPr>
            <w:tcW w:w="1900" w:type="dxa"/>
            <w:tcBorders>
              <w:top w:val="single" w:sz="4" w:space="0" w:color="auto"/>
              <w:left w:val="single" w:sz="4" w:space="0" w:color="auto"/>
              <w:bottom w:val="single" w:sz="4" w:space="0" w:color="auto"/>
              <w:right w:val="single" w:sz="4" w:space="0" w:color="auto"/>
            </w:tcBorders>
          </w:tcPr>
          <w:p w:rsidR="002E56B1" w:rsidRDefault="002E56B1">
            <w:pPr>
              <w:rPr>
                <w:b/>
              </w:rPr>
            </w:pPr>
            <w:r>
              <w:rPr>
                <w:b/>
              </w:rPr>
              <w:t>Presentación de documento</w:t>
            </w:r>
          </w:p>
          <w:p w:rsidR="002E56B1" w:rsidRDefault="002E56B1">
            <w:pPr>
              <w:rPr>
                <w:b/>
              </w:rPr>
            </w:pP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Novedoso,</w:t>
            </w:r>
          </w:p>
          <w:p w:rsidR="002E56B1" w:rsidRDefault="002E56B1">
            <w:r>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2E56B1" w:rsidRDefault="002E56B1">
            <w:r>
              <w:t>No presenta nada de estructura, no hay datos claros</w:t>
            </w:r>
          </w:p>
        </w:tc>
      </w:tr>
      <w:tr w:rsidR="002E56B1" w:rsidTr="002E56B1">
        <w:trPr>
          <w:trHeight w:val="274"/>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2E56B1" w:rsidRDefault="002E56B1">
            <w:r>
              <w:t xml:space="preserve">   50  %</w:t>
            </w:r>
          </w:p>
        </w:tc>
      </w:tr>
    </w:tbl>
    <w:p w:rsidR="002E56B1" w:rsidRDefault="002E56B1" w:rsidP="002E56B1"/>
    <w:tbl>
      <w:tblPr>
        <w:tblStyle w:val="Tablaconcuadrcula"/>
        <w:tblW w:w="0" w:type="auto"/>
        <w:tblLook w:val="04A0" w:firstRow="1" w:lastRow="0" w:firstColumn="1" w:lastColumn="0" w:noHBand="0" w:noVBand="1"/>
      </w:tblPr>
      <w:tblGrid>
        <w:gridCol w:w="2086"/>
        <w:gridCol w:w="5271"/>
        <w:gridCol w:w="1471"/>
      </w:tblGrid>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E56B1" w:rsidRDefault="002E56B1">
            <w:r>
              <w:t>Autoevaluación</w:t>
            </w:r>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2E56B1" w:rsidRDefault="002E56B1">
            <w:r>
              <w:t>Coevaluación</w:t>
            </w:r>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E56B1" w:rsidRDefault="002E56B1">
            <w:r>
              <w:t>Heteroevaluación</w:t>
            </w:r>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bl>
    <w:p w:rsidR="002E56B1" w:rsidRDefault="002E56B1" w:rsidP="002E56B1"/>
    <w:p w:rsidR="002E56B1" w:rsidRDefault="002E56B1" w:rsidP="002E56B1">
      <w:pPr>
        <w:rPr>
          <w:sz w:val="18"/>
          <w:szCs w:val="18"/>
        </w:rPr>
      </w:pPr>
      <w:r>
        <w:rPr>
          <w:sz w:val="18"/>
          <w:szCs w:val="18"/>
        </w:rPr>
        <w:t>NRE-Modelos pedagógicos</w:t>
      </w:r>
    </w:p>
    <w:p w:rsidR="002E56B1" w:rsidRPr="002E56B1" w:rsidRDefault="002E56B1" w:rsidP="002E56B1">
      <w:r>
        <w:t xml:space="preserve">                       </w:t>
      </w:r>
    </w:p>
    <w:sectPr w:rsidR="002E56B1" w:rsidRPr="002E5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9AF"/>
      </v:shape>
    </w:pict>
  </w:numPicBullet>
  <w:abstractNum w:abstractNumId="0">
    <w:nsid w:val="005270C8"/>
    <w:multiLevelType w:val="hybridMultilevel"/>
    <w:tmpl w:val="1034043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FBC5B8F"/>
    <w:multiLevelType w:val="hybridMultilevel"/>
    <w:tmpl w:val="A45499A8"/>
    <w:lvl w:ilvl="0" w:tplc="080A0009">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nsid w:val="12352A50"/>
    <w:multiLevelType w:val="hybridMultilevel"/>
    <w:tmpl w:val="FE6E5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734D49"/>
    <w:multiLevelType w:val="hybridMultilevel"/>
    <w:tmpl w:val="520873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5D0A19"/>
    <w:multiLevelType w:val="hybridMultilevel"/>
    <w:tmpl w:val="908A8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B21E88"/>
    <w:multiLevelType w:val="hybridMultilevel"/>
    <w:tmpl w:val="BEF436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E10D3F"/>
    <w:multiLevelType w:val="hybridMultilevel"/>
    <w:tmpl w:val="D30C0D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E8400E"/>
    <w:multiLevelType w:val="hybridMultilevel"/>
    <w:tmpl w:val="26D4DAEE"/>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22E97F87"/>
    <w:multiLevelType w:val="hybridMultilevel"/>
    <w:tmpl w:val="8E802D7A"/>
    <w:lvl w:ilvl="0" w:tplc="0C0A0001">
      <w:start w:val="1"/>
      <w:numFmt w:val="bullet"/>
      <w:lvlText w:val=""/>
      <w:lvlJc w:val="left"/>
      <w:pPr>
        <w:ind w:left="720" w:hanging="360"/>
      </w:pPr>
      <w:rPr>
        <w:rFonts w:ascii="Symbol" w:hAnsi="Symbol" w:hint="default"/>
      </w:rPr>
    </w:lvl>
    <w:lvl w:ilvl="1" w:tplc="1436D026">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C94749"/>
    <w:multiLevelType w:val="hybridMultilevel"/>
    <w:tmpl w:val="573AA8A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7752CD"/>
    <w:multiLevelType w:val="hybridMultilevel"/>
    <w:tmpl w:val="998ACD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42773B"/>
    <w:multiLevelType w:val="hybridMultilevel"/>
    <w:tmpl w:val="EE0A87B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nsid w:val="387A5C16"/>
    <w:multiLevelType w:val="hybridMultilevel"/>
    <w:tmpl w:val="FCCCC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4F3244"/>
    <w:multiLevelType w:val="hybridMultilevel"/>
    <w:tmpl w:val="E76E0A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4265FD"/>
    <w:multiLevelType w:val="hybridMultilevel"/>
    <w:tmpl w:val="BA501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043EFA"/>
    <w:multiLevelType w:val="hybridMultilevel"/>
    <w:tmpl w:val="8A1AA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B40A26"/>
    <w:multiLevelType w:val="hybridMultilevel"/>
    <w:tmpl w:val="E542A9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0A4533"/>
    <w:multiLevelType w:val="hybridMultilevel"/>
    <w:tmpl w:val="EBBC1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6957B6"/>
    <w:multiLevelType w:val="hybridMultilevel"/>
    <w:tmpl w:val="6AEEB1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3359F3"/>
    <w:multiLevelType w:val="hybridMultilevel"/>
    <w:tmpl w:val="87066D44"/>
    <w:lvl w:ilvl="0" w:tplc="080A0007">
      <w:start w:val="1"/>
      <w:numFmt w:val="bullet"/>
      <w:lvlText w:val=""/>
      <w:lvlPicBulletId w:val="0"/>
      <w:lvlJc w:val="left"/>
      <w:pPr>
        <w:ind w:left="720" w:hanging="360"/>
      </w:pPr>
      <w:rPr>
        <w:rFonts w:ascii="Symbol" w:hAnsi="Symbol" w:hint="default"/>
      </w:rPr>
    </w:lvl>
    <w:lvl w:ilvl="1" w:tplc="15CA594C">
      <w:start w:val="6"/>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5F41D5"/>
    <w:multiLevelType w:val="hybridMultilevel"/>
    <w:tmpl w:val="CCD6B8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6456D2"/>
    <w:multiLevelType w:val="hybridMultilevel"/>
    <w:tmpl w:val="040223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925649"/>
    <w:multiLevelType w:val="hybridMultilevel"/>
    <w:tmpl w:val="F888006C"/>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F01B18"/>
    <w:multiLevelType w:val="hybridMultilevel"/>
    <w:tmpl w:val="41DAA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DE7315"/>
    <w:multiLevelType w:val="hybridMultilevel"/>
    <w:tmpl w:val="ADFE81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B1132C1"/>
    <w:multiLevelType w:val="hybridMultilevel"/>
    <w:tmpl w:val="D6A868B8"/>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0BA6CEE"/>
    <w:multiLevelType w:val="hybridMultilevel"/>
    <w:tmpl w:val="4BF8E16C"/>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121464C"/>
    <w:multiLevelType w:val="hybridMultilevel"/>
    <w:tmpl w:val="48FC74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4"/>
  </w:num>
  <w:num w:numId="5">
    <w:abstractNumId w:val="7"/>
  </w:num>
  <w:num w:numId="6">
    <w:abstractNumId w:val="21"/>
  </w:num>
  <w:num w:numId="7">
    <w:abstractNumId w:val="26"/>
  </w:num>
  <w:num w:numId="8">
    <w:abstractNumId w:val="19"/>
  </w:num>
  <w:num w:numId="9">
    <w:abstractNumId w:val="15"/>
  </w:num>
  <w:num w:numId="10">
    <w:abstractNumId w:val="0"/>
  </w:num>
  <w:num w:numId="11">
    <w:abstractNumId w:val="1"/>
  </w:num>
  <w:num w:numId="12">
    <w:abstractNumId w:val="18"/>
  </w:num>
  <w:num w:numId="13">
    <w:abstractNumId w:val="10"/>
  </w:num>
  <w:num w:numId="14">
    <w:abstractNumId w:val="27"/>
  </w:num>
  <w:num w:numId="15">
    <w:abstractNumId w:val="16"/>
  </w:num>
  <w:num w:numId="16">
    <w:abstractNumId w:val="12"/>
  </w:num>
  <w:num w:numId="17">
    <w:abstractNumId w:val="20"/>
  </w:num>
  <w:num w:numId="18">
    <w:abstractNumId w:val="13"/>
  </w:num>
  <w:num w:numId="19">
    <w:abstractNumId w:val="24"/>
  </w:num>
  <w:num w:numId="20">
    <w:abstractNumId w:val="5"/>
  </w:num>
  <w:num w:numId="21">
    <w:abstractNumId w:val="22"/>
  </w:num>
  <w:num w:numId="22">
    <w:abstractNumId w:val="25"/>
  </w:num>
  <w:num w:numId="23">
    <w:abstractNumId w:val="9"/>
  </w:num>
  <w:num w:numId="24">
    <w:abstractNumId w:val="23"/>
  </w:num>
  <w:num w:numId="25">
    <w:abstractNumId w:val="8"/>
  </w:num>
  <w:num w:numId="26">
    <w:abstractNumId w:val="6"/>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1B"/>
    <w:rsid w:val="00044EC3"/>
    <w:rsid w:val="000F1282"/>
    <w:rsid w:val="001D55F6"/>
    <w:rsid w:val="00205A0D"/>
    <w:rsid w:val="002E56B1"/>
    <w:rsid w:val="004201B4"/>
    <w:rsid w:val="00441BC7"/>
    <w:rsid w:val="004B2BE5"/>
    <w:rsid w:val="004D5C52"/>
    <w:rsid w:val="00603D81"/>
    <w:rsid w:val="0068380B"/>
    <w:rsid w:val="006A13F4"/>
    <w:rsid w:val="00793EC7"/>
    <w:rsid w:val="007A02F8"/>
    <w:rsid w:val="007E49FA"/>
    <w:rsid w:val="007F2E13"/>
    <w:rsid w:val="009E0C76"/>
    <w:rsid w:val="00A61264"/>
    <w:rsid w:val="00B2775A"/>
    <w:rsid w:val="00B93A1B"/>
    <w:rsid w:val="00CF18BF"/>
    <w:rsid w:val="00D83851"/>
    <w:rsid w:val="00DF68F3"/>
    <w:rsid w:val="00E44668"/>
    <w:rsid w:val="00EB1CA9"/>
    <w:rsid w:val="00ED3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D6928-33F5-4090-A632-5B5CBCC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1B"/>
  </w:style>
  <w:style w:type="paragraph" w:styleId="Ttulo1">
    <w:name w:val="heading 1"/>
    <w:basedOn w:val="Normal"/>
    <w:next w:val="Normal"/>
    <w:link w:val="Ttulo1Car"/>
    <w:qFormat/>
    <w:rsid w:val="002E56B1"/>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A1B"/>
    <w:pPr>
      <w:ind w:left="720"/>
      <w:contextualSpacing/>
    </w:pPr>
  </w:style>
  <w:style w:type="paragraph" w:styleId="Textodeglobo">
    <w:name w:val="Balloon Text"/>
    <w:basedOn w:val="Normal"/>
    <w:link w:val="TextodegloboCar"/>
    <w:uiPriority w:val="99"/>
    <w:semiHidden/>
    <w:unhideWhenUsed/>
    <w:rsid w:val="004D5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C52"/>
    <w:rPr>
      <w:rFonts w:ascii="Tahoma" w:hAnsi="Tahoma" w:cs="Tahoma"/>
      <w:sz w:val="16"/>
      <w:szCs w:val="16"/>
    </w:rPr>
  </w:style>
  <w:style w:type="character" w:customStyle="1" w:styleId="Ttulo1Car">
    <w:name w:val="Título 1 Car"/>
    <w:basedOn w:val="Fuentedeprrafopredeter"/>
    <w:link w:val="Ttulo1"/>
    <w:rsid w:val="002E56B1"/>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2E56B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1994">
      <w:bodyDiv w:val="1"/>
      <w:marLeft w:val="0"/>
      <w:marRight w:val="0"/>
      <w:marTop w:val="0"/>
      <w:marBottom w:val="0"/>
      <w:divBdr>
        <w:top w:val="none" w:sz="0" w:space="0" w:color="auto"/>
        <w:left w:val="none" w:sz="0" w:space="0" w:color="auto"/>
        <w:bottom w:val="none" w:sz="0" w:space="0" w:color="auto"/>
        <w:right w:val="none" w:sz="0" w:space="0" w:color="auto"/>
      </w:divBdr>
    </w:div>
    <w:div w:id="320356674">
      <w:bodyDiv w:val="1"/>
      <w:marLeft w:val="0"/>
      <w:marRight w:val="0"/>
      <w:marTop w:val="0"/>
      <w:marBottom w:val="0"/>
      <w:divBdr>
        <w:top w:val="none" w:sz="0" w:space="0" w:color="auto"/>
        <w:left w:val="none" w:sz="0" w:space="0" w:color="auto"/>
        <w:bottom w:val="none" w:sz="0" w:space="0" w:color="auto"/>
        <w:right w:val="none" w:sz="0" w:space="0" w:color="auto"/>
      </w:divBdr>
    </w:div>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1810323004">
      <w:bodyDiv w:val="1"/>
      <w:marLeft w:val="0"/>
      <w:marRight w:val="0"/>
      <w:marTop w:val="0"/>
      <w:marBottom w:val="0"/>
      <w:divBdr>
        <w:top w:val="none" w:sz="0" w:space="0" w:color="auto"/>
        <w:left w:val="none" w:sz="0" w:space="0" w:color="auto"/>
        <w:bottom w:val="none" w:sz="0" w:space="0" w:color="auto"/>
        <w:right w:val="none" w:sz="0" w:space="0" w:color="auto"/>
      </w:divBdr>
    </w:div>
    <w:div w:id="19663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7078</Words>
  <Characters>38933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Full name</cp:lastModifiedBy>
  <cp:revision>4</cp:revision>
  <dcterms:created xsi:type="dcterms:W3CDTF">2020-04-04T03:28:00Z</dcterms:created>
  <dcterms:modified xsi:type="dcterms:W3CDTF">2020-04-04T04:03:00Z</dcterms:modified>
</cp:coreProperties>
</file>