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2E" w:rsidRPr="003A7A42" w:rsidRDefault="00506523" w:rsidP="00B21878">
      <w:pPr>
        <w:jc w:val="center"/>
        <w:rPr>
          <w:rFonts w:ascii="Arial" w:hAnsi="Arial" w:cs="Arial"/>
          <w:b/>
          <w:bCs/>
          <w:sz w:val="36"/>
          <w:szCs w:val="36"/>
        </w:rPr>
      </w:pPr>
      <w:r w:rsidRPr="003A7A42">
        <w:rPr>
          <w:rFonts w:ascii="Arial" w:hAnsi="Arial" w:cs="Arial"/>
          <w:b/>
          <w:bCs/>
          <w:sz w:val="36"/>
          <w:szCs w:val="36"/>
        </w:rPr>
        <w:t xml:space="preserve">Escuela </w:t>
      </w:r>
      <w:r w:rsidR="00B21878" w:rsidRPr="003A7A42">
        <w:rPr>
          <w:rFonts w:ascii="Arial" w:hAnsi="Arial" w:cs="Arial"/>
          <w:b/>
          <w:bCs/>
          <w:sz w:val="36"/>
          <w:szCs w:val="36"/>
        </w:rPr>
        <w:t>Normal De Educación Preescolar</w:t>
      </w:r>
    </w:p>
    <w:p w:rsidR="00506523" w:rsidRPr="003A7A42" w:rsidRDefault="00506523" w:rsidP="00B21878">
      <w:pPr>
        <w:spacing w:line="240" w:lineRule="auto"/>
        <w:jc w:val="center"/>
        <w:rPr>
          <w:rFonts w:ascii="Arial" w:hAnsi="Arial" w:cs="Arial"/>
          <w:b/>
          <w:bCs/>
          <w:sz w:val="36"/>
          <w:szCs w:val="36"/>
        </w:rPr>
      </w:pPr>
      <w:r w:rsidRPr="003A7A42">
        <w:rPr>
          <w:rFonts w:ascii="Arial" w:hAnsi="Arial" w:cs="Arial"/>
          <w:b/>
          <w:bCs/>
          <w:sz w:val="36"/>
          <w:szCs w:val="36"/>
        </w:rPr>
        <w:t>Tutoría grupal</w:t>
      </w:r>
    </w:p>
    <w:p w:rsidR="00506523" w:rsidRPr="003A7A42" w:rsidRDefault="00B21878" w:rsidP="00B21878">
      <w:pPr>
        <w:spacing w:line="240" w:lineRule="auto"/>
        <w:jc w:val="center"/>
        <w:rPr>
          <w:rFonts w:ascii="Arial" w:hAnsi="Arial" w:cs="Arial"/>
          <w:b/>
          <w:bCs/>
          <w:sz w:val="36"/>
          <w:szCs w:val="36"/>
          <w:u w:val="single"/>
        </w:rPr>
      </w:pPr>
      <w:r w:rsidRPr="003A7A42">
        <w:rPr>
          <w:rFonts w:ascii="Arial" w:hAnsi="Arial" w:cs="Arial"/>
          <w:b/>
          <w:bCs/>
          <w:sz w:val="36"/>
          <w:szCs w:val="36"/>
          <w:u w:val="single"/>
        </w:rPr>
        <w:t>“</w:t>
      </w:r>
      <w:r w:rsidR="00506523" w:rsidRPr="003A7A42">
        <w:rPr>
          <w:rFonts w:ascii="Arial" w:hAnsi="Arial" w:cs="Arial"/>
          <w:b/>
          <w:bCs/>
          <w:sz w:val="36"/>
          <w:szCs w:val="36"/>
          <w:u w:val="single"/>
        </w:rPr>
        <w:t>Memoria y reflexión</w:t>
      </w:r>
      <w:r w:rsidR="0076730E" w:rsidRPr="003A7A42">
        <w:rPr>
          <w:rFonts w:ascii="Arial" w:hAnsi="Arial" w:cs="Arial"/>
          <w:b/>
          <w:bCs/>
          <w:sz w:val="36"/>
          <w:szCs w:val="36"/>
          <w:u w:val="single"/>
        </w:rPr>
        <w:t>”</w:t>
      </w:r>
    </w:p>
    <w:p w:rsidR="00B21878" w:rsidRPr="003A7A42" w:rsidRDefault="00B21878" w:rsidP="00412EE8">
      <w:pPr>
        <w:spacing w:line="240" w:lineRule="auto"/>
        <w:jc w:val="center"/>
        <w:rPr>
          <w:rFonts w:ascii="Arial" w:hAnsi="Arial" w:cs="Arial"/>
          <w:sz w:val="36"/>
          <w:szCs w:val="36"/>
        </w:rPr>
      </w:pPr>
    </w:p>
    <w:p w:rsidR="00B21878" w:rsidRPr="003A7A42" w:rsidRDefault="003A7A42" w:rsidP="00B21878">
      <w:pPr>
        <w:spacing w:line="240" w:lineRule="auto"/>
        <w:jc w:val="center"/>
        <w:rPr>
          <w:rFonts w:ascii="Arial" w:hAnsi="Arial" w:cs="Arial"/>
          <w:sz w:val="36"/>
          <w:szCs w:val="36"/>
        </w:rPr>
      </w:pPr>
      <w:r w:rsidRPr="003A7A42">
        <w:rPr>
          <w:rFonts w:ascii="Times New Roman" w:eastAsia="Times New Roman" w:hAnsi="Times New Roman" w:cs="Times New Roman"/>
          <w:noProof/>
          <w:sz w:val="36"/>
          <w:szCs w:val="36"/>
          <w:lang w:eastAsia="es-MX"/>
        </w:rPr>
        <w:drawing>
          <wp:anchor distT="0" distB="0" distL="114300" distR="114300" simplePos="0" relativeHeight="251658240" behindDoc="1" locked="0" layoutInCell="1" allowOverlap="1" wp14:anchorId="7AEDFB67" wp14:editId="16D2933C">
            <wp:simplePos x="0" y="0"/>
            <wp:positionH relativeFrom="column">
              <wp:posOffset>2082165</wp:posOffset>
            </wp:positionH>
            <wp:positionV relativeFrom="page">
              <wp:posOffset>2457450</wp:posOffset>
            </wp:positionV>
            <wp:extent cx="1257300" cy="1301750"/>
            <wp:effectExtent l="0" t="0" r="0" b="0"/>
            <wp:wrapTight wrapText="bothSides">
              <wp:wrapPolygon edited="0">
                <wp:start x="0" y="0"/>
                <wp:lineTo x="0" y="21179"/>
                <wp:lineTo x="21273" y="21179"/>
                <wp:lineTo x="2127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2099" r="17659"/>
                    <a:stretch/>
                  </pic:blipFill>
                  <pic:spPr bwMode="auto">
                    <a:xfrm>
                      <a:off x="0" y="0"/>
                      <a:ext cx="1257300" cy="1301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1878" w:rsidRPr="003A7A42" w:rsidRDefault="00B21878" w:rsidP="00B21878">
      <w:pPr>
        <w:spacing w:line="240" w:lineRule="auto"/>
        <w:jc w:val="center"/>
        <w:rPr>
          <w:rFonts w:ascii="Arial" w:hAnsi="Arial" w:cs="Arial"/>
          <w:sz w:val="36"/>
          <w:szCs w:val="36"/>
        </w:rPr>
      </w:pPr>
    </w:p>
    <w:p w:rsidR="00B21878" w:rsidRPr="003A7A42" w:rsidRDefault="00B21878" w:rsidP="00B21878">
      <w:pPr>
        <w:spacing w:line="240" w:lineRule="auto"/>
        <w:jc w:val="center"/>
        <w:rPr>
          <w:rFonts w:ascii="Arial" w:hAnsi="Arial" w:cs="Arial"/>
          <w:sz w:val="36"/>
          <w:szCs w:val="36"/>
        </w:rPr>
      </w:pPr>
    </w:p>
    <w:p w:rsidR="00B21878" w:rsidRPr="003A7A42" w:rsidRDefault="00B21878" w:rsidP="00B21878">
      <w:pPr>
        <w:spacing w:line="240" w:lineRule="auto"/>
        <w:jc w:val="center"/>
        <w:rPr>
          <w:rFonts w:ascii="Arial" w:hAnsi="Arial" w:cs="Arial"/>
          <w:sz w:val="36"/>
          <w:szCs w:val="36"/>
        </w:rPr>
      </w:pPr>
    </w:p>
    <w:p w:rsidR="00B21878" w:rsidRPr="003A7A42" w:rsidRDefault="00B21878" w:rsidP="00B21878">
      <w:pPr>
        <w:jc w:val="center"/>
        <w:rPr>
          <w:rFonts w:ascii="Arial" w:hAnsi="Arial" w:cs="Arial"/>
          <w:sz w:val="36"/>
          <w:szCs w:val="36"/>
        </w:rPr>
      </w:pPr>
      <w:r w:rsidRPr="003A7A42">
        <w:rPr>
          <w:rFonts w:ascii="Arial" w:hAnsi="Arial" w:cs="Arial"/>
          <w:sz w:val="36"/>
          <w:szCs w:val="36"/>
        </w:rPr>
        <w:t>Semestre</w:t>
      </w:r>
      <w:proofErr w:type="gramStart"/>
      <w:r w:rsidRPr="003A7A42">
        <w:rPr>
          <w:rFonts w:ascii="Arial" w:hAnsi="Arial" w:cs="Arial"/>
          <w:sz w:val="36"/>
          <w:szCs w:val="36"/>
        </w:rPr>
        <w:t>:2</w:t>
      </w:r>
      <w:proofErr w:type="gramEnd"/>
      <w:r w:rsidRPr="003A7A42">
        <w:rPr>
          <w:rFonts w:ascii="Arial" w:hAnsi="Arial" w:cs="Arial"/>
          <w:sz w:val="36"/>
          <w:szCs w:val="36"/>
        </w:rPr>
        <w:t xml:space="preserve">   Sección: B</w:t>
      </w:r>
    </w:p>
    <w:p w:rsidR="00B21878" w:rsidRPr="003A7A42" w:rsidRDefault="00B21878" w:rsidP="00B21878">
      <w:pPr>
        <w:pStyle w:val="Ttulo3"/>
        <w:spacing w:before="30" w:beforeAutospacing="0" w:after="30" w:afterAutospacing="0"/>
        <w:ind w:left="60"/>
        <w:jc w:val="center"/>
        <w:rPr>
          <w:rFonts w:ascii="Arial" w:hAnsi="Arial" w:cs="Arial"/>
          <w:b w:val="0"/>
          <w:bCs w:val="0"/>
          <w:color w:val="000000"/>
          <w:sz w:val="36"/>
          <w:szCs w:val="36"/>
        </w:rPr>
      </w:pPr>
      <w:r w:rsidRPr="003A7A42">
        <w:rPr>
          <w:rFonts w:ascii="Arial" w:hAnsi="Arial" w:cs="Arial"/>
          <w:b w:val="0"/>
          <w:bCs w:val="0"/>
          <w:sz w:val="36"/>
          <w:szCs w:val="36"/>
        </w:rPr>
        <w:t>Docente:</w:t>
      </w:r>
      <w:r w:rsidRPr="003A7A42">
        <w:rPr>
          <w:rFonts w:ascii="Arial" w:hAnsi="Arial" w:cs="Arial"/>
          <w:b w:val="0"/>
          <w:bCs w:val="0"/>
          <w:color w:val="000000"/>
          <w:sz w:val="36"/>
          <w:szCs w:val="36"/>
        </w:rPr>
        <w:t xml:space="preserve">  </w:t>
      </w:r>
      <w:hyperlink r:id="rId9" w:history="1">
        <w:r w:rsidRPr="003A7A42">
          <w:rPr>
            <w:rFonts w:ascii="Arial" w:hAnsi="Arial" w:cs="Arial"/>
            <w:b w:val="0"/>
            <w:bCs w:val="0"/>
            <w:color w:val="000000"/>
            <w:sz w:val="36"/>
            <w:szCs w:val="36"/>
          </w:rPr>
          <w:t>Laura Cristina Reyes Rincon.</w:t>
        </w:r>
      </w:hyperlink>
    </w:p>
    <w:p w:rsidR="00506523" w:rsidRPr="003A7A42" w:rsidRDefault="00B21878" w:rsidP="00B21878">
      <w:pPr>
        <w:jc w:val="center"/>
        <w:rPr>
          <w:rFonts w:ascii="Arial" w:hAnsi="Arial" w:cs="Arial"/>
          <w:sz w:val="36"/>
          <w:szCs w:val="36"/>
        </w:rPr>
      </w:pPr>
      <w:r w:rsidRPr="003A7A42">
        <w:rPr>
          <w:rFonts w:ascii="Arial" w:hAnsi="Arial" w:cs="Arial"/>
          <w:sz w:val="36"/>
          <w:szCs w:val="36"/>
        </w:rPr>
        <w:t xml:space="preserve">Alumna: </w:t>
      </w:r>
      <w:r w:rsidR="006E544F" w:rsidRPr="003A7A42">
        <w:rPr>
          <w:rFonts w:ascii="Arial" w:hAnsi="Arial" w:cs="Arial"/>
          <w:sz w:val="36"/>
          <w:szCs w:val="36"/>
        </w:rPr>
        <w:t>Fátima Montserrat Flores Pardo</w:t>
      </w:r>
    </w:p>
    <w:p w:rsidR="0076730E" w:rsidRPr="003A7A42" w:rsidRDefault="0076730E" w:rsidP="00B21878">
      <w:pPr>
        <w:jc w:val="center"/>
        <w:rPr>
          <w:rFonts w:ascii="Arial" w:hAnsi="Arial" w:cs="Arial"/>
          <w:sz w:val="36"/>
          <w:szCs w:val="36"/>
        </w:rPr>
      </w:pPr>
    </w:p>
    <w:p w:rsidR="0076730E" w:rsidRPr="003A7A42" w:rsidRDefault="0076730E" w:rsidP="00B21878">
      <w:pPr>
        <w:jc w:val="center"/>
        <w:rPr>
          <w:rFonts w:ascii="Arial" w:hAnsi="Arial" w:cs="Arial"/>
          <w:sz w:val="36"/>
          <w:szCs w:val="36"/>
        </w:rPr>
      </w:pPr>
      <w:r w:rsidRPr="003A7A42">
        <w:rPr>
          <w:rFonts w:ascii="Arial" w:hAnsi="Arial" w:cs="Arial"/>
          <w:b/>
          <w:bCs/>
          <w:sz w:val="36"/>
          <w:szCs w:val="36"/>
        </w:rPr>
        <w:t>Propósitos:</w:t>
      </w:r>
      <w:r w:rsidRPr="003A7A42">
        <w:rPr>
          <w:rFonts w:ascii="Arial" w:hAnsi="Arial" w:cs="Arial"/>
          <w:sz w:val="36"/>
          <w:szCs w:val="36"/>
        </w:rPr>
        <w:t xml:space="preserve"> El estudiante identificará y desarrollará estrategias de cómo mejorar la habilidad de memorizar que ya tiene. También examinará que es la memoria y porque nos puede fallar en ocasiones; así como conocer técnicas de mnemotecnia para recordar cuando sea necesario.</w:t>
      </w: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Pr="0076730E" w:rsidRDefault="0076730E" w:rsidP="0076730E">
      <w:pPr>
        <w:jc w:val="right"/>
        <w:rPr>
          <w:rFonts w:ascii="Arial" w:hAnsi="Arial" w:cs="Arial"/>
          <w:sz w:val="28"/>
          <w:szCs w:val="28"/>
        </w:rPr>
      </w:pPr>
      <w:r w:rsidRPr="0076730E">
        <w:rPr>
          <w:rFonts w:ascii="Arial" w:hAnsi="Arial" w:cs="Arial"/>
          <w:sz w:val="28"/>
          <w:szCs w:val="28"/>
        </w:rPr>
        <w:t>2 de abril 2020</w:t>
      </w:r>
    </w:p>
    <w:p w:rsidR="0076730E" w:rsidRPr="0076730E" w:rsidRDefault="0076730E" w:rsidP="0076730E">
      <w:pPr>
        <w:jc w:val="right"/>
        <w:rPr>
          <w:rFonts w:ascii="Arial" w:hAnsi="Arial" w:cs="Arial"/>
          <w:sz w:val="28"/>
          <w:szCs w:val="28"/>
        </w:rPr>
      </w:pPr>
      <w:r w:rsidRPr="0076730E">
        <w:rPr>
          <w:rFonts w:ascii="Arial" w:hAnsi="Arial" w:cs="Arial"/>
          <w:sz w:val="28"/>
          <w:szCs w:val="28"/>
        </w:rPr>
        <w:t>Saltillo-Coahuila</w:t>
      </w:r>
    </w:p>
    <w:p w:rsidR="006269CC" w:rsidRDefault="006269CC" w:rsidP="00412EE8">
      <w:pPr>
        <w:rPr>
          <w:rFonts w:ascii="Arial" w:hAnsi="Arial" w:cs="Arial"/>
          <w:b/>
          <w:bCs/>
          <w:sz w:val="36"/>
          <w:szCs w:val="36"/>
        </w:rPr>
      </w:pPr>
    </w:p>
    <w:p w:rsidR="003A7A42" w:rsidRDefault="003A7A42" w:rsidP="00412EE8">
      <w:pPr>
        <w:rPr>
          <w:rFonts w:ascii="Arial" w:hAnsi="Arial" w:cs="Arial"/>
          <w:b/>
          <w:bCs/>
          <w:sz w:val="36"/>
          <w:szCs w:val="36"/>
        </w:rPr>
      </w:pPr>
    </w:p>
    <w:p w:rsidR="0076730E" w:rsidRDefault="0076730E" w:rsidP="006E544F">
      <w:pPr>
        <w:jc w:val="center"/>
        <w:rPr>
          <w:rFonts w:ascii="Arial" w:hAnsi="Arial" w:cs="Arial"/>
          <w:b/>
          <w:bCs/>
          <w:sz w:val="36"/>
          <w:szCs w:val="36"/>
        </w:rPr>
      </w:pPr>
      <w:r w:rsidRPr="00412EE8">
        <w:rPr>
          <w:rFonts w:ascii="Arial" w:hAnsi="Arial" w:cs="Arial"/>
          <w:b/>
          <w:bCs/>
          <w:sz w:val="36"/>
          <w:szCs w:val="36"/>
        </w:rPr>
        <w:lastRenderedPageBreak/>
        <w:t>Introducción</w:t>
      </w:r>
    </w:p>
    <w:p w:rsidR="006E544F" w:rsidRPr="00C839EF" w:rsidRDefault="006E544F" w:rsidP="00C16790">
      <w:pPr>
        <w:spacing w:line="360" w:lineRule="auto"/>
        <w:jc w:val="both"/>
        <w:rPr>
          <w:rFonts w:ascii="Arial" w:hAnsi="Arial" w:cs="Arial"/>
          <w:bCs/>
          <w:sz w:val="24"/>
          <w:szCs w:val="24"/>
        </w:rPr>
      </w:pPr>
      <w:r w:rsidRPr="00C839EF">
        <w:rPr>
          <w:rFonts w:ascii="Arial" w:hAnsi="Arial" w:cs="Arial"/>
          <w:bCs/>
          <w:sz w:val="24"/>
          <w:szCs w:val="24"/>
        </w:rPr>
        <w:t xml:space="preserve">En este escrito reflexivo </w:t>
      </w:r>
      <w:r w:rsidRPr="002126AF">
        <w:rPr>
          <w:rFonts w:ascii="Arial" w:hAnsi="Arial" w:cs="Arial"/>
          <w:bCs/>
          <w:color w:val="FF0000"/>
          <w:sz w:val="24"/>
          <w:szCs w:val="24"/>
        </w:rPr>
        <w:t>hablaremos</w:t>
      </w:r>
      <w:r w:rsidRPr="00C839EF">
        <w:rPr>
          <w:rFonts w:ascii="Arial" w:hAnsi="Arial" w:cs="Arial"/>
          <w:bCs/>
          <w:sz w:val="24"/>
          <w:szCs w:val="24"/>
        </w:rPr>
        <w:t xml:space="preserve"> sobre los beneficios académicos que obtienen los estudiantes al utilizar las técnicas para la memorización material de estudio nuevo, relacionándolo con su estilo de aprendizaje, además del concepto y significado la memorización según algunos autores. </w:t>
      </w:r>
    </w:p>
    <w:p w:rsidR="006E544F" w:rsidRDefault="006E544F" w:rsidP="00C16790">
      <w:pPr>
        <w:spacing w:line="360" w:lineRule="auto"/>
        <w:jc w:val="both"/>
        <w:rPr>
          <w:rFonts w:ascii="Arial" w:hAnsi="Arial" w:cs="Arial"/>
          <w:bCs/>
          <w:sz w:val="24"/>
          <w:szCs w:val="24"/>
        </w:rPr>
      </w:pPr>
      <w:r w:rsidRPr="00C839EF">
        <w:rPr>
          <w:rFonts w:ascii="Arial" w:hAnsi="Arial" w:cs="Arial"/>
          <w:bCs/>
          <w:sz w:val="24"/>
          <w:szCs w:val="24"/>
        </w:rPr>
        <w:t xml:space="preserve">Finalmente </w:t>
      </w:r>
      <w:r w:rsidRPr="002126AF">
        <w:rPr>
          <w:rFonts w:ascii="Arial" w:hAnsi="Arial" w:cs="Arial"/>
          <w:bCs/>
          <w:color w:val="FF0000"/>
          <w:sz w:val="24"/>
          <w:szCs w:val="24"/>
        </w:rPr>
        <w:t>hablaremos</w:t>
      </w:r>
      <w:r w:rsidRPr="00C839EF">
        <w:rPr>
          <w:rFonts w:ascii="Arial" w:hAnsi="Arial" w:cs="Arial"/>
          <w:bCs/>
          <w:sz w:val="24"/>
          <w:szCs w:val="24"/>
        </w:rPr>
        <w:t xml:space="preserve"> sobre algunas maneras de enseñar a memorizar usando el juego como base y la imp</w:t>
      </w:r>
      <w:r w:rsidR="00B50B97" w:rsidRPr="00C839EF">
        <w:rPr>
          <w:rFonts w:ascii="Arial" w:hAnsi="Arial" w:cs="Arial"/>
          <w:bCs/>
          <w:sz w:val="24"/>
          <w:szCs w:val="24"/>
        </w:rPr>
        <w:t>ortancia que tiene el memorizar.</w:t>
      </w:r>
    </w:p>
    <w:p w:rsidR="00C839EF" w:rsidRDefault="00C839EF" w:rsidP="00C839EF">
      <w:pPr>
        <w:spacing w:line="360" w:lineRule="auto"/>
        <w:jc w:val="both"/>
        <w:rPr>
          <w:rFonts w:ascii="Arial" w:hAnsi="Arial" w:cs="Arial"/>
          <w:sz w:val="24"/>
          <w:szCs w:val="24"/>
        </w:rPr>
      </w:pPr>
      <w:r w:rsidRPr="00C839EF">
        <w:rPr>
          <w:rFonts w:ascii="Arial" w:hAnsi="Arial" w:cs="Arial"/>
          <w:sz w:val="24"/>
          <w:szCs w:val="24"/>
        </w:rPr>
        <w:t>La memoria de trabajo es la función ejecutiva encargada de mantener y utilizar temporalmente cierta información que se requiere utilizar en diferentes tareas. La memoria de trabajo puede manipular estímulos auditivos o visuales.</w:t>
      </w:r>
    </w:p>
    <w:p w:rsidR="00C839EF" w:rsidRPr="00C839EF" w:rsidRDefault="00C839EF" w:rsidP="00C16790">
      <w:pPr>
        <w:spacing w:line="360" w:lineRule="auto"/>
        <w:jc w:val="both"/>
        <w:rPr>
          <w:rFonts w:ascii="Arial" w:hAnsi="Arial" w:cs="Arial"/>
          <w:bCs/>
          <w:sz w:val="24"/>
          <w:szCs w:val="24"/>
        </w:rPr>
      </w:pP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Default="0076730E" w:rsidP="00B21878">
      <w:pPr>
        <w:jc w:val="center"/>
        <w:rPr>
          <w:rFonts w:ascii="Arial" w:hAnsi="Arial" w:cs="Arial"/>
          <w:sz w:val="36"/>
          <w:szCs w:val="36"/>
        </w:rPr>
      </w:pPr>
    </w:p>
    <w:p w:rsidR="0076730E" w:rsidRDefault="0076730E" w:rsidP="00265D84">
      <w:pPr>
        <w:rPr>
          <w:rFonts w:ascii="Arial" w:hAnsi="Arial" w:cs="Arial"/>
          <w:sz w:val="36"/>
          <w:szCs w:val="36"/>
        </w:rPr>
      </w:pPr>
    </w:p>
    <w:p w:rsidR="00B50B97" w:rsidRDefault="00B50B97" w:rsidP="00B21878">
      <w:pPr>
        <w:jc w:val="center"/>
        <w:rPr>
          <w:rFonts w:ascii="Arial" w:hAnsi="Arial" w:cs="Arial"/>
          <w:b/>
          <w:bCs/>
          <w:sz w:val="36"/>
          <w:szCs w:val="36"/>
        </w:rPr>
      </w:pPr>
    </w:p>
    <w:p w:rsidR="003A7A42" w:rsidRDefault="003A7A42" w:rsidP="00B21878">
      <w:pPr>
        <w:jc w:val="center"/>
        <w:rPr>
          <w:rFonts w:ascii="Arial" w:hAnsi="Arial" w:cs="Arial"/>
          <w:b/>
          <w:bCs/>
          <w:sz w:val="36"/>
          <w:szCs w:val="36"/>
        </w:rPr>
      </w:pPr>
    </w:p>
    <w:p w:rsidR="0076730E" w:rsidRDefault="0076730E" w:rsidP="00B50B97">
      <w:pPr>
        <w:jc w:val="center"/>
        <w:rPr>
          <w:rFonts w:ascii="Arial" w:hAnsi="Arial" w:cs="Arial"/>
          <w:b/>
          <w:bCs/>
          <w:sz w:val="36"/>
          <w:szCs w:val="36"/>
        </w:rPr>
      </w:pPr>
      <w:r w:rsidRPr="0076730E">
        <w:rPr>
          <w:rFonts w:ascii="Arial" w:hAnsi="Arial" w:cs="Arial"/>
          <w:b/>
          <w:bCs/>
          <w:sz w:val="36"/>
          <w:szCs w:val="36"/>
        </w:rPr>
        <w:lastRenderedPageBreak/>
        <w:t>La memoria</w:t>
      </w:r>
    </w:p>
    <w:p w:rsidR="00B50B97" w:rsidRPr="00C16790" w:rsidRDefault="00B50B97" w:rsidP="00C16790">
      <w:pPr>
        <w:spacing w:line="360" w:lineRule="auto"/>
        <w:jc w:val="both"/>
        <w:rPr>
          <w:rFonts w:ascii="Arial" w:hAnsi="Arial" w:cs="Arial"/>
          <w:bCs/>
          <w:sz w:val="24"/>
          <w:szCs w:val="24"/>
        </w:rPr>
      </w:pPr>
      <w:r w:rsidRPr="00C16790">
        <w:rPr>
          <w:rFonts w:ascii="Arial" w:hAnsi="Arial" w:cs="Arial"/>
          <w:bCs/>
          <w:sz w:val="24"/>
          <w:szCs w:val="24"/>
        </w:rPr>
        <w:t>La memoria humana es la función cerebral resultado de conexiones sinápticas entre neuronas mediante la que el ser humano puede retener experiencias pasadas. Los recuerdos se crean cuando las neuronas integradas en un circuito refuerzan la intensidad de las sinapsis.</w:t>
      </w:r>
    </w:p>
    <w:p w:rsidR="00B50B97" w:rsidRPr="00C16790" w:rsidRDefault="00B50B97" w:rsidP="00C16790">
      <w:pPr>
        <w:spacing w:line="360" w:lineRule="auto"/>
        <w:jc w:val="both"/>
        <w:rPr>
          <w:rFonts w:ascii="Arial" w:eastAsia="Times New Roman" w:hAnsi="Arial" w:cs="Arial"/>
          <w:color w:val="000000"/>
          <w:sz w:val="24"/>
          <w:szCs w:val="24"/>
          <w:lang w:val="es-ES" w:eastAsia="es-ES"/>
        </w:rPr>
      </w:pPr>
      <w:r w:rsidRPr="00C16790">
        <w:rPr>
          <w:rFonts w:ascii="Arial" w:eastAsia="Times New Roman" w:hAnsi="Arial" w:cs="Arial"/>
          <w:color w:val="000000"/>
          <w:sz w:val="24"/>
          <w:szCs w:val="24"/>
          <w:lang w:val="es-ES" w:eastAsia="es-ES"/>
        </w:rPr>
        <w:t xml:space="preserve">La memoria y sus componentes para saber qué es lo que debemos </w:t>
      </w:r>
      <w:r w:rsidR="00C16790" w:rsidRPr="00C16790">
        <w:rPr>
          <w:rFonts w:ascii="Arial" w:eastAsia="Times New Roman" w:hAnsi="Arial" w:cs="Arial"/>
          <w:color w:val="000000"/>
          <w:sz w:val="24"/>
          <w:szCs w:val="24"/>
          <w:lang w:val="es-ES" w:eastAsia="es-ES"/>
        </w:rPr>
        <w:t>valoran</w:t>
      </w:r>
      <w:r w:rsidRPr="00C16790">
        <w:rPr>
          <w:rFonts w:ascii="Arial" w:eastAsia="Times New Roman" w:hAnsi="Arial" w:cs="Arial"/>
          <w:color w:val="000000"/>
          <w:sz w:val="24"/>
          <w:szCs w:val="24"/>
          <w:lang w:val="es-ES" w:eastAsia="es-ES"/>
        </w:rPr>
        <w:t xml:space="preserve"> dentro de esta función cognitiva.</w:t>
      </w:r>
    </w:p>
    <w:p w:rsidR="00B50B97" w:rsidRPr="00C16790" w:rsidRDefault="00B50B97" w:rsidP="00C16790">
      <w:pPr>
        <w:spacing w:line="360" w:lineRule="auto"/>
        <w:jc w:val="both"/>
        <w:rPr>
          <w:rFonts w:ascii="Arial" w:eastAsia="Times New Roman" w:hAnsi="Arial" w:cs="Arial"/>
          <w:color w:val="000000"/>
          <w:sz w:val="24"/>
          <w:szCs w:val="24"/>
          <w:lang w:val="es-ES" w:eastAsia="es-ES"/>
        </w:rPr>
      </w:pPr>
      <w:r w:rsidRPr="00C16790">
        <w:rPr>
          <w:rFonts w:ascii="Arial" w:eastAsia="Times New Roman" w:hAnsi="Arial" w:cs="Arial"/>
          <w:color w:val="000000"/>
          <w:sz w:val="24"/>
          <w:szCs w:val="24"/>
          <w:lang w:val="es-ES" w:eastAsia="es-ES"/>
        </w:rPr>
        <w:t xml:space="preserve">Se trata de otra de las funciones cognitivas superiores más fundamentales en el cerebro, y quizá de la que podemos ser más "conscientes" de cuándo falla, porque parece que nos afecta más en el día a día. </w:t>
      </w:r>
    </w:p>
    <w:p w:rsidR="00B50B97" w:rsidRPr="00C16790" w:rsidRDefault="00C16790" w:rsidP="00C16790">
      <w:pPr>
        <w:spacing w:line="360" w:lineRule="auto"/>
        <w:jc w:val="both"/>
        <w:rPr>
          <w:rFonts w:ascii="Arial" w:eastAsia="Times New Roman" w:hAnsi="Arial" w:cs="Arial"/>
          <w:color w:val="000000"/>
          <w:sz w:val="24"/>
          <w:szCs w:val="24"/>
          <w:lang w:val="es-ES" w:eastAsia="es-ES"/>
        </w:rPr>
      </w:pPr>
      <w:r w:rsidRPr="00C16790">
        <w:rPr>
          <w:rFonts w:ascii="Arial" w:eastAsia="Times New Roman" w:hAnsi="Arial" w:cs="Arial"/>
          <w:color w:val="000000"/>
          <w:sz w:val="24"/>
          <w:szCs w:val="24"/>
          <w:lang w:val="es-ES" w:eastAsia="es-ES"/>
        </w:rPr>
        <w:t>Antes de nada es fundamental conocer cuáles son las fases dentro del proceso de la memoria. De modo resumido distinguimos:</w:t>
      </w:r>
      <w:r w:rsidR="00B50B97" w:rsidRPr="00C16790">
        <w:rPr>
          <w:rFonts w:ascii="Arial" w:eastAsia="Times New Roman" w:hAnsi="Arial" w:cs="Arial"/>
          <w:color w:val="000000"/>
          <w:sz w:val="24"/>
          <w:szCs w:val="24"/>
          <w:lang w:val="es-ES" w:eastAsia="es-ES"/>
        </w:rPr>
        <w:tab/>
      </w:r>
    </w:p>
    <w:p w:rsidR="00B50B97" w:rsidRPr="00C16790" w:rsidRDefault="00B50B97" w:rsidP="00C16790">
      <w:pPr>
        <w:spacing w:line="360" w:lineRule="auto"/>
        <w:jc w:val="both"/>
        <w:rPr>
          <w:rFonts w:ascii="Arial" w:hAnsi="Arial" w:cs="Arial"/>
          <w:sz w:val="24"/>
          <w:szCs w:val="24"/>
        </w:rPr>
      </w:pPr>
      <w:r w:rsidRPr="00C16790">
        <w:rPr>
          <w:rFonts w:ascii="Arial" w:hAnsi="Arial" w:cs="Arial"/>
          <w:b/>
          <w:sz w:val="24"/>
          <w:szCs w:val="24"/>
        </w:rPr>
        <w:t>Codificación:</w:t>
      </w:r>
      <w:r w:rsidRPr="00C16790">
        <w:rPr>
          <w:rFonts w:ascii="Arial" w:hAnsi="Arial" w:cs="Arial"/>
          <w:sz w:val="24"/>
          <w:szCs w:val="24"/>
        </w:rPr>
        <w:t xml:space="preserve"> Es el proceso por el que se transforman los estímulos que recibimos, en una representación mental.</w:t>
      </w:r>
    </w:p>
    <w:p w:rsidR="00B50B97" w:rsidRPr="00C16790" w:rsidRDefault="00B50B97" w:rsidP="00C16790">
      <w:pPr>
        <w:spacing w:line="360" w:lineRule="auto"/>
        <w:jc w:val="both"/>
        <w:rPr>
          <w:rFonts w:ascii="Arial" w:hAnsi="Arial" w:cs="Arial"/>
          <w:sz w:val="24"/>
          <w:szCs w:val="24"/>
        </w:rPr>
      </w:pPr>
      <w:r w:rsidRPr="00C16790">
        <w:rPr>
          <w:rFonts w:ascii="Arial" w:hAnsi="Arial" w:cs="Arial"/>
          <w:b/>
          <w:sz w:val="24"/>
          <w:szCs w:val="24"/>
        </w:rPr>
        <w:t>Almacenamiento:</w:t>
      </w:r>
      <w:r w:rsidRPr="00C16790">
        <w:rPr>
          <w:rFonts w:ascii="Arial" w:hAnsi="Arial" w:cs="Arial"/>
          <w:sz w:val="24"/>
          <w:szCs w:val="24"/>
        </w:rPr>
        <w:t xml:space="preserve"> Es el proceso por el que retenemos los datos en la memoria para un uso posterior</w:t>
      </w:r>
    </w:p>
    <w:p w:rsidR="00AE2F01" w:rsidRPr="00C16790" w:rsidRDefault="00B50B97" w:rsidP="00C16790">
      <w:pPr>
        <w:spacing w:line="360" w:lineRule="auto"/>
        <w:jc w:val="both"/>
        <w:rPr>
          <w:rFonts w:ascii="Arial" w:hAnsi="Arial" w:cs="Arial"/>
          <w:sz w:val="24"/>
          <w:szCs w:val="24"/>
        </w:rPr>
      </w:pPr>
      <w:r w:rsidRPr="00C16790">
        <w:rPr>
          <w:rFonts w:ascii="Arial" w:hAnsi="Arial" w:cs="Arial"/>
          <w:b/>
          <w:sz w:val="24"/>
          <w:szCs w:val="24"/>
        </w:rPr>
        <w:t>Recuperación:</w:t>
      </w:r>
      <w:r w:rsidRPr="00C16790">
        <w:rPr>
          <w:rFonts w:ascii="Arial" w:hAnsi="Arial" w:cs="Arial"/>
          <w:sz w:val="24"/>
          <w:szCs w:val="24"/>
        </w:rPr>
        <w:t xml:space="preserve"> Es el proceso que nos permite acceder a la información almacenada en la memoria. (La recuperación de la información se puede hacer por reconocimiento, recuerdo o reaprendizaje).</w:t>
      </w:r>
    </w:p>
    <w:p w:rsidR="00C16790" w:rsidRDefault="00C16790" w:rsidP="00C16790">
      <w:pPr>
        <w:spacing w:line="360" w:lineRule="auto"/>
        <w:jc w:val="both"/>
        <w:rPr>
          <w:rFonts w:ascii="Arial" w:hAnsi="Arial" w:cs="Arial"/>
          <w:sz w:val="24"/>
          <w:szCs w:val="24"/>
        </w:rPr>
      </w:pPr>
    </w:p>
    <w:p w:rsidR="00C16790" w:rsidRDefault="00C16790" w:rsidP="00C16790">
      <w:pPr>
        <w:spacing w:line="360" w:lineRule="auto"/>
        <w:jc w:val="both"/>
        <w:rPr>
          <w:rFonts w:ascii="Arial" w:hAnsi="Arial" w:cs="Arial"/>
          <w:sz w:val="24"/>
          <w:szCs w:val="24"/>
        </w:rPr>
      </w:pPr>
    </w:p>
    <w:p w:rsidR="00C16790" w:rsidRDefault="00C16790" w:rsidP="00C16790">
      <w:pPr>
        <w:spacing w:line="360" w:lineRule="auto"/>
        <w:jc w:val="both"/>
        <w:rPr>
          <w:rFonts w:ascii="Arial" w:hAnsi="Arial" w:cs="Arial"/>
          <w:sz w:val="24"/>
          <w:szCs w:val="24"/>
        </w:rPr>
      </w:pPr>
    </w:p>
    <w:p w:rsidR="00C16790" w:rsidRDefault="00C16790" w:rsidP="00C16790">
      <w:pPr>
        <w:spacing w:line="360" w:lineRule="auto"/>
        <w:jc w:val="both"/>
        <w:rPr>
          <w:rFonts w:ascii="Arial" w:hAnsi="Arial" w:cs="Arial"/>
          <w:sz w:val="24"/>
          <w:szCs w:val="24"/>
        </w:rPr>
      </w:pPr>
    </w:p>
    <w:p w:rsidR="00C16790" w:rsidRDefault="00C16790" w:rsidP="00C16790">
      <w:pPr>
        <w:spacing w:line="360" w:lineRule="auto"/>
        <w:jc w:val="both"/>
        <w:rPr>
          <w:rFonts w:ascii="Arial" w:hAnsi="Arial" w:cs="Arial"/>
          <w:sz w:val="24"/>
          <w:szCs w:val="24"/>
        </w:rPr>
      </w:pPr>
    </w:p>
    <w:p w:rsidR="00C16790" w:rsidRPr="00C16790" w:rsidRDefault="00C16790" w:rsidP="00C16790">
      <w:pPr>
        <w:spacing w:line="360" w:lineRule="auto"/>
        <w:jc w:val="both"/>
        <w:rPr>
          <w:rFonts w:ascii="Arial" w:hAnsi="Arial" w:cs="Arial"/>
          <w:sz w:val="24"/>
          <w:szCs w:val="24"/>
        </w:rPr>
      </w:pPr>
    </w:p>
    <w:p w:rsidR="00C16790" w:rsidRPr="00C16790" w:rsidRDefault="00C16790" w:rsidP="00C16790">
      <w:pPr>
        <w:spacing w:line="360" w:lineRule="auto"/>
        <w:jc w:val="both"/>
        <w:rPr>
          <w:rFonts w:ascii="Arial" w:hAnsi="Arial" w:cs="Arial"/>
          <w:sz w:val="24"/>
          <w:szCs w:val="24"/>
        </w:rPr>
      </w:pPr>
      <w:r w:rsidRPr="00C16790">
        <w:rPr>
          <w:rFonts w:ascii="Arial" w:hAnsi="Arial" w:cs="Arial"/>
          <w:sz w:val="24"/>
          <w:szCs w:val="24"/>
        </w:rPr>
        <w:lastRenderedPageBreak/>
        <w:t>Al igual que ocurre en la atención, en la memoria también existen distintos modelos teóricos y clasificaciones que se utilizan. Nosotros partimos de la idea de que la memoria es un conjunto de subsistemas interrelacionados.</w:t>
      </w:r>
    </w:p>
    <w:p w:rsidR="00C16790" w:rsidRPr="00C16790" w:rsidRDefault="00C16790" w:rsidP="00C16790">
      <w:pPr>
        <w:pStyle w:val="Prrafodelista"/>
        <w:numPr>
          <w:ilvl w:val="0"/>
          <w:numId w:val="1"/>
        </w:numPr>
        <w:spacing w:line="360" w:lineRule="auto"/>
        <w:jc w:val="both"/>
        <w:rPr>
          <w:rFonts w:ascii="Arial" w:hAnsi="Arial" w:cs="Arial"/>
          <w:sz w:val="24"/>
          <w:szCs w:val="24"/>
        </w:rPr>
      </w:pPr>
      <w:r w:rsidRPr="00C16790">
        <w:rPr>
          <w:rFonts w:ascii="Arial" w:hAnsi="Arial" w:cs="Arial"/>
          <w:b/>
          <w:sz w:val="24"/>
          <w:szCs w:val="24"/>
        </w:rPr>
        <w:t>Memoria a largo plazo (MLP):</w:t>
      </w:r>
      <w:r w:rsidRPr="00C16790">
        <w:rPr>
          <w:rFonts w:ascii="Arial" w:hAnsi="Arial" w:cs="Arial"/>
          <w:sz w:val="24"/>
          <w:szCs w:val="24"/>
        </w:rPr>
        <w:t xml:space="preserve"> La información que es transmitida desde otros sistemas es almacenada en la MLP. Se trata de un depósito permanente, donde se retiene el conocimiento que se ha ido adquiriendo a lo largo de la vida. </w:t>
      </w:r>
    </w:p>
    <w:p w:rsidR="00C16790" w:rsidRPr="00C16790" w:rsidRDefault="00C16790" w:rsidP="00C16790">
      <w:pPr>
        <w:pStyle w:val="Prrafodelista"/>
        <w:spacing w:line="360" w:lineRule="auto"/>
        <w:jc w:val="both"/>
        <w:rPr>
          <w:rFonts w:ascii="Arial" w:hAnsi="Arial" w:cs="Arial"/>
          <w:sz w:val="24"/>
          <w:szCs w:val="24"/>
        </w:rPr>
      </w:pPr>
      <w:r w:rsidRPr="00C16790">
        <w:rPr>
          <w:rFonts w:ascii="Arial" w:hAnsi="Arial" w:cs="Arial"/>
          <w:sz w:val="24"/>
          <w:szCs w:val="24"/>
        </w:rPr>
        <w:t>Su capacidad de almacenamiento es ilimitada</w:t>
      </w:r>
    </w:p>
    <w:p w:rsidR="00C16790" w:rsidRPr="00C16790" w:rsidRDefault="00C16790" w:rsidP="00C16790">
      <w:pPr>
        <w:pStyle w:val="Prrafodelista"/>
        <w:numPr>
          <w:ilvl w:val="0"/>
          <w:numId w:val="1"/>
        </w:numPr>
        <w:spacing w:line="360" w:lineRule="auto"/>
        <w:jc w:val="both"/>
        <w:rPr>
          <w:rFonts w:ascii="Arial" w:hAnsi="Arial" w:cs="Arial"/>
          <w:sz w:val="24"/>
          <w:szCs w:val="24"/>
        </w:rPr>
      </w:pPr>
      <w:r w:rsidRPr="00C16790">
        <w:rPr>
          <w:rFonts w:ascii="Arial" w:hAnsi="Arial" w:cs="Arial"/>
          <w:b/>
          <w:sz w:val="24"/>
          <w:szCs w:val="24"/>
        </w:rPr>
        <w:t>Memoria a corto plazo (MCP) o memoria de trabajo</w:t>
      </w:r>
      <w:r w:rsidRPr="00C16790">
        <w:rPr>
          <w:rFonts w:ascii="Arial" w:hAnsi="Arial" w:cs="Arial"/>
          <w:sz w:val="24"/>
          <w:szCs w:val="24"/>
        </w:rPr>
        <w:t>: Esta es la memoria que usamos para retener números, palabras, nombres durante un período breve de tiempo.</w:t>
      </w:r>
    </w:p>
    <w:p w:rsidR="00B50B97" w:rsidRDefault="00C16790" w:rsidP="00C16790">
      <w:pPr>
        <w:pStyle w:val="Prrafodelista"/>
        <w:spacing w:line="360" w:lineRule="auto"/>
        <w:jc w:val="both"/>
        <w:rPr>
          <w:rFonts w:ascii="Arial" w:hAnsi="Arial" w:cs="Arial"/>
          <w:sz w:val="24"/>
          <w:szCs w:val="24"/>
        </w:rPr>
      </w:pPr>
      <w:r w:rsidRPr="00C16790">
        <w:rPr>
          <w:rFonts w:ascii="Arial" w:hAnsi="Arial" w:cs="Arial"/>
          <w:sz w:val="24"/>
          <w:szCs w:val="24"/>
        </w:rPr>
        <w:t>Su capacidad es limitada.</w:t>
      </w:r>
    </w:p>
    <w:p w:rsidR="00C16790" w:rsidRDefault="00C16790" w:rsidP="00C16790">
      <w:pPr>
        <w:pStyle w:val="Prrafodelista"/>
        <w:spacing w:line="360" w:lineRule="auto"/>
        <w:jc w:val="both"/>
        <w:rPr>
          <w:rFonts w:ascii="Arial" w:hAnsi="Arial" w:cs="Arial"/>
          <w:sz w:val="24"/>
          <w:szCs w:val="24"/>
        </w:rPr>
      </w:pPr>
    </w:p>
    <w:p w:rsidR="00C16790" w:rsidRPr="00C16790" w:rsidRDefault="00C16790" w:rsidP="00C16790">
      <w:pPr>
        <w:pStyle w:val="Prrafodelista"/>
        <w:spacing w:line="360" w:lineRule="auto"/>
        <w:jc w:val="both"/>
        <w:rPr>
          <w:rFonts w:ascii="Arial" w:hAnsi="Arial" w:cs="Arial"/>
          <w:b/>
          <w:sz w:val="24"/>
          <w:szCs w:val="24"/>
        </w:rPr>
      </w:pPr>
      <w:r w:rsidRPr="00C16790">
        <w:rPr>
          <w:rFonts w:ascii="Arial" w:hAnsi="Arial" w:cs="Arial"/>
          <w:b/>
          <w:sz w:val="24"/>
          <w:szCs w:val="24"/>
        </w:rPr>
        <w:t xml:space="preserve">La memoria en preescolar </w:t>
      </w:r>
    </w:p>
    <w:p w:rsidR="00B50B97" w:rsidRDefault="00C16790" w:rsidP="00C16790">
      <w:pPr>
        <w:spacing w:line="360" w:lineRule="auto"/>
        <w:rPr>
          <w:rFonts w:ascii="Arial" w:hAnsi="Arial" w:cs="Arial"/>
          <w:sz w:val="24"/>
          <w:szCs w:val="24"/>
        </w:rPr>
      </w:pPr>
      <w:r w:rsidRPr="00C16790">
        <w:rPr>
          <w:rFonts w:ascii="Arial" w:hAnsi="Arial" w:cs="Arial"/>
          <w:sz w:val="24"/>
          <w:szCs w:val="24"/>
        </w:rPr>
        <w:t>La memoria de los eventos pasados comienza a desarrollarse tempranamente en la vida y tiene grandes</w:t>
      </w:r>
      <w:r>
        <w:rPr>
          <w:rFonts w:ascii="Arial" w:hAnsi="Arial" w:cs="Arial"/>
          <w:sz w:val="24"/>
          <w:szCs w:val="24"/>
        </w:rPr>
        <w:t xml:space="preserve"> cambios </w:t>
      </w:r>
      <w:r w:rsidRPr="00C16790">
        <w:rPr>
          <w:rFonts w:ascii="Arial" w:hAnsi="Arial" w:cs="Arial"/>
          <w:sz w:val="24"/>
          <w:szCs w:val="24"/>
        </w:rPr>
        <w:t>durante la etapa preescolar</w:t>
      </w:r>
      <w:r>
        <w:rPr>
          <w:rFonts w:ascii="Arial" w:hAnsi="Arial" w:cs="Arial"/>
          <w:sz w:val="24"/>
          <w:szCs w:val="24"/>
        </w:rPr>
        <w:t>.</w:t>
      </w:r>
    </w:p>
    <w:p w:rsidR="00C16790" w:rsidRDefault="00C16790" w:rsidP="00C16790">
      <w:pPr>
        <w:spacing w:line="360" w:lineRule="auto"/>
        <w:rPr>
          <w:rFonts w:ascii="Arial" w:hAnsi="Arial" w:cs="Arial"/>
          <w:sz w:val="24"/>
          <w:szCs w:val="24"/>
        </w:rPr>
      </w:pPr>
      <w:r w:rsidRPr="00C16790">
        <w:rPr>
          <w:rFonts w:ascii="Arial" w:hAnsi="Arial" w:cs="Arial"/>
          <w:sz w:val="24"/>
          <w:szCs w:val="24"/>
        </w:rPr>
        <w:t>Los procesos de memoria que contribuyen a estos patrones de recuerdo y olvido, son menos estudiados. En forma general, estos procesos son bien conocidos: las memorias pueden ser codif</w:t>
      </w:r>
      <w:r>
        <w:rPr>
          <w:rFonts w:ascii="Arial" w:hAnsi="Arial" w:cs="Arial"/>
          <w:sz w:val="24"/>
          <w:szCs w:val="24"/>
        </w:rPr>
        <w:t xml:space="preserve">icadas, consolidadas y evocadas </w:t>
      </w:r>
      <w:r w:rsidRPr="00C16790">
        <w:rPr>
          <w:rFonts w:ascii="Arial" w:hAnsi="Arial" w:cs="Arial"/>
          <w:sz w:val="24"/>
          <w:szCs w:val="24"/>
        </w:rPr>
        <w:t>o recuperadas en un momento posterior</w:t>
      </w:r>
    </w:p>
    <w:p w:rsidR="00C839EF" w:rsidRDefault="00C839EF" w:rsidP="00C839EF">
      <w:pPr>
        <w:spacing w:line="360" w:lineRule="auto"/>
        <w:rPr>
          <w:rFonts w:ascii="Arial" w:hAnsi="Arial" w:cs="Arial"/>
          <w:sz w:val="24"/>
          <w:szCs w:val="24"/>
        </w:rPr>
      </w:pPr>
      <w:r w:rsidRPr="00C839EF">
        <w:rPr>
          <w:rFonts w:ascii="Arial" w:hAnsi="Arial" w:cs="Arial"/>
          <w:sz w:val="24"/>
          <w:szCs w:val="24"/>
        </w:rPr>
        <w:t xml:space="preserve">Los bebés y los niños pequeños experimentan un desarrollo rápido del cerebro. </w:t>
      </w:r>
      <w:r>
        <w:rPr>
          <w:rFonts w:ascii="Arial" w:hAnsi="Arial" w:cs="Arial"/>
          <w:sz w:val="24"/>
          <w:szCs w:val="24"/>
        </w:rPr>
        <w:t xml:space="preserve">El peso del cerebro aumenta del </w:t>
      </w:r>
      <w:r w:rsidRPr="00C839EF">
        <w:rPr>
          <w:rFonts w:ascii="Arial" w:hAnsi="Arial" w:cs="Arial"/>
          <w:sz w:val="24"/>
          <w:szCs w:val="24"/>
        </w:rPr>
        <w:t>25 % de su último peso al</w:t>
      </w:r>
      <w:r>
        <w:rPr>
          <w:rFonts w:ascii="Arial" w:hAnsi="Arial" w:cs="Arial"/>
          <w:sz w:val="24"/>
          <w:szCs w:val="24"/>
        </w:rPr>
        <w:t xml:space="preserve"> nacer al 75% en el segundo año </w:t>
      </w:r>
      <w:r w:rsidRPr="00C839EF">
        <w:rPr>
          <w:rFonts w:ascii="Arial" w:hAnsi="Arial" w:cs="Arial"/>
          <w:sz w:val="24"/>
          <w:szCs w:val="24"/>
        </w:rPr>
        <w:t xml:space="preserve">de vida. Sin embargo, no </w:t>
      </w:r>
      <w:r>
        <w:rPr>
          <w:rFonts w:ascii="Arial" w:hAnsi="Arial" w:cs="Arial"/>
          <w:sz w:val="24"/>
          <w:szCs w:val="24"/>
        </w:rPr>
        <w:t xml:space="preserve">todas las partes del cerebro se </w:t>
      </w:r>
      <w:r w:rsidRPr="00C839EF">
        <w:rPr>
          <w:rFonts w:ascii="Arial" w:hAnsi="Arial" w:cs="Arial"/>
          <w:sz w:val="24"/>
          <w:szCs w:val="24"/>
        </w:rPr>
        <w:t>desarrollan al mismo tiempo. Esto se refiere especialmente a las áreas del cer</w:t>
      </w:r>
      <w:r>
        <w:rPr>
          <w:rFonts w:ascii="Arial" w:hAnsi="Arial" w:cs="Arial"/>
          <w:sz w:val="24"/>
          <w:szCs w:val="24"/>
        </w:rPr>
        <w:t xml:space="preserve">ebro que están implicadas en la </w:t>
      </w:r>
      <w:r w:rsidRPr="00C839EF">
        <w:rPr>
          <w:rFonts w:ascii="Arial" w:hAnsi="Arial" w:cs="Arial"/>
          <w:sz w:val="24"/>
          <w:szCs w:val="24"/>
        </w:rPr>
        <w:t>memoria declarativa</w:t>
      </w:r>
      <w:r>
        <w:rPr>
          <w:rFonts w:ascii="Arial" w:hAnsi="Arial" w:cs="Arial"/>
          <w:sz w:val="24"/>
          <w:szCs w:val="24"/>
        </w:rPr>
        <w:t>.</w:t>
      </w:r>
    </w:p>
    <w:p w:rsidR="00C839EF" w:rsidRDefault="00C839EF" w:rsidP="00C839EF">
      <w:pPr>
        <w:spacing w:line="360" w:lineRule="auto"/>
        <w:rPr>
          <w:rFonts w:ascii="Arial" w:hAnsi="Arial" w:cs="Arial"/>
          <w:sz w:val="24"/>
          <w:szCs w:val="24"/>
        </w:rPr>
      </w:pPr>
      <w:r w:rsidRPr="00C839EF">
        <w:rPr>
          <w:rFonts w:ascii="Arial" w:hAnsi="Arial" w:cs="Arial"/>
          <w:sz w:val="24"/>
          <w:szCs w:val="24"/>
        </w:rPr>
        <w:t>Existen diferentes fact</w:t>
      </w:r>
      <w:r>
        <w:rPr>
          <w:rFonts w:ascii="Arial" w:hAnsi="Arial" w:cs="Arial"/>
          <w:sz w:val="24"/>
          <w:szCs w:val="24"/>
        </w:rPr>
        <w:t xml:space="preserve">ores que provocan efectos en la </w:t>
      </w:r>
      <w:r w:rsidRPr="00C839EF">
        <w:rPr>
          <w:rFonts w:ascii="Arial" w:hAnsi="Arial" w:cs="Arial"/>
          <w:sz w:val="24"/>
          <w:szCs w:val="24"/>
        </w:rPr>
        <w:t xml:space="preserve">memoria durante la edad </w:t>
      </w:r>
      <w:r>
        <w:rPr>
          <w:rFonts w:ascii="Arial" w:hAnsi="Arial" w:cs="Arial"/>
          <w:sz w:val="24"/>
          <w:szCs w:val="24"/>
        </w:rPr>
        <w:t xml:space="preserve">preescolar. En primer lugar, la </w:t>
      </w:r>
      <w:r w:rsidRPr="00C839EF">
        <w:rPr>
          <w:rFonts w:ascii="Arial" w:hAnsi="Arial" w:cs="Arial"/>
          <w:sz w:val="24"/>
          <w:szCs w:val="24"/>
        </w:rPr>
        <w:t>edad es un factor influyente a la hora de evaluar la memoria en los niños.</w:t>
      </w:r>
    </w:p>
    <w:p w:rsidR="003A7A42" w:rsidRDefault="003A7A42" w:rsidP="003A7A42">
      <w:pPr>
        <w:spacing w:line="360" w:lineRule="auto"/>
        <w:jc w:val="both"/>
        <w:rPr>
          <w:rFonts w:ascii="Arial" w:hAnsi="Arial" w:cs="Arial"/>
          <w:sz w:val="24"/>
          <w:szCs w:val="24"/>
        </w:rPr>
      </w:pPr>
      <w:r w:rsidRPr="00C839EF">
        <w:rPr>
          <w:rFonts w:ascii="Arial" w:hAnsi="Arial" w:cs="Arial"/>
          <w:sz w:val="24"/>
          <w:szCs w:val="24"/>
        </w:rPr>
        <w:lastRenderedPageBreak/>
        <w:t>La memoria de trabajo es la función ejecutiva encargada de mantener y utilizar temporalmente cierta información que se requiere utilizar en diferentes tareas. La memoria de trabajo puede manipular estímulos auditivos o visuales.</w:t>
      </w:r>
    </w:p>
    <w:p w:rsidR="003A7A42" w:rsidRPr="003A7A42" w:rsidRDefault="003A7A42" w:rsidP="003A7A42">
      <w:pPr>
        <w:spacing w:line="360" w:lineRule="auto"/>
        <w:jc w:val="both"/>
        <w:rPr>
          <w:rFonts w:ascii="Arial" w:hAnsi="Arial" w:cs="Arial"/>
          <w:sz w:val="24"/>
          <w:szCs w:val="24"/>
        </w:rPr>
      </w:pPr>
      <w:r>
        <w:rPr>
          <w:rFonts w:ascii="Arial" w:hAnsi="Arial" w:cs="Arial"/>
          <w:sz w:val="24"/>
          <w:szCs w:val="24"/>
        </w:rPr>
        <w:t xml:space="preserve">A continuación diferentes juegos que le ayudan al niño a memorizar </w:t>
      </w:r>
    </w:p>
    <w:p w:rsidR="003A7A42" w:rsidRDefault="003A7A42" w:rsidP="003A7A42">
      <w:pPr>
        <w:pStyle w:val="Prrafodelista"/>
        <w:numPr>
          <w:ilvl w:val="0"/>
          <w:numId w:val="2"/>
        </w:numPr>
        <w:spacing w:line="360" w:lineRule="auto"/>
        <w:rPr>
          <w:rFonts w:ascii="Arial" w:hAnsi="Arial" w:cs="Arial"/>
          <w:sz w:val="24"/>
          <w:szCs w:val="24"/>
        </w:rPr>
      </w:pPr>
      <w:r w:rsidRPr="003A7A42">
        <w:rPr>
          <w:rFonts w:ascii="Arial" w:hAnsi="Arial" w:cs="Arial"/>
          <w:b/>
          <w:sz w:val="24"/>
          <w:szCs w:val="24"/>
        </w:rPr>
        <w:t>Tarjetas de asociación:</w:t>
      </w:r>
      <w:r w:rsidRPr="003A7A42">
        <w:rPr>
          <w:rFonts w:ascii="Arial" w:hAnsi="Arial" w:cs="Arial"/>
          <w:sz w:val="24"/>
          <w:szCs w:val="24"/>
        </w:rPr>
        <w:t xml:space="preserve"> para desarrollar, sobre todo, su memoria visual. Primero se les muestran toda boca arriba y, a continuación, se colocan boca abajo. El objetivo es que recuerden dónde se encuentran las dos tarjetas iguales.</w:t>
      </w:r>
    </w:p>
    <w:p w:rsidR="003A7A42" w:rsidRDefault="003A7A42" w:rsidP="003A7A42">
      <w:pPr>
        <w:pStyle w:val="Prrafodelista"/>
        <w:numPr>
          <w:ilvl w:val="0"/>
          <w:numId w:val="2"/>
        </w:numPr>
        <w:spacing w:line="360" w:lineRule="auto"/>
        <w:rPr>
          <w:rFonts w:ascii="Arial" w:hAnsi="Arial" w:cs="Arial"/>
          <w:sz w:val="24"/>
          <w:szCs w:val="24"/>
        </w:rPr>
      </w:pPr>
      <w:r w:rsidRPr="003A7A42">
        <w:rPr>
          <w:rFonts w:ascii="Arial" w:hAnsi="Arial" w:cs="Arial"/>
          <w:b/>
          <w:sz w:val="24"/>
          <w:szCs w:val="24"/>
        </w:rPr>
        <w:t xml:space="preserve"> Vídeos:</w:t>
      </w:r>
      <w:r w:rsidRPr="003A7A42">
        <w:rPr>
          <w:rFonts w:ascii="Arial" w:hAnsi="Arial" w:cs="Arial"/>
          <w:sz w:val="24"/>
          <w:szCs w:val="24"/>
        </w:rPr>
        <w:t xml:space="preserve"> A ellos les encanta ver las películas de dibujos animados, una y otra vez. Se trata de una buena práctica, en la que fomentaremos que se aprendan los diálogos, las canciones, la forma de hablar de los personajes... para luego hacer preguntas. </w:t>
      </w:r>
    </w:p>
    <w:p w:rsidR="00F55699" w:rsidRPr="003A7A42" w:rsidRDefault="003A7A42" w:rsidP="003A7A42">
      <w:pPr>
        <w:pStyle w:val="Prrafodelista"/>
        <w:numPr>
          <w:ilvl w:val="0"/>
          <w:numId w:val="2"/>
        </w:numPr>
        <w:spacing w:line="360" w:lineRule="auto"/>
        <w:rPr>
          <w:rFonts w:ascii="Arial" w:hAnsi="Arial" w:cs="Arial"/>
          <w:sz w:val="24"/>
          <w:szCs w:val="24"/>
        </w:rPr>
      </w:pPr>
      <w:r w:rsidRPr="003A7A42">
        <w:rPr>
          <w:rFonts w:ascii="Arial" w:hAnsi="Arial" w:cs="Arial"/>
          <w:b/>
          <w:sz w:val="24"/>
          <w:szCs w:val="24"/>
        </w:rPr>
        <w:t>¿Qué había?:</w:t>
      </w:r>
      <w:r w:rsidRPr="003A7A42">
        <w:rPr>
          <w:rFonts w:ascii="Arial" w:hAnsi="Arial" w:cs="Arial"/>
          <w:sz w:val="24"/>
          <w:szCs w:val="24"/>
        </w:rPr>
        <w:t xml:space="preserve"> para desarrollar la memoria visual. Deberemos colocar, encima de una mesa, varios objetos. Después de un tiempo para que los observe, los retiraremos. El niño tendrá que recordar cuáles eran y ponerlos encima de la mesa.</w:t>
      </w:r>
    </w:p>
    <w:p w:rsidR="00F55699" w:rsidRDefault="00F55699" w:rsidP="00F55699">
      <w:pPr>
        <w:rPr>
          <w:rFonts w:ascii="Arial" w:hAnsi="Arial" w:cs="Arial"/>
          <w:sz w:val="28"/>
          <w:szCs w:val="28"/>
        </w:rPr>
      </w:pPr>
    </w:p>
    <w:p w:rsidR="00F55699" w:rsidRDefault="00F55699" w:rsidP="00F55699">
      <w:pPr>
        <w:rPr>
          <w:rFonts w:ascii="Arial" w:hAnsi="Arial" w:cs="Arial"/>
          <w:sz w:val="28"/>
          <w:szCs w:val="28"/>
        </w:rPr>
      </w:pPr>
    </w:p>
    <w:p w:rsidR="00F55699" w:rsidRDefault="00F55699" w:rsidP="00F55699">
      <w:pPr>
        <w:rPr>
          <w:rFonts w:ascii="Arial" w:hAnsi="Arial" w:cs="Arial"/>
          <w:sz w:val="28"/>
          <w:szCs w:val="28"/>
        </w:rPr>
      </w:pPr>
    </w:p>
    <w:p w:rsidR="00F55699" w:rsidRDefault="00F55699" w:rsidP="00F55699">
      <w:pPr>
        <w:rPr>
          <w:rFonts w:ascii="Arial" w:hAnsi="Arial" w:cs="Arial"/>
          <w:sz w:val="28"/>
          <w:szCs w:val="28"/>
        </w:rPr>
      </w:pPr>
    </w:p>
    <w:p w:rsidR="00F55699" w:rsidRDefault="00F55699" w:rsidP="00F55699">
      <w:pPr>
        <w:rPr>
          <w:rFonts w:ascii="Arial" w:hAnsi="Arial" w:cs="Arial"/>
          <w:sz w:val="28"/>
          <w:szCs w:val="28"/>
        </w:rPr>
      </w:pPr>
    </w:p>
    <w:p w:rsidR="00F55699" w:rsidRDefault="00F55699" w:rsidP="00F55699">
      <w:pPr>
        <w:rPr>
          <w:rFonts w:ascii="Arial" w:hAnsi="Arial" w:cs="Arial"/>
          <w:sz w:val="28"/>
          <w:szCs w:val="28"/>
        </w:rPr>
      </w:pPr>
    </w:p>
    <w:p w:rsidR="003A7A42" w:rsidRDefault="003A7A42" w:rsidP="00F55699">
      <w:pPr>
        <w:rPr>
          <w:rFonts w:ascii="Arial" w:hAnsi="Arial" w:cs="Arial"/>
          <w:sz w:val="28"/>
          <w:szCs w:val="28"/>
        </w:rPr>
      </w:pPr>
    </w:p>
    <w:p w:rsidR="003A7A42" w:rsidRDefault="003A7A42" w:rsidP="00F55699">
      <w:pPr>
        <w:rPr>
          <w:rFonts w:ascii="Arial" w:hAnsi="Arial" w:cs="Arial"/>
          <w:sz w:val="28"/>
          <w:szCs w:val="28"/>
        </w:rPr>
      </w:pPr>
    </w:p>
    <w:p w:rsidR="003A7A42" w:rsidRDefault="003A7A42" w:rsidP="00F55699">
      <w:pPr>
        <w:rPr>
          <w:rFonts w:ascii="Arial" w:hAnsi="Arial" w:cs="Arial"/>
          <w:sz w:val="28"/>
          <w:szCs w:val="28"/>
        </w:rPr>
      </w:pPr>
    </w:p>
    <w:p w:rsidR="003A7A42" w:rsidRDefault="003A7A42" w:rsidP="00F55699">
      <w:pPr>
        <w:rPr>
          <w:rFonts w:ascii="Arial" w:hAnsi="Arial" w:cs="Arial"/>
          <w:sz w:val="28"/>
          <w:szCs w:val="28"/>
        </w:rPr>
      </w:pPr>
    </w:p>
    <w:p w:rsidR="003A7A42" w:rsidRDefault="003A7A42" w:rsidP="00F55699">
      <w:pPr>
        <w:rPr>
          <w:rFonts w:ascii="Arial" w:hAnsi="Arial" w:cs="Arial"/>
          <w:sz w:val="28"/>
          <w:szCs w:val="28"/>
        </w:rPr>
      </w:pPr>
    </w:p>
    <w:p w:rsidR="00F55699" w:rsidRPr="00AE5931" w:rsidRDefault="00AE5931" w:rsidP="003A7A42">
      <w:pPr>
        <w:jc w:val="center"/>
        <w:rPr>
          <w:rFonts w:ascii="Arial" w:hAnsi="Arial" w:cs="Arial"/>
          <w:b/>
          <w:bCs/>
          <w:sz w:val="28"/>
          <w:szCs w:val="28"/>
        </w:rPr>
      </w:pPr>
      <w:r w:rsidRPr="00AE5931">
        <w:rPr>
          <w:rFonts w:ascii="Arial" w:hAnsi="Arial" w:cs="Arial"/>
          <w:b/>
          <w:bCs/>
          <w:sz w:val="28"/>
          <w:szCs w:val="28"/>
        </w:rPr>
        <w:lastRenderedPageBreak/>
        <w:t>CONCLUSIONES</w:t>
      </w:r>
    </w:p>
    <w:p w:rsidR="006269CC" w:rsidRDefault="00C839EF" w:rsidP="00C839EF">
      <w:pPr>
        <w:spacing w:line="360" w:lineRule="auto"/>
        <w:jc w:val="both"/>
        <w:rPr>
          <w:rFonts w:ascii="Arial" w:hAnsi="Arial" w:cs="Arial"/>
          <w:sz w:val="24"/>
          <w:szCs w:val="24"/>
        </w:rPr>
      </w:pPr>
      <w:r w:rsidRPr="00C839EF">
        <w:rPr>
          <w:rFonts w:ascii="Arial" w:hAnsi="Arial" w:cs="Arial"/>
          <w:sz w:val="24"/>
          <w:szCs w:val="24"/>
        </w:rPr>
        <w:t xml:space="preserve">La infancia es un momento evolutivo en el cual suceden los cambios más importantes a nivel de desarrollo </w:t>
      </w:r>
      <w:proofErr w:type="spellStart"/>
      <w:r w:rsidRPr="00C839EF">
        <w:rPr>
          <w:rFonts w:ascii="Arial" w:hAnsi="Arial" w:cs="Arial"/>
          <w:sz w:val="24"/>
          <w:szCs w:val="24"/>
        </w:rPr>
        <w:t>neurocognitivo</w:t>
      </w:r>
      <w:proofErr w:type="spellEnd"/>
      <w:r w:rsidRPr="00C839EF">
        <w:rPr>
          <w:rFonts w:ascii="Arial" w:hAnsi="Arial" w:cs="Arial"/>
          <w:sz w:val="24"/>
          <w:szCs w:val="24"/>
        </w:rPr>
        <w:t xml:space="preserve"> y socio emocional, de manera que puede considerarse un período clave para el establecimiento de funciones y comportamientos. Uno de los puntos clave de este desarrollo durante la infancia es la relación entre los factores emocionales y cognitivos de los niños</w:t>
      </w:r>
      <w:r>
        <w:rPr>
          <w:rFonts w:ascii="Arial" w:hAnsi="Arial" w:cs="Arial"/>
          <w:sz w:val="24"/>
          <w:szCs w:val="24"/>
        </w:rPr>
        <w:t xml:space="preserve"> como antes mencionado.</w:t>
      </w:r>
    </w:p>
    <w:p w:rsidR="00C839EF" w:rsidRPr="00C839EF" w:rsidRDefault="00C839EF" w:rsidP="00C839EF">
      <w:pPr>
        <w:spacing w:line="360" w:lineRule="auto"/>
        <w:jc w:val="both"/>
        <w:rPr>
          <w:rFonts w:ascii="Arial" w:hAnsi="Arial" w:cs="Arial"/>
          <w:sz w:val="24"/>
          <w:szCs w:val="24"/>
        </w:rPr>
      </w:pPr>
    </w:p>
    <w:p w:rsidR="00AE5931" w:rsidRPr="006269CC" w:rsidRDefault="00AE5931" w:rsidP="00F55699">
      <w:pPr>
        <w:rPr>
          <w:rFonts w:ascii="Arial" w:hAnsi="Arial" w:cs="Arial"/>
          <w:b/>
          <w:bCs/>
          <w:sz w:val="28"/>
          <w:szCs w:val="28"/>
        </w:rPr>
      </w:pPr>
      <w:r w:rsidRPr="006269CC">
        <w:rPr>
          <w:rFonts w:ascii="Arial" w:hAnsi="Arial" w:cs="Arial"/>
          <w:b/>
          <w:bCs/>
          <w:sz w:val="28"/>
          <w:szCs w:val="28"/>
        </w:rPr>
        <w:t xml:space="preserve">Referencias </w:t>
      </w:r>
    </w:p>
    <w:p w:rsidR="00AE5931" w:rsidRDefault="00EB5FAE" w:rsidP="00F55699">
      <w:pPr>
        <w:rPr>
          <w:rFonts w:ascii="Arial" w:hAnsi="Arial" w:cs="Arial"/>
          <w:sz w:val="28"/>
          <w:szCs w:val="28"/>
        </w:rPr>
      </w:pPr>
      <w:hyperlink r:id="rId10" w:history="1">
        <w:r w:rsidR="00AE5931" w:rsidRPr="001D13EC">
          <w:rPr>
            <w:rStyle w:val="Hipervnculo"/>
            <w:rFonts w:ascii="Arial" w:hAnsi="Arial" w:cs="Arial"/>
            <w:sz w:val="28"/>
            <w:szCs w:val="28"/>
          </w:rPr>
          <w:t>https://gananci.org/como-memorizar-rapido/</w:t>
        </w:r>
      </w:hyperlink>
    </w:p>
    <w:p w:rsidR="006269CC" w:rsidRDefault="00EB5FAE" w:rsidP="00F55699">
      <w:pPr>
        <w:rPr>
          <w:rStyle w:val="Hipervnculo"/>
          <w:rFonts w:ascii="Arial" w:hAnsi="Arial" w:cs="Arial"/>
          <w:sz w:val="28"/>
          <w:szCs w:val="28"/>
        </w:rPr>
      </w:pPr>
      <w:hyperlink r:id="rId11" w:history="1">
        <w:r w:rsidR="006269CC" w:rsidRPr="001D13EC">
          <w:rPr>
            <w:rStyle w:val="Hipervnculo"/>
            <w:rFonts w:ascii="Arial" w:hAnsi="Arial" w:cs="Arial"/>
            <w:sz w:val="28"/>
            <w:szCs w:val="28"/>
          </w:rPr>
          <w:t>http://reflexionesmarginales.com/3.0/la-memoria/</w:t>
        </w:r>
      </w:hyperlink>
    </w:p>
    <w:p w:rsidR="002126AF" w:rsidRDefault="002126AF" w:rsidP="00F55699">
      <w:pPr>
        <w:rPr>
          <w:rStyle w:val="Hipervnculo"/>
          <w:rFonts w:ascii="Arial" w:hAnsi="Arial" w:cs="Arial"/>
          <w:sz w:val="28"/>
          <w:szCs w:val="28"/>
        </w:rPr>
      </w:pPr>
    </w:p>
    <w:p w:rsidR="002126AF" w:rsidRDefault="002126AF" w:rsidP="00F55699">
      <w:pPr>
        <w:rPr>
          <w:rStyle w:val="Hipervnculo"/>
          <w:rFonts w:ascii="Arial" w:hAnsi="Arial" w:cs="Arial"/>
          <w:color w:val="FF0000"/>
          <w:sz w:val="28"/>
          <w:szCs w:val="28"/>
        </w:rPr>
      </w:pPr>
      <w:r w:rsidRPr="002126AF">
        <w:rPr>
          <w:rStyle w:val="Hipervnculo"/>
          <w:rFonts w:ascii="Arial" w:hAnsi="Arial" w:cs="Arial"/>
          <w:color w:val="FF0000"/>
          <w:sz w:val="28"/>
          <w:szCs w:val="28"/>
        </w:rPr>
        <w:t xml:space="preserve">FALTA TABLA DE CRITERIOS DE EVALUACIÓN </w:t>
      </w:r>
    </w:p>
    <w:p w:rsidR="002126AF" w:rsidRPr="002126AF" w:rsidRDefault="002126AF" w:rsidP="00F55699">
      <w:pPr>
        <w:rPr>
          <w:rFonts w:ascii="Arial" w:hAnsi="Arial" w:cs="Arial"/>
          <w:color w:val="FF0000"/>
          <w:sz w:val="28"/>
          <w:szCs w:val="28"/>
        </w:rPr>
      </w:pPr>
      <w:bookmarkStart w:id="0" w:name="_GoBack"/>
      <w:bookmarkEnd w:id="0"/>
    </w:p>
    <w:sectPr w:rsidR="002126AF" w:rsidRPr="002126AF">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AE" w:rsidRDefault="00EB5FAE" w:rsidP="00D8702E">
      <w:pPr>
        <w:spacing w:after="0" w:line="240" w:lineRule="auto"/>
      </w:pPr>
      <w:r>
        <w:separator/>
      </w:r>
    </w:p>
  </w:endnote>
  <w:endnote w:type="continuationSeparator" w:id="0">
    <w:p w:rsidR="00EB5FAE" w:rsidRDefault="00EB5FAE" w:rsidP="00D8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31" w:rsidRDefault="00AE5931">
    <w:pPr>
      <w:pStyle w:val="Piedepgina"/>
    </w:pPr>
  </w:p>
  <w:p w:rsidR="00AE5931" w:rsidRDefault="00AE59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AE" w:rsidRDefault="00EB5FAE" w:rsidP="00D8702E">
      <w:pPr>
        <w:spacing w:after="0" w:line="240" w:lineRule="auto"/>
      </w:pPr>
      <w:r>
        <w:separator/>
      </w:r>
    </w:p>
  </w:footnote>
  <w:footnote w:type="continuationSeparator" w:id="0">
    <w:p w:rsidR="00EB5FAE" w:rsidRDefault="00EB5FAE" w:rsidP="00D87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A017A"/>
    <w:multiLevelType w:val="hybridMultilevel"/>
    <w:tmpl w:val="C186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185DE6"/>
    <w:multiLevelType w:val="hybridMultilevel"/>
    <w:tmpl w:val="2594196E"/>
    <w:lvl w:ilvl="0" w:tplc="D630842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2E"/>
    <w:rsid w:val="002126AF"/>
    <w:rsid w:val="00237E39"/>
    <w:rsid w:val="00265D84"/>
    <w:rsid w:val="003A7A42"/>
    <w:rsid w:val="003F2104"/>
    <w:rsid w:val="00412EE8"/>
    <w:rsid w:val="00506523"/>
    <w:rsid w:val="006269CC"/>
    <w:rsid w:val="006E544F"/>
    <w:rsid w:val="0073146B"/>
    <w:rsid w:val="0076730E"/>
    <w:rsid w:val="00806AAB"/>
    <w:rsid w:val="00AE2F01"/>
    <w:rsid w:val="00AE5931"/>
    <w:rsid w:val="00B21878"/>
    <w:rsid w:val="00B3681A"/>
    <w:rsid w:val="00B50B97"/>
    <w:rsid w:val="00C16790"/>
    <w:rsid w:val="00C839EF"/>
    <w:rsid w:val="00D8702E"/>
    <w:rsid w:val="00DE0364"/>
    <w:rsid w:val="00EB0AFD"/>
    <w:rsid w:val="00EB5FAE"/>
    <w:rsid w:val="00F51436"/>
    <w:rsid w:val="00F55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218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02E"/>
  </w:style>
  <w:style w:type="paragraph" w:styleId="Piedepgina">
    <w:name w:val="footer"/>
    <w:basedOn w:val="Normal"/>
    <w:link w:val="PiedepginaCar"/>
    <w:uiPriority w:val="99"/>
    <w:unhideWhenUsed/>
    <w:rsid w:val="00D87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02E"/>
  </w:style>
  <w:style w:type="character" w:customStyle="1" w:styleId="Ttulo3Car">
    <w:name w:val="Título 3 Car"/>
    <w:basedOn w:val="Fuentedeprrafopredeter"/>
    <w:link w:val="Ttulo3"/>
    <w:uiPriority w:val="9"/>
    <w:rsid w:val="00B2187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B21878"/>
    <w:rPr>
      <w:color w:val="0000FF"/>
      <w:u w:val="single"/>
    </w:rPr>
  </w:style>
  <w:style w:type="character" w:customStyle="1" w:styleId="UnresolvedMention">
    <w:name w:val="Unresolved Mention"/>
    <w:basedOn w:val="Fuentedeprrafopredeter"/>
    <w:uiPriority w:val="99"/>
    <w:semiHidden/>
    <w:unhideWhenUsed/>
    <w:rsid w:val="00AE5931"/>
    <w:rPr>
      <w:color w:val="605E5C"/>
      <w:shd w:val="clear" w:color="auto" w:fill="E1DFDD"/>
    </w:rPr>
  </w:style>
  <w:style w:type="paragraph" w:styleId="NormalWeb">
    <w:name w:val="Normal (Web)"/>
    <w:basedOn w:val="Normal"/>
    <w:uiPriority w:val="99"/>
    <w:semiHidden/>
    <w:unhideWhenUsed/>
    <w:rsid w:val="00B50B9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50B97"/>
    <w:rPr>
      <w:b/>
      <w:bCs/>
    </w:rPr>
  </w:style>
  <w:style w:type="character" w:styleId="nfasis">
    <w:name w:val="Emphasis"/>
    <w:basedOn w:val="Fuentedeprrafopredeter"/>
    <w:uiPriority w:val="20"/>
    <w:qFormat/>
    <w:rsid w:val="00B50B97"/>
    <w:rPr>
      <w:i/>
      <w:iCs/>
    </w:rPr>
  </w:style>
  <w:style w:type="paragraph" w:styleId="Prrafodelista">
    <w:name w:val="List Paragraph"/>
    <w:basedOn w:val="Normal"/>
    <w:uiPriority w:val="34"/>
    <w:qFormat/>
    <w:rsid w:val="00C16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218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02E"/>
  </w:style>
  <w:style w:type="paragraph" w:styleId="Piedepgina">
    <w:name w:val="footer"/>
    <w:basedOn w:val="Normal"/>
    <w:link w:val="PiedepginaCar"/>
    <w:uiPriority w:val="99"/>
    <w:unhideWhenUsed/>
    <w:rsid w:val="00D87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02E"/>
  </w:style>
  <w:style w:type="character" w:customStyle="1" w:styleId="Ttulo3Car">
    <w:name w:val="Título 3 Car"/>
    <w:basedOn w:val="Fuentedeprrafopredeter"/>
    <w:link w:val="Ttulo3"/>
    <w:uiPriority w:val="9"/>
    <w:rsid w:val="00B2187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B21878"/>
    <w:rPr>
      <w:color w:val="0000FF"/>
      <w:u w:val="single"/>
    </w:rPr>
  </w:style>
  <w:style w:type="character" w:customStyle="1" w:styleId="UnresolvedMention">
    <w:name w:val="Unresolved Mention"/>
    <w:basedOn w:val="Fuentedeprrafopredeter"/>
    <w:uiPriority w:val="99"/>
    <w:semiHidden/>
    <w:unhideWhenUsed/>
    <w:rsid w:val="00AE5931"/>
    <w:rPr>
      <w:color w:val="605E5C"/>
      <w:shd w:val="clear" w:color="auto" w:fill="E1DFDD"/>
    </w:rPr>
  </w:style>
  <w:style w:type="paragraph" w:styleId="NormalWeb">
    <w:name w:val="Normal (Web)"/>
    <w:basedOn w:val="Normal"/>
    <w:uiPriority w:val="99"/>
    <w:semiHidden/>
    <w:unhideWhenUsed/>
    <w:rsid w:val="00B50B9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50B97"/>
    <w:rPr>
      <w:b/>
      <w:bCs/>
    </w:rPr>
  </w:style>
  <w:style w:type="character" w:styleId="nfasis">
    <w:name w:val="Emphasis"/>
    <w:basedOn w:val="Fuentedeprrafopredeter"/>
    <w:uiPriority w:val="20"/>
    <w:qFormat/>
    <w:rsid w:val="00B50B97"/>
    <w:rPr>
      <w:i/>
      <w:iCs/>
    </w:rPr>
  </w:style>
  <w:style w:type="paragraph" w:styleId="Prrafodelista">
    <w:name w:val="List Paragraph"/>
    <w:basedOn w:val="Normal"/>
    <w:uiPriority w:val="34"/>
    <w:qFormat/>
    <w:rsid w:val="00C1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5752">
      <w:bodyDiv w:val="1"/>
      <w:marLeft w:val="0"/>
      <w:marRight w:val="0"/>
      <w:marTop w:val="0"/>
      <w:marBottom w:val="0"/>
      <w:divBdr>
        <w:top w:val="none" w:sz="0" w:space="0" w:color="auto"/>
        <w:left w:val="none" w:sz="0" w:space="0" w:color="auto"/>
        <w:bottom w:val="none" w:sz="0" w:space="0" w:color="auto"/>
        <w:right w:val="none" w:sz="0" w:space="0" w:color="auto"/>
      </w:divBdr>
    </w:div>
    <w:div w:id="1419211107">
      <w:bodyDiv w:val="1"/>
      <w:marLeft w:val="0"/>
      <w:marRight w:val="0"/>
      <w:marTop w:val="0"/>
      <w:marBottom w:val="0"/>
      <w:divBdr>
        <w:top w:val="none" w:sz="0" w:space="0" w:color="auto"/>
        <w:left w:val="none" w:sz="0" w:space="0" w:color="auto"/>
        <w:bottom w:val="none" w:sz="0" w:space="0" w:color="auto"/>
        <w:right w:val="none" w:sz="0" w:space="0" w:color="auto"/>
      </w:divBdr>
    </w:div>
    <w:div w:id="1914386542">
      <w:bodyDiv w:val="1"/>
      <w:marLeft w:val="0"/>
      <w:marRight w:val="0"/>
      <w:marTop w:val="0"/>
      <w:marBottom w:val="0"/>
      <w:divBdr>
        <w:top w:val="none" w:sz="0" w:space="0" w:color="auto"/>
        <w:left w:val="none" w:sz="0" w:space="0" w:color="auto"/>
        <w:bottom w:val="none" w:sz="0" w:space="0" w:color="auto"/>
        <w:right w:val="none" w:sz="0" w:space="0" w:color="auto"/>
      </w:divBdr>
    </w:div>
    <w:div w:id="2103598780">
      <w:bodyDiv w:val="1"/>
      <w:marLeft w:val="0"/>
      <w:marRight w:val="0"/>
      <w:marTop w:val="0"/>
      <w:marBottom w:val="0"/>
      <w:divBdr>
        <w:top w:val="none" w:sz="0" w:space="0" w:color="auto"/>
        <w:left w:val="none" w:sz="0" w:space="0" w:color="auto"/>
        <w:bottom w:val="none" w:sz="0" w:space="0" w:color="auto"/>
        <w:right w:val="none" w:sz="0" w:space="0" w:color="auto"/>
      </w:divBdr>
      <w:divsChild>
        <w:div w:id="1751653920">
          <w:marLeft w:val="0"/>
          <w:marRight w:val="0"/>
          <w:marTop w:val="240"/>
          <w:marBottom w:val="240"/>
          <w:divBdr>
            <w:top w:val="none" w:sz="0" w:space="0" w:color="auto"/>
            <w:left w:val="none" w:sz="0" w:space="0" w:color="auto"/>
            <w:bottom w:val="none" w:sz="0" w:space="0" w:color="auto"/>
            <w:right w:val="none" w:sz="0" w:space="0" w:color="auto"/>
          </w:divBdr>
          <w:divsChild>
            <w:div w:id="1283535444">
              <w:marLeft w:val="0"/>
              <w:marRight w:val="0"/>
              <w:marTop w:val="0"/>
              <w:marBottom w:val="0"/>
              <w:divBdr>
                <w:top w:val="none" w:sz="0" w:space="0" w:color="auto"/>
                <w:left w:val="none" w:sz="0" w:space="0" w:color="auto"/>
                <w:bottom w:val="none" w:sz="0" w:space="0" w:color="auto"/>
                <w:right w:val="none" w:sz="0" w:space="0" w:color="auto"/>
              </w:divBdr>
            </w:div>
          </w:divsChild>
        </w:div>
        <w:div w:id="1656058791">
          <w:marLeft w:val="0"/>
          <w:marRight w:val="0"/>
          <w:marTop w:val="240"/>
          <w:marBottom w:val="240"/>
          <w:divBdr>
            <w:top w:val="none" w:sz="0" w:space="0" w:color="auto"/>
            <w:left w:val="none" w:sz="0" w:space="0" w:color="auto"/>
            <w:bottom w:val="none" w:sz="0" w:space="0" w:color="auto"/>
            <w:right w:val="none" w:sz="0" w:space="0" w:color="auto"/>
          </w:divBdr>
          <w:divsChild>
            <w:div w:id="1343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flexionesmarginales.com/3.0/la-memoria/" TargetMode="External"/><Relationship Id="rId5" Type="http://schemas.openxmlformats.org/officeDocument/2006/relationships/webSettings" Target="webSettings.xml"/><Relationship Id="rId10" Type="http://schemas.openxmlformats.org/officeDocument/2006/relationships/hyperlink" Target="https://gananci.org/como-memorizar-rapido/" TargetMode="External"/><Relationship Id="rId4" Type="http://schemas.openxmlformats.org/officeDocument/2006/relationships/settings" Target="settings.xml"/><Relationship Id="rId9" Type="http://schemas.openxmlformats.org/officeDocument/2006/relationships/hyperlink" Target="http://187.160.244.18/sistema/mensajes/EnviaMensaje1.asp?e=enep-00040&amp;c=600765339&amp;p=2276719B3631M176A7B1B6500&amp;idMateria=5716&amp;idMateria=5716&amp;a=M137&amp;an=LAURA%20CRISTINA%20REYES%20RINCO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GUADALUPE MARTINEZ ZAPATA</dc:creator>
  <cp:lastModifiedBy>José Reyes Banda</cp:lastModifiedBy>
  <cp:revision>2</cp:revision>
  <dcterms:created xsi:type="dcterms:W3CDTF">2020-04-05T02:07:00Z</dcterms:created>
  <dcterms:modified xsi:type="dcterms:W3CDTF">2020-04-05T02:07:00Z</dcterms:modified>
</cp:coreProperties>
</file>