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2F" w:rsidRDefault="006D1D2F" w:rsidP="006D1D2F">
      <w:pPr>
        <w:jc w:val="center"/>
        <w:rPr>
          <w:rFonts w:ascii="Clara" w:hAnsi="Clara" w:cs="Arial"/>
          <w:sz w:val="160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C8323FC" wp14:editId="1E082AA7">
            <wp:simplePos x="0" y="0"/>
            <wp:positionH relativeFrom="margin">
              <wp:posOffset>394088</wp:posOffset>
            </wp:positionH>
            <wp:positionV relativeFrom="paragraph">
              <wp:posOffset>-433212</wp:posOffset>
            </wp:positionV>
            <wp:extent cx="4524125" cy="2201921"/>
            <wp:effectExtent l="0" t="0" r="0" b="0"/>
            <wp:wrapNone/>
            <wp:docPr id="1" name="Imagen 1" descr="Resultado de imagen para pintura degradada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intura degradada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125" cy="220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D2F">
        <w:rPr>
          <w:rFonts w:ascii="Clara" w:hAnsi="Clara" w:cs="Arial"/>
          <w:sz w:val="160"/>
        </w:rPr>
        <w:t>La</w:t>
      </w:r>
      <w:r w:rsidR="004A0F4C">
        <w:rPr>
          <w:rFonts w:ascii="Clara" w:hAnsi="Clara" w:cs="Arial"/>
          <w:sz w:val="160"/>
        </w:rPr>
        <w:t>s</w:t>
      </w:r>
      <w:r w:rsidRPr="006D1D2F">
        <w:rPr>
          <w:rFonts w:ascii="Clara" w:hAnsi="Clara" w:cs="Arial"/>
          <w:sz w:val="160"/>
        </w:rPr>
        <w:t xml:space="preserve"> célula</w:t>
      </w:r>
      <w:r w:rsidR="004A0F4C">
        <w:rPr>
          <w:rFonts w:ascii="Clara" w:hAnsi="Clara" w:cs="Arial"/>
          <w:sz w:val="160"/>
        </w:rPr>
        <w:t>s</w:t>
      </w:r>
    </w:p>
    <w:p w:rsidR="006D1D2F" w:rsidRPr="006D1D2F" w:rsidRDefault="006D1D2F" w:rsidP="006D1D2F">
      <w:pPr>
        <w:tabs>
          <w:tab w:val="left" w:pos="4967"/>
        </w:tabs>
        <w:rPr>
          <w:rFonts w:ascii="Clara" w:hAnsi="Clara" w:cs="Arial"/>
          <w:sz w:val="56"/>
        </w:rPr>
      </w:pPr>
      <w:r w:rsidRPr="006D1D2F">
        <w:rPr>
          <w:rFonts w:ascii="Clara" w:hAnsi="Clara" w:cs="Arial"/>
          <w:sz w:val="56"/>
        </w:rPr>
        <w:tab/>
      </w:r>
    </w:p>
    <w:p w:rsidR="006D1D2F" w:rsidRDefault="006D1D2F" w:rsidP="006D1D2F">
      <w:pPr>
        <w:pStyle w:val="NormalWeb"/>
        <w:spacing w:before="0" w:beforeAutospacing="0" w:after="240" w:afterAutospacing="0"/>
        <w:jc w:val="both"/>
      </w:pPr>
      <w:r>
        <w:rPr>
          <w:rFonts w:ascii="Arial" w:hAnsi="Arial" w:cs="Arial"/>
          <w:color w:val="000000"/>
        </w:rPr>
        <w:t xml:space="preserve">Todas las formas de vida que </w:t>
      </w:r>
      <w:r w:rsidR="0032121E">
        <w:rPr>
          <w:rFonts w:ascii="Arial" w:hAnsi="Arial" w:cs="Arial"/>
          <w:color w:val="000000"/>
        </w:rPr>
        <w:t xml:space="preserve">se pueden reproducir están </w:t>
      </w:r>
      <w:bookmarkStart w:id="0" w:name="_GoBack"/>
      <w:bookmarkEnd w:id="0"/>
      <w:r>
        <w:rPr>
          <w:rFonts w:ascii="Arial" w:hAnsi="Arial" w:cs="Arial"/>
          <w:color w:val="000000"/>
        </w:rPr>
        <w:t>formadas por células. No todas las células son visibles a simple vista, la mayoría de ellas necesitan de microscopios para ser observadas.Las células llevan a cabo funciones como nutrirnos, transportar proteínas y reproducirse dentro de nuestro organismo y están compuestas por moléculas las cuales interactúan entre si mediante agua y están delimitadas por una membrana que controla lo que entra y sale de esta.</w:t>
      </w:r>
    </w:p>
    <w:p w:rsidR="006D1D2F" w:rsidRDefault="006D1D2F" w:rsidP="006D1D2F">
      <w:pPr>
        <w:pStyle w:val="NormalWeb"/>
        <w:spacing w:before="0" w:beforeAutospacing="0" w:after="240" w:afterAutospacing="0"/>
        <w:jc w:val="both"/>
      </w:pPr>
      <w:r>
        <w:rPr>
          <w:rFonts w:ascii="Arial" w:hAnsi="Arial" w:cs="Arial"/>
          <w:color w:val="000000"/>
        </w:rPr>
        <w:t>El núcleo de la célula contiene el ADN y un esqueleto proteico que ayuda organizar las funciones de la célula, la mayor parte de estas son pluricelulares y realizan funciones especiales, las moléculas de las células están formadas por los átomos de carbono , hidrógeno, nitrógeno , fósforo, azufre y oxígeno.</w:t>
      </w:r>
    </w:p>
    <w:p w:rsidR="006D1D2F" w:rsidRDefault="006D1D2F" w:rsidP="006D1D2F">
      <w:pPr>
        <w:pStyle w:val="NormalWeb"/>
        <w:spacing w:before="0" w:beforeAutospacing="0" w:after="240" w:afterAutospacing="0"/>
        <w:jc w:val="both"/>
      </w:pPr>
      <w:r>
        <w:rPr>
          <w:rFonts w:ascii="Arial" w:hAnsi="Arial" w:cs="Arial"/>
          <w:color w:val="000000"/>
        </w:rPr>
        <w:t>Las interacciones moleculares se dan mediante soluciones acuosas, temperatura media y acidez,esto es que a bajas temperaturas las reacciones muy lentas y a altas temperaturas la acidez puede provocar daños irreversibles en la estructura.</w:t>
      </w:r>
    </w:p>
    <w:p w:rsidR="006D1D2F" w:rsidRDefault="006D1D2F" w:rsidP="006D1D2F">
      <w:pPr>
        <w:pStyle w:val="NormalWeb"/>
        <w:spacing w:before="0" w:beforeAutospacing="0" w:after="240" w:afterAutospacing="0"/>
        <w:jc w:val="both"/>
      </w:pPr>
      <w:r>
        <w:rPr>
          <w:rFonts w:ascii="Arial" w:hAnsi="Arial" w:cs="Arial"/>
          <w:color w:val="000000"/>
        </w:rPr>
        <w:t>La célula funciona mediante las moléculas y proteínas que la componen, algunas moléculas replican la información genética  y permite que más células se transporten dentro y fuera de ella, transportan oxígeno además proveen proteína para las uñas y el cabello.</w:t>
      </w:r>
    </w:p>
    <w:p w:rsidR="006D1D2F" w:rsidRDefault="006D1D2F" w:rsidP="006D1D2F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Todas las células del organismo son parte del óvulo que fue fecundado,el cual puede dividirse a causa de pequeñas diferencias en el ambiente en el que se desarrolla, es aquí cuando las células estas pueden cambiar tanto hasta llegar a células glandulares, musculares o nerviosas.La actividad de las moléculas  pueden provocar un crecimiento o su reproducción , esto depende de moléculas de otros organismos las cuales impactan en la velocidad de reacciones entre los constituyentes celulares.</w:t>
      </w:r>
    </w:p>
    <w:p w:rsidR="006D1D2F" w:rsidRPr="006D1D2F" w:rsidRDefault="006D1D2F" w:rsidP="006D1D2F">
      <w:pPr>
        <w:pStyle w:val="NormalWeb"/>
        <w:spacing w:before="0" w:beforeAutospacing="0" w:after="240" w:afterAutospacing="0"/>
        <w:jc w:val="both"/>
        <w:rPr>
          <w:rFonts w:ascii="Clara" w:hAnsi="Clara" w:cs="Arial"/>
          <w:sz w:val="160"/>
        </w:rPr>
      </w:pPr>
      <w:r>
        <w:rPr>
          <w:rFonts w:ascii="Arial" w:hAnsi="Arial" w:cs="Arial"/>
          <w:color w:val="000000"/>
        </w:rPr>
        <w:t>Una manera sencilla de poder impartir este conocimiento pudiera ser por medio de modelos, una maqueta de una célula, algun video que hable acerca de los procesos que llevan u observando por medio de un microscopio. Todo esto complementado con una breve explicación acerca de las funciones de la célula.</w:t>
      </w:r>
    </w:p>
    <w:p w:rsidR="006D1D2F" w:rsidRDefault="006D1D2F">
      <w:pPr>
        <w:rPr>
          <w:rFonts w:ascii="Arial" w:hAnsi="Arial" w:cs="Arial"/>
          <w:sz w:val="24"/>
        </w:rPr>
      </w:pPr>
    </w:p>
    <w:p w:rsidR="006D1D2F" w:rsidRPr="006D1D2F" w:rsidRDefault="006D1D2F">
      <w:pPr>
        <w:rPr>
          <w:rFonts w:ascii="Arial" w:hAnsi="Arial" w:cs="Arial"/>
          <w:sz w:val="24"/>
        </w:rPr>
      </w:pPr>
    </w:p>
    <w:sectPr w:rsidR="006D1D2F" w:rsidRPr="006D1D2F" w:rsidSect="006D1D2F">
      <w:pgSz w:w="11906" w:h="16838"/>
      <w:pgMar w:top="1417" w:right="1701" w:bottom="1417" w:left="1701" w:header="708" w:footer="708" w:gutter="0"/>
      <w:pgBorders w:offsetFrom="page">
        <w:top w:val="single" w:sz="4" w:space="24" w:color="FF99CC"/>
        <w:left w:val="single" w:sz="4" w:space="24" w:color="FF99CC"/>
        <w:bottom w:val="single" w:sz="4" w:space="24" w:color="FF99CC"/>
        <w:right w:val="single" w:sz="4" w:space="24" w:color="FF99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a"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2F"/>
    <w:rsid w:val="0032121E"/>
    <w:rsid w:val="00405932"/>
    <w:rsid w:val="004A0F4C"/>
    <w:rsid w:val="006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5B05E-DF66-49DF-BA96-133089FD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Mafer Barrón</cp:lastModifiedBy>
  <cp:revision>3</cp:revision>
  <dcterms:created xsi:type="dcterms:W3CDTF">2020-03-26T15:41:00Z</dcterms:created>
  <dcterms:modified xsi:type="dcterms:W3CDTF">2020-03-26T15:54:00Z</dcterms:modified>
</cp:coreProperties>
</file>