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2C" w:rsidRDefault="00995C62">
      <w:r>
        <w:t>Reporte de lectura</w:t>
      </w:r>
    </w:p>
    <w:p w:rsidR="00995C62" w:rsidRDefault="00995C62" w:rsidP="00995C62">
      <w:r>
        <w:t>*</w:t>
      </w:r>
      <w:r>
        <w:t>La justicia curricular, el</w:t>
      </w:r>
      <w:r>
        <w:t xml:space="preserve"> caballo de Troya de la cultura </w:t>
      </w:r>
      <w:r>
        <w:t>escolar, nos invita a pensar que como educad</w:t>
      </w:r>
      <w:r>
        <w:t xml:space="preserve">ores debemos tener esperanza en </w:t>
      </w:r>
      <w:r>
        <w:t>que es posible hacer frente a los modos de func</w:t>
      </w:r>
      <w:r>
        <w:t xml:space="preserve">ionamiento oscurantistas de las </w:t>
      </w:r>
      <w:r>
        <w:t>políticas neoliberales. Para ello, tenemos que co</w:t>
      </w:r>
      <w:r>
        <w:t xml:space="preserve">mprometernos con los principios </w:t>
      </w:r>
      <w:r>
        <w:t>pedagógicos inspiradores en las corrientes críti</w:t>
      </w:r>
      <w:r>
        <w:t xml:space="preserve">co-radicales, capaces de romper </w:t>
      </w:r>
      <w:r>
        <w:t>los muros levantados por las ideologías dominante</w:t>
      </w:r>
      <w:r>
        <w:t xml:space="preserve">s y dejar que entre la justicia </w:t>
      </w:r>
      <w:r>
        <w:t>curricular en las escuelas.</w:t>
      </w:r>
    </w:p>
    <w:p w:rsidR="00995C62" w:rsidRDefault="00995C62" w:rsidP="00995C62">
      <w:r>
        <w:t>*12 revoluciones en nuestros tiempos:</w:t>
      </w:r>
    </w:p>
    <w:p w:rsidR="00995C62" w:rsidRDefault="00995C62" w:rsidP="00995C62">
      <w:r>
        <w:t>1) habla de la revolución de las tecnologías de la información que nos obliga a repensar el currículo.</w:t>
      </w:r>
    </w:p>
    <w:p w:rsidR="00995C62" w:rsidRDefault="00995C62" w:rsidP="00995C62">
      <w:r>
        <w:t xml:space="preserve">2) </w:t>
      </w:r>
      <w:r>
        <w:t>La Re</w:t>
      </w:r>
      <w:r>
        <w:t xml:space="preserve">volución en las comunicaciones, </w:t>
      </w:r>
      <w:r>
        <w:t xml:space="preserve">facilitando la creación de un nuevo tipo de </w:t>
      </w:r>
      <w:r>
        <w:t xml:space="preserve">conocimiento más democrático al </w:t>
      </w:r>
      <w:r>
        <w:t>poner en contacto a personas de orígenes, cultura</w:t>
      </w:r>
      <w:r>
        <w:t xml:space="preserve">s, edades, niveles de formación </w:t>
      </w:r>
      <w:r>
        <w:t>diferentes, pero que comparten intereses comunes.</w:t>
      </w:r>
    </w:p>
    <w:p w:rsidR="00995C62" w:rsidRDefault="00995C62" w:rsidP="00995C62">
      <w:r>
        <w:t xml:space="preserve">3) </w:t>
      </w:r>
      <w:r>
        <w:t>La Revoluci</w:t>
      </w:r>
      <w:r>
        <w:t xml:space="preserve">ón científica </w:t>
      </w:r>
      <w:r>
        <w:t>que exige educar asumiendo riesgos y nos reta a tomar decisiones y a responder</w:t>
      </w:r>
      <w:r>
        <w:t xml:space="preserve"> </w:t>
      </w:r>
      <w:r>
        <w:t>ante lo inesperado. Una sociedad plural exige el diál</w:t>
      </w:r>
      <w:r>
        <w:t xml:space="preserve">ogo entre el saber científico y </w:t>
      </w:r>
      <w:r>
        <w:t>humanista y los saberes populares y no occidentales.</w:t>
      </w:r>
    </w:p>
    <w:p w:rsidR="00995C62" w:rsidRDefault="00995C62" w:rsidP="00995C62">
      <w:r>
        <w:t>4)</w:t>
      </w:r>
      <w:r w:rsidRPr="00995C62">
        <w:t xml:space="preserve"> </w:t>
      </w:r>
      <w:r>
        <w:t xml:space="preserve">Las Revoluciones en la estructura de </w:t>
      </w:r>
      <w:r>
        <w:t xml:space="preserve">las poblaciones de las Naciones </w:t>
      </w:r>
      <w:r>
        <w:t>y los Estados genera una mayor deslocalizac</w:t>
      </w:r>
      <w:r>
        <w:t xml:space="preserve">ión de los individuos al romper </w:t>
      </w:r>
      <w:r>
        <w:t>sus vínculos con la comunidad a la que pertenecen</w:t>
      </w:r>
      <w:r>
        <w:t>.</w:t>
      </w:r>
    </w:p>
    <w:p w:rsidR="00995C62" w:rsidRDefault="00995C62" w:rsidP="00995C62">
      <w:r>
        <w:t>5)</w:t>
      </w:r>
      <w:r>
        <w:t xml:space="preserve"> Revolución en las rela</w:t>
      </w:r>
      <w:r>
        <w:t xml:space="preserve">ciones sociales en las que cada </w:t>
      </w:r>
      <w:r>
        <w:t>vez más las personas nos hemos acostumbr</w:t>
      </w:r>
      <w:r>
        <w:t xml:space="preserve">ado a resolver los problemas de </w:t>
      </w:r>
      <w:r>
        <w:t>forma individualista</w:t>
      </w:r>
      <w:r>
        <w:t>.</w:t>
      </w:r>
    </w:p>
    <w:p w:rsidR="00995C62" w:rsidRDefault="00995C62" w:rsidP="00995C62">
      <w:r>
        <w:t xml:space="preserve">6) Revoluciones económicas </w:t>
      </w:r>
      <w:r>
        <w:t>fruto de las dinámicas de la globalización ne</w:t>
      </w:r>
      <w:r>
        <w:t xml:space="preserve">oliberal que nos conducen a una </w:t>
      </w:r>
      <w:r>
        <w:t>nueva clasificación de las personas según sea su movilidad por el mundo.</w:t>
      </w:r>
    </w:p>
    <w:p w:rsidR="00995C62" w:rsidRDefault="00995C62" w:rsidP="00995C62">
      <w:r>
        <w:t>7)</w:t>
      </w:r>
      <w:r>
        <w:t xml:space="preserve"> Revoluciones ecologistas que exigen el diseñ</w:t>
      </w:r>
      <w:r>
        <w:t xml:space="preserve">o e implementación de políticas </w:t>
      </w:r>
      <w:r>
        <w:t>económicas, financieras, científicas, culturales, soc</w:t>
      </w:r>
      <w:r>
        <w:t xml:space="preserve">iales y educativas, conducentes </w:t>
      </w:r>
      <w:r>
        <w:t>a frenar la degradación del planeta.</w:t>
      </w:r>
    </w:p>
    <w:p w:rsidR="00995C62" w:rsidRDefault="00995C62" w:rsidP="00995C62">
      <w:r>
        <w:t xml:space="preserve">8) Revoluciones políticas </w:t>
      </w:r>
      <w:r>
        <w:t>que implican nuevas estructuras supranacionales.</w:t>
      </w:r>
    </w:p>
    <w:p w:rsidR="00995C62" w:rsidRDefault="00995C62" w:rsidP="00995C62">
      <w:r>
        <w:t>9)</w:t>
      </w:r>
      <w:r>
        <w:t xml:space="preserve"> Revoluciones estéticas que rompen con e</w:t>
      </w:r>
      <w:r>
        <w:t xml:space="preserve">l monopolio de las producciones </w:t>
      </w:r>
      <w:r>
        <w:t>artísticas dominantes.</w:t>
      </w:r>
    </w:p>
    <w:p w:rsidR="00995C62" w:rsidRDefault="00995C62" w:rsidP="00995C62">
      <w:r>
        <w:t>10)</w:t>
      </w:r>
      <w:r>
        <w:t xml:space="preserve"> Revolución en l</w:t>
      </w:r>
      <w:r w:rsidR="00CF2AB5">
        <w:t xml:space="preserve">os valores donde la ausencia de </w:t>
      </w:r>
      <w:r>
        <w:t>compromiso comunitario se llena con relaciones efímeras y la estética del consumo</w:t>
      </w:r>
      <w:r w:rsidR="00CF2AB5">
        <w:t>.</w:t>
      </w:r>
    </w:p>
    <w:p w:rsidR="00CF2AB5" w:rsidRDefault="00CF2AB5" w:rsidP="00CF2AB5">
      <w:r>
        <w:t xml:space="preserve">11) Revoluciones en las relaciones </w:t>
      </w:r>
      <w:r>
        <w:t>laborales y en el tiempo de ocio que rompan con lo</w:t>
      </w:r>
      <w:r>
        <w:t xml:space="preserve">s estereotipos sociales del uso </w:t>
      </w:r>
      <w:r>
        <w:t xml:space="preserve">y disfrute del tiempo libre que hacen las personas </w:t>
      </w:r>
      <w:r>
        <w:t xml:space="preserve">según el sexo, nivel educativo, </w:t>
      </w:r>
      <w:r>
        <w:t>edad.</w:t>
      </w:r>
    </w:p>
    <w:p w:rsidR="00CF2AB5" w:rsidRDefault="00CF2AB5" w:rsidP="00CF2AB5">
      <w:r>
        <w:t>12)</w:t>
      </w:r>
      <w:r>
        <w:t xml:space="preserve"> Revoluciones educativas que nos perm</w:t>
      </w:r>
      <w:r>
        <w:t xml:space="preserve">itan formar personas autónomas, </w:t>
      </w:r>
      <w:r>
        <w:t>capaces de elaborar juicios razonados y razonables, personas dispuestas a</w:t>
      </w:r>
      <w:r>
        <w:t xml:space="preserve"> </w:t>
      </w:r>
      <w:r>
        <w:t>dialogar y cooperar en la resolución de problemas y la búsqueda de alternativas</w:t>
      </w:r>
      <w:r>
        <w:t xml:space="preserve"> </w:t>
      </w:r>
      <w:r>
        <w:t>encaminadas a la construcción de un mundo mejor</w:t>
      </w:r>
      <w:r>
        <w:t xml:space="preserve">. </w:t>
      </w:r>
    </w:p>
    <w:p w:rsidR="00CF2AB5" w:rsidRDefault="00CF2AB5" w:rsidP="00CF2AB5">
      <w:r>
        <w:lastRenderedPageBreak/>
        <w:t>*</w:t>
      </w:r>
      <w:r>
        <w:t xml:space="preserve"> Los centros escolares y</w:t>
      </w:r>
      <w:r>
        <w:t xml:space="preserve"> las familias en las sociedades </w:t>
      </w:r>
      <w:r>
        <w:t>democráticas, hace especial hincapié en la necesida</w:t>
      </w:r>
      <w:r>
        <w:t xml:space="preserve">d de coordinar los esfuerzos de </w:t>
      </w:r>
      <w:r>
        <w:t>todas las instancias educadoras de la sociedad, es</w:t>
      </w:r>
      <w:r>
        <w:t xml:space="preserve">pecialmente, familias y centros </w:t>
      </w:r>
      <w:r>
        <w:t>educativos, y nos explica bajo los cuatro modelos</w:t>
      </w:r>
      <w:r>
        <w:t xml:space="preserve"> de participación: burocrático, </w:t>
      </w:r>
      <w:r>
        <w:t>tutelar, consumista y cívico, cómo se ha id</w:t>
      </w:r>
      <w:r>
        <w:t xml:space="preserve">o entendiendo y practicando esa </w:t>
      </w:r>
      <w:r>
        <w:t>corresponsabilidad educativa</w:t>
      </w:r>
      <w:r>
        <w:t>.</w:t>
      </w:r>
    </w:p>
    <w:p w:rsidR="00CF2AB5" w:rsidRDefault="00CF2AB5" w:rsidP="00CF2AB5">
      <w:r>
        <w:t>*</w:t>
      </w:r>
      <w:r>
        <w:t xml:space="preserve"> la necesidad de estructuras fl</w:t>
      </w:r>
      <w:r>
        <w:t xml:space="preserve">exibles y de vertebración entre </w:t>
      </w:r>
      <w:r>
        <w:t xml:space="preserve">actividades escolares y extraescolares, se pone en </w:t>
      </w:r>
      <w:r>
        <w:t xml:space="preserve">cuestionamiento la exclusividad </w:t>
      </w:r>
      <w:bookmarkStart w:id="0" w:name="_GoBack"/>
      <w:bookmarkEnd w:id="0"/>
      <w:r>
        <w:t>de la escuela como el único lugar en el que es posible aprender.</w:t>
      </w:r>
    </w:p>
    <w:sectPr w:rsidR="00CF2A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62"/>
    <w:rsid w:val="00995C62"/>
    <w:rsid w:val="00CF2AB5"/>
    <w:rsid w:val="00F6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107F1"/>
  <w15:chartTrackingRefBased/>
  <w15:docId w15:val="{CC0E7BD4-3D1A-4A16-9909-FADAB18F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lilia</dc:creator>
  <cp:keywords/>
  <dc:description/>
  <cp:lastModifiedBy>ana lilia</cp:lastModifiedBy>
  <cp:revision>1</cp:revision>
  <dcterms:created xsi:type="dcterms:W3CDTF">2020-04-02T22:23:00Z</dcterms:created>
  <dcterms:modified xsi:type="dcterms:W3CDTF">2020-04-02T22:36:00Z</dcterms:modified>
</cp:coreProperties>
</file>