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32E25" w14:textId="394C6AE3" w:rsidR="00882F75" w:rsidRPr="00C72763" w:rsidRDefault="00C72763" w:rsidP="00C7276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813B8C" wp14:editId="58F3E99B">
            <wp:simplePos x="0" y="0"/>
            <wp:positionH relativeFrom="column">
              <wp:posOffset>-857250</wp:posOffset>
            </wp:positionH>
            <wp:positionV relativeFrom="paragraph">
              <wp:posOffset>0</wp:posOffset>
            </wp:positionV>
            <wp:extent cx="1447800" cy="1076325"/>
            <wp:effectExtent l="0" t="0" r="0" b="9525"/>
            <wp:wrapNone/>
            <wp:docPr id="4" name="Imagen 4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</w:t>
      </w:r>
      <w:r w:rsidRPr="00C72763">
        <w:rPr>
          <w:b/>
          <w:bCs/>
          <w:sz w:val="28"/>
          <w:szCs w:val="28"/>
        </w:rPr>
        <w:t>Escuela normal de educación preescolar</w:t>
      </w:r>
    </w:p>
    <w:p w14:paraId="43AD66AC" w14:textId="6FB44314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 xml:space="preserve">           Licenciatura en educación preescolar </w:t>
      </w:r>
    </w:p>
    <w:p w14:paraId="4B391DF1" w14:textId="693E8735" w:rsidR="00C72763" w:rsidRPr="00C72763" w:rsidRDefault="00C72763" w:rsidP="00C72763">
      <w:pPr>
        <w:rPr>
          <w:b/>
          <w:bCs/>
          <w:sz w:val="28"/>
          <w:szCs w:val="28"/>
        </w:rPr>
      </w:pPr>
    </w:p>
    <w:p w14:paraId="550E4811" w14:textId="1FEFA3F9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</w:p>
    <w:p w14:paraId="47723B3B" w14:textId="48B2BB4B" w:rsidR="00C72763" w:rsidRPr="00C72763" w:rsidRDefault="00C72763" w:rsidP="00C72763">
      <w:pPr>
        <w:jc w:val="center"/>
        <w:rPr>
          <w:b/>
          <w:bCs/>
          <w:sz w:val="28"/>
          <w:szCs w:val="28"/>
          <w:u w:val="single"/>
        </w:rPr>
      </w:pPr>
      <w:r w:rsidRPr="00C72763">
        <w:rPr>
          <w:b/>
          <w:bCs/>
          <w:sz w:val="28"/>
          <w:szCs w:val="28"/>
          <w:u w:val="single"/>
        </w:rPr>
        <w:t xml:space="preserve">Psicología </w:t>
      </w:r>
    </w:p>
    <w:p w14:paraId="78B35DBE" w14:textId="1420423B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</w:p>
    <w:p w14:paraId="34997CD1" w14:textId="7F563E48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</w:p>
    <w:p w14:paraId="2AA040A0" w14:textId="63A9A8BC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>Alumna</w:t>
      </w:r>
      <w:r>
        <w:rPr>
          <w:b/>
          <w:bCs/>
          <w:sz w:val="28"/>
          <w:szCs w:val="28"/>
        </w:rPr>
        <w:t>:</w:t>
      </w:r>
      <w:r w:rsidRPr="00C72763">
        <w:rPr>
          <w:b/>
          <w:bCs/>
          <w:sz w:val="28"/>
          <w:szCs w:val="28"/>
        </w:rPr>
        <w:t xml:space="preserve"> </w:t>
      </w:r>
      <w:r w:rsidR="003C538F">
        <w:rPr>
          <w:b/>
          <w:bCs/>
          <w:sz w:val="28"/>
          <w:szCs w:val="28"/>
        </w:rPr>
        <w:t xml:space="preserve">Alicia Marifer Herrera Reyna </w:t>
      </w:r>
      <w:r w:rsidRPr="00C72763">
        <w:rPr>
          <w:b/>
          <w:bCs/>
          <w:sz w:val="28"/>
          <w:szCs w:val="28"/>
        </w:rPr>
        <w:t xml:space="preserve"> </w:t>
      </w:r>
    </w:p>
    <w:p w14:paraId="72B93E28" w14:textId="269F1980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 xml:space="preserve">Maestra: Diana Cerda </w:t>
      </w:r>
      <w:proofErr w:type="spellStart"/>
      <w:r w:rsidRPr="00C72763">
        <w:rPr>
          <w:b/>
          <w:bCs/>
          <w:sz w:val="28"/>
          <w:szCs w:val="28"/>
        </w:rPr>
        <w:t>Orocio</w:t>
      </w:r>
      <w:proofErr w:type="spellEnd"/>
      <w:r w:rsidRPr="00C72763">
        <w:rPr>
          <w:b/>
          <w:bCs/>
          <w:sz w:val="28"/>
          <w:szCs w:val="28"/>
        </w:rPr>
        <w:t xml:space="preserve"> </w:t>
      </w:r>
    </w:p>
    <w:p w14:paraId="40A20EF4" w14:textId="24247D1C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</w:p>
    <w:p w14:paraId="26E0662D" w14:textId="2D1EF2AA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lastRenderedPageBreak/>
        <w:t>Ciclo escolar 2020-2021</w:t>
      </w:r>
    </w:p>
    <w:p w14:paraId="17502360" w14:textId="7869D584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</w:p>
    <w:p w14:paraId="0F311946" w14:textId="69A350B1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</w:p>
    <w:p w14:paraId="395B9455" w14:textId="522BCF5C" w:rsidR="00C72763" w:rsidRPr="00C72763" w:rsidRDefault="00C72763" w:rsidP="00C72763">
      <w:pPr>
        <w:jc w:val="center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>Segundo semestre sección: “D”</w:t>
      </w:r>
    </w:p>
    <w:p w14:paraId="2008E986" w14:textId="10F37B2C" w:rsidR="00C72763" w:rsidRPr="00C72763" w:rsidRDefault="00C72763" w:rsidP="00C72763">
      <w:pPr>
        <w:rPr>
          <w:b/>
          <w:bCs/>
          <w:sz w:val="28"/>
          <w:szCs w:val="28"/>
        </w:rPr>
      </w:pPr>
    </w:p>
    <w:p w14:paraId="789A3875" w14:textId="5BC0F89C" w:rsidR="00C72763" w:rsidRDefault="00C72763">
      <w:pPr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>28 de abril de 2020</w:t>
      </w:r>
    </w:p>
    <w:p w14:paraId="150E5151" w14:textId="61523F54" w:rsidR="00763AF9" w:rsidRDefault="00763AF9">
      <w:pPr>
        <w:rPr>
          <w:b/>
          <w:bCs/>
          <w:sz w:val="28"/>
          <w:szCs w:val="28"/>
        </w:rPr>
      </w:pPr>
    </w:p>
    <w:p w14:paraId="2B546E7B" w14:textId="611F2CEA" w:rsidR="00763AF9" w:rsidRDefault="00763AF9">
      <w:pPr>
        <w:rPr>
          <w:b/>
          <w:bCs/>
          <w:sz w:val="28"/>
          <w:szCs w:val="28"/>
        </w:rPr>
      </w:pPr>
    </w:p>
    <w:p w14:paraId="040AEABF" w14:textId="31DC5DC8" w:rsidR="00763AF9" w:rsidRDefault="00763AF9">
      <w:pPr>
        <w:rPr>
          <w:b/>
          <w:bCs/>
          <w:sz w:val="28"/>
          <w:szCs w:val="28"/>
        </w:rPr>
      </w:pPr>
    </w:p>
    <w:p w14:paraId="4867D40C" w14:textId="5024F8CA" w:rsidR="00763AF9" w:rsidRDefault="00763AF9">
      <w:pPr>
        <w:rPr>
          <w:b/>
          <w:bCs/>
          <w:sz w:val="28"/>
          <w:szCs w:val="28"/>
        </w:rPr>
      </w:pPr>
    </w:p>
    <w:p w14:paraId="35693F77" w14:textId="21B48928" w:rsidR="00F85A6F" w:rsidRDefault="00F85A6F">
      <w:pPr>
        <w:rPr>
          <w:b/>
          <w:bCs/>
          <w:sz w:val="28"/>
          <w:szCs w:val="28"/>
        </w:rPr>
      </w:pPr>
    </w:p>
    <w:p w14:paraId="25FE7D9A" w14:textId="77777777" w:rsidR="00F85A6F" w:rsidRPr="00C72763" w:rsidRDefault="00F85A6F">
      <w:pPr>
        <w:rPr>
          <w:b/>
          <w:bCs/>
          <w:sz w:val="28"/>
          <w:szCs w:val="28"/>
        </w:rPr>
      </w:pPr>
    </w:p>
    <w:p w14:paraId="36FBDB13" w14:textId="1D7C1938" w:rsidR="00763AF9" w:rsidRDefault="0025399D">
      <w:pPr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>Índice</w:t>
      </w:r>
      <w:r w:rsidR="00763AF9">
        <w:rPr>
          <w:b/>
          <w:bCs/>
          <w:sz w:val="28"/>
          <w:szCs w:val="28"/>
        </w:rPr>
        <w:t>:</w:t>
      </w:r>
    </w:p>
    <w:p w14:paraId="78C13434" w14:textId="28CD8F8C" w:rsidR="00763AF9" w:rsidRPr="0026677A" w:rsidRDefault="0026677A" w:rsidP="0026677A">
      <w:pPr>
        <w:rPr>
          <w:b/>
          <w:bCs/>
          <w:sz w:val="24"/>
          <w:szCs w:val="24"/>
        </w:rPr>
      </w:pPr>
      <w:r w:rsidRPr="0026677A">
        <w:rPr>
          <w:b/>
          <w:bCs/>
          <w:sz w:val="24"/>
          <w:szCs w:val="24"/>
        </w:rPr>
        <w:t>Introducción……………………..……………..4</w:t>
      </w:r>
    </w:p>
    <w:p w14:paraId="04852A80" w14:textId="6B34DC32" w:rsidR="0026677A" w:rsidRPr="0026677A" w:rsidRDefault="0026677A" w:rsidP="0026677A">
      <w:pPr>
        <w:rPr>
          <w:b/>
          <w:bCs/>
          <w:sz w:val="24"/>
          <w:szCs w:val="24"/>
        </w:rPr>
      </w:pPr>
      <w:r w:rsidRPr="0026677A">
        <w:rPr>
          <w:b/>
          <w:bCs/>
          <w:sz w:val="24"/>
          <w:szCs w:val="24"/>
        </w:rPr>
        <w:t>Desarrollo………………………………………..6</w:t>
      </w:r>
    </w:p>
    <w:p w14:paraId="507EF235" w14:textId="2C300AD4" w:rsidR="0026677A" w:rsidRPr="0026677A" w:rsidRDefault="0026677A" w:rsidP="0026677A">
      <w:pPr>
        <w:rPr>
          <w:b/>
          <w:bCs/>
          <w:sz w:val="24"/>
          <w:szCs w:val="24"/>
        </w:rPr>
      </w:pPr>
      <w:r w:rsidRPr="0026677A">
        <w:rPr>
          <w:b/>
          <w:bCs/>
          <w:sz w:val="24"/>
          <w:szCs w:val="24"/>
        </w:rPr>
        <w:t>Conclusión……………………………………..1</w:t>
      </w:r>
      <w:r w:rsidR="00F85A6F">
        <w:rPr>
          <w:b/>
          <w:bCs/>
          <w:sz w:val="24"/>
          <w:szCs w:val="24"/>
        </w:rPr>
        <w:t>2</w:t>
      </w:r>
    </w:p>
    <w:p w14:paraId="6DB9E69F" w14:textId="389D86FB" w:rsidR="0026677A" w:rsidRPr="0026677A" w:rsidRDefault="0026677A" w:rsidP="0026677A">
      <w:pPr>
        <w:rPr>
          <w:b/>
          <w:bCs/>
          <w:sz w:val="24"/>
          <w:szCs w:val="24"/>
        </w:rPr>
      </w:pPr>
      <w:r w:rsidRPr="0026677A">
        <w:rPr>
          <w:b/>
          <w:bCs/>
          <w:sz w:val="24"/>
          <w:szCs w:val="24"/>
        </w:rPr>
        <w:t>Bibliografía…………………………………….1</w:t>
      </w:r>
      <w:r w:rsidR="00F85A6F">
        <w:rPr>
          <w:b/>
          <w:bCs/>
          <w:sz w:val="24"/>
          <w:szCs w:val="24"/>
        </w:rPr>
        <w:t>4</w:t>
      </w:r>
    </w:p>
    <w:p w14:paraId="4EF6045B" w14:textId="34418200" w:rsidR="0026677A" w:rsidRPr="0026677A" w:rsidRDefault="0026677A" w:rsidP="0026677A">
      <w:pPr>
        <w:rPr>
          <w:b/>
          <w:bCs/>
          <w:sz w:val="24"/>
          <w:szCs w:val="24"/>
        </w:rPr>
      </w:pPr>
      <w:r w:rsidRPr="0026677A">
        <w:rPr>
          <w:b/>
          <w:bCs/>
          <w:sz w:val="24"/>
          <w:szCs w:val="24"/>
        </w:rPr>
        <w:t>Anexos………………………………………..…</w:t>
      </w:r>
      <w:r w:rsidR="00B5111B">
        <w:rPr>
          <w:b/>
          <w:bCs/>
          <w:sz w:val="24"/>
          <w:szCs w:val="24"/>
        </w:rPr>
        <w:t xml:space="preserve"> 1</w:t>
      </w:r>
      <w:r w:rsidR="00F85A6F">
        <w:rPr>
          <w:b/>
          <w:bCs/>
          <w:sz w:val="24"/>
          <w:szCs w:val="24"/>
        </w:rPr>
        <w:t>5</w:t>
      </w:r>
    </w:p>
    <w:p w14:paraId="194A97F0" w14:textId="77777777" w:rsidR="0026677A" w:rsidRPr="00C72763" w:rsidRDefault="0026677A" w:rsidP="0026677A">
      <w:pPr>
        <w:rPr>
          <w:b/>
          <w:bCs/>
          <w:sz w:val="28"/>
          <w:szCs w:val="28"/>
        </w:rPr>
      </w:pPr>
    </w:p>
    <w:p w14:paraId="2AE717E3" w14:textId="14ECDDD9" w:rsidR="0025399D" w:rsidRDefault="0025399D"/>
    <w:p w14:paraId="5E078AF9" w14:textId="626B54B0" w:rsidR="0025399D" w:rsidRDefault="0025399D">
      <w:r>
        <w:br w:type="page"/>
      </w:r>
    </w:p>
    <w:p w14:paraId="191E3E03" w14:textId="41CCA074" w:rsidR="0080293C" w:rsidRPr="0080293C" w:rsidRDefault="0025399D" w:rsidP="0080293C">
      <w:pPr>
        <w:spacing w:line="360" w:lineRule="auto"/>
        <w:jc w:val="both"/>
        <w:rPr>
          <w:sz w:val="24"/>
          <w:szCs w:val="24"/>
        </w:rPr>
      </w:pPr>
      <w:r w:rsidRPr="00C72763">
        <w:rPr>
          <w:b/>
          <w:bCs/>
          <w:sz w:val="28"/>
          <w:szCs w:val="28"/>
        </w:rPr>
        <w:lastRenderedPageBreak/>
        <w:t>Introducción:</w:t>
      </w:r>
      <w:r w:rsidR="0080293C" w:rsidRPr="0080293C">
        <w:rPr>
          <w:b/>
          <w:bCs/>
          <w:sz w:val="28"/>
          <w:szCs w:val="28"/>
        </w:rPr>
        <w:t xml:space="preserve"> </w:t>
      </w:r>
      <w:r w:rsidR="0080293C" w:rsidRPr="0080293C">
        <w:rPr>
          <w:sz w:val="24"/>
          <w:szCs w:val="24"/>
        </w:rPr>
        <w:t xml:space="preserve">La historia de la psicología es un campo de </w:t>
      </w:r>
      <w:r w:rsidR="0080293C">
        <w:rPr>
          <w:sz w:val="24"/>
          <w:szCs w:val="24"/>
        </w:rPr>
        <w:t xml:space="preserve">investigación </w:t>
      </w:r>
      <w:r w:rsidR="0080293C" w:rsidRPr="0080293C">
        <w:rPr>
          <w:sz w:val="24"/>
          <w:szCs w:val="24"/>
        </w:rPr>
        <w:t>y producción que se ha cultivado desde hace más de una centuria con diversas perspec</w:t>
      </w:r>
      <w:r w:rsidR="0080293C">
        <w:rPr>
          <w:sz w:val="24"/>
          <w:szCs w:val="24"/>
        </w:rPr>
        <w:t xml:space="preserve">tivas </w:t>
      </w:r>
      <w:r w:rsidR="0080293C" w:rsidRPr="0080293C">
        <w:rPr>
          <w:sz w:val="24"/>
          <w:szCs w:val="24"/>
        </w:rPr>
        <w:t>de análisis y por diferentes autores. Sin embargo, durante la década de 1960 este cam</w:t>
      </w:r>
      <w:r w:rsidR="001B660D">
        <w:rPr>
          <w:sz w:val="24"/>
          <w:szCs w:val="24"/>
        </w:rPr>
        <w:t xml:space="preserve">po </w:t>
      </w:r>
      <w:r w:rsidR="0080293C" w:rsidRPr="0080293C">
        <w:rPr>
          <w:sz w:val="24"/>
          <w:szCs w:val="24"/>
        </w:rPr>
        <w:t xml:space="preserve">logra institucionalizarse y profesionalizarse a partir de la creación de sociedades, revistas </w:t>
      </w:r>
      <w:r w:rsidR="0031678B">
        <w:rPr>
          <w:sz w:val="24"/>
          <w:szCs w:val="24"/>
        </w:rPr>
        <w:t xml:space="preserve">especializadas </w:t>
      </w:r>
      <w:r w:rsidR="0080293C" w:rsidRPr="0080293C">
        <w:rPr>
          <w:sz w:val="24"/>
          <w:szCs w:val="24"/>
        </w:rPr>
        <w:t>archivos históricos, eventos específicos y grupos activos de trabajo (</w:t>
      </w:r>
      <w:proofErr w:type="spellStart"/>
      <w:r w:rsidR="0080293C" w:rsidRPr="0080293C">
        <w:rPr>
          <w:sz w:val="24"/>
          <w:szCs w:val="24"/>
        </w:rPr>
        <w:t>Caparrós</w:t>
      </w:r>
      <w:proofErr w:type="spellEnd"/>
      <w:r w:rsidR="0080293C" w:rsidRPr="0080293C">
        <w:rPr>
          <w:sz w:val="24"/>
          <w:szCs w:val="24"/>
        </w:rPr>
        <w:t xml:space="preserve">, 1980; </w:t>
      </w:r>
      <w:proofErr w:type="spellStart"/>
      <w:r w:rsidR="0080293C" w:rsidRPr="0080293C">
        <w:rPr>
          <w:sz w:val="24"/>
          <w:szCs w:val="24"/>
        </w:rPr>
        <w:t>Hilgard</w:t>
      </w:r>
      <w:proofErr w:type="spellEnd"/>
      <w:r w:rsidR="0080293C" w:rsidRPr="0080293C">
        <w:rPr>
          <w:sz w:val="24"/>
          <w:szCs w:val="24"/>
        </w:rPr>
        <w:t xml:space="preserve">, Leary y McGuire, 1991; </w:t>
      </w:r>
      <w:proofErr w:type="spellStart"/>
      <w:r w:rsidR="0080293C" w:rsidRPr="0080293C">
        <w:rPr>
          <w:sz w:val="24"/>
          <w:szCs w:val="24"/>
        </w:rPr>
        <w:t>Klappenbach</w:t>
      </w:r>
      <w:proofErr w:type="spellEnd"/>
      <w:r w:rsidR="0080293C" w:rsidRPr="0080293C">
        <w:rPr>
          <w:sz w:val="24"/>
          <w:szCs w:val="24"/>
        </w:rPr>
        <w:t>, 2000a; Watson, 1975). En el contexto particular de América Latina, las actividades históricas co</w:t>
      </w:r>
      <w:r w:rsidR="0080293C">
        <w:rPr>
          <w:sz w:val="24"/>
          <w:szCs w:val="24"/>
        </w:rPr>
        <w:t xml:space="preserve">mienzan </w:t>
      </w:r>
      <w:r w:rsidR="0080293C" w:rsidRPr="0080293C">
        <w:rPr>
          <w:sz w:val="24"/>
          <w:szCs w:val="24"/>
        </w:rPr>
        <w:t>a visualizarse con un mayor protagonis</w:t>
      </w:r>
      <w:r w:rsidR="0080293C">
        <w:rPr>
          <w:sz w:val="24"/>
          <w:szCs w:val="24"/>
        </w:rPr>
        <w:t xml:space="preserve">mo </w:t>
      </w:r>
      <w:r w:rsidR="0080293C" w:rsidRPr="0080293C">
        <w:rPr>
          <w:sz w:val="24"/>
          <w:szCs w:val="24"/>
        </w:rPr>
        <w:t xml:space="preserve"> durante la década de 1980.</w:t>
      </w:r>
    </w:p>
    <w:p w14:paraId="383DC18C" w14:textId="244BB9BF" w:rsidR="0080293C" w:rsidRPr="0080293C" w:rsidRDefault="0080293C" w:rsidP="0080293C">
      <w:pPr>
        <w:spacing w:line="360" w:lineRule="auto"/>
        <w:jc w:val="both"/>
        <w:rPr>
          <w:sz w:val="24"/>
          <w:szCs w:val="24"/>
        </w:rPr>
      </w:pPr>
      <w:r w:rsidRPr="0080293C">
        <w:rPr>
          <w:sz w:val="24"/>
          <w:szCs w:val="24"/>
        </w:rPr>
        <w:t xml:space="preserve">Por su parte, el área de estudios sobre la </w:t>
      </w:r>
      <w:r w:rsidR="00F85A6F">
        <w:rPr>
          <w:sz w:val="24"/>
          <w:szCs w:val="24"/>
        </w:rPr>
        <w:t xml:space="preserve">formación </w:t>
      </w:r>
      <w:r w:rsidRPr="0080293C">
        <w:rPr>
          <w:sz w:val="24"/>
          <w:szCs w:val="24"/>
        </w:rPr>
        <w:t xml:space="preserve">en psicología recién se empieza a </w:t>
      </w:r>
      <w:r>
        <w:rPr>
          <w:sz w:val="24"/>
          <w:szCs w:val="24"/>
        </w:rPr>
        <w:t>estructur</w:t>
      </w:r>
      <w:r w:rsidRPr="0080293C">
        <w:rPr>
          <w:sz w:val="24"/>
          <w:szCs w:val="24"/>
        </w:rPr>
        <w:t xml:space="preserve">ar como un nuevo campo de actividad durante las últimas décadas. Si bien se reconoce que la </w:t>
      </w:r>
      <w:r>
        <w:rPr>
          <w:sz w:val="24"/>
          <w:szCs w:val="24"/>
        </w:rPr>
        <w:t xml:space="preserve">preocupación </w:t>
      </w:r>
      <w:r w:rsidRPr="0080293C">
        <w:rPr>
          <w:sz w:val="24"/>
          <w:szCs w:val="24"/>
        </w:rPr>
        <w:t xml:space="preserve">or la </w:t>
      </w:r>
      <w:r w:rsidRPr="0080293C">
        <w:rPr>
          <w:sz w:val="24"/>
          <w:szCs w:val="24"/>
        </w:rPr>
        <w:lastRenderedPageBreak/>
        <w:t xml:space="preserve">formación comienza desde el </w:t>
      </w:r>
      <w:r>
        <w:rPr>
          <w:sz w:val="24"/>
          <w:szCs w:val="24"/>
        </w:rPr>
        <w:t xml:space="preserve">momento </w:t>
      </w:r>
      <w:r w:rsidRPr="0080293C">
        <w:rPr>
          <w:sz w:val="24"/>
          <w:szCs w:val="24"/>
        </w:rPr>
        <w:t xml:space="preserve">en el que se crean las carreras de psicología en América Latina alrededor de 1950 (Gallegos y Berra, 2015; Gallegos, Reynaldo y </w:t>
      </w:r>
      <w:proofErr w:type="spellStart"/>
      <w:r w:rsidRPr="0080293C">
        <w:rPr>
          <w:sz w:val="24"/>
          <w:szCs w:val="24"/>
        </w:rPr>
        <w:t>Catini</w:t>
      </w:r>
      <w:proofErr w:type="spellEnd"/>
      <w:r w:rsidRPr="0080293C">
        <w:rPr>
          <w:sz w:val="24"/>
          <w:szCs w:val="24"/>
        </w:rPr>
        <w:t>, 2010), la consolidación de este campo de investigación y producción acontece durante los años 1990, cuando se generan diversos equipos de trabajo, se financian proyectos de investigación, se crean revistas temáti</w:t>
      </w:r>
      <w:r>
        <w:rPr>
          <w:sz w:val="24"/>
          <w:szCs w:val="24"/>
        </w:rPr>
        <w:t>cas</w:t>
      </w:r>
      <w:r w:rsidRPr="0080293C">
        <w:rPr>
          <w:sz w:val="24"/>
          <w:szCs w:val="24"/>
        </w:rPr>
        <w:t>, se organizan eventos específicos y prolifera una cantidad importante de material escrito.</w:t>
      </w:r>
    </w:p>
    <w:p w14:paraId="1A16B414" w14:textId="4F2B6EE0" w:rsidR="0025399D" w:rsidRDefault="0080293C" w:rsidP="00763AF9">
      <w:pPr>
        <w:spacing w:line="360" w:lineRule="auto"/>
        <w:jc w:val="both"/>
        <w:rPr>
          <w:sz w:val="24"/>
          <w:szCs w:val="24"/>
        </w:rPr>
      </w:pPr>
      <w:r w:rsidRPr="0080293C">
        <w:rPr>
          <w:sz w:val="24"/>
          <w:szCs w:val="24"/>
        </w:rPr>
        <w:t>En este trabajo se plantea que hay cierta con</w:t>
      </w:r>
      <w:r w:rsidR="0031678B">
        <w:rPr>
          <w:sz w:val="24"/>
          <w:szCs w:val="24"/>
        </w:rPr>
        <w:t xml:space="preserve">vergencia </w:t>
      </w:r>
      <w:r w:rsidRPr="0080293C">
        <w:rPr>
          <w:sz w:val="24"/>
          <w:szCs w:val="24"/>
        </w:rPr>
        <w:t xml:space="preserve">de intereses entre ambos campos de </w:t>
      </w:r>
      <w:r>
        <w:rPr>
          <w:sz w:val="24"/>
          <w:szCs w:val="24"/>
        </w:rPr>
        <w:t xml:space="preserve">investigación </w:t>
      </w:r>
      <w:r w:rsidRPr="0080293C">
        <w:rPr>
          <w:sz w:val="24"/>
          <w:szCs w:val="24"/>
        </w:rPr>
        <w:t>y producción. Por una parte, desde el campo histórico se observa cómo varios trabajos se preocupan por ahondar en los aspectos pr</w:t>
      </w:r>
      <w:r>
        <w:rPr>
          <w:sz w:val="24"/>
          <w:szCs w:val="24"/>
        </w:rPr>
        <w:t>ofe</w:t>
      </w:r>
      <w:r w:rsidRPr="0080293C">
        <w:rPr>
          <w:sz w:val="24"/>
          <w:szCs w:val="24"/>
        </w:rPr>
        <w:t xml:space="preserve">sionales de la psicología, abriendo toda una línea temática centrada en la historia de la </w:t>
      </w:r>
      <w:r>
        <w:rPr>
          <w:sz w:val="24"/>
          <w:szCs w:val="24"/>
        </w:rPr>
        <w:t xml:space="preserve">profesionalización </w:t>
      </w:r>
      <w:r w:rsidRPr="0080293C">
        <w:rPr>
          <w:sz w:val="24"/>
          <w:szCs w:val="24"/>
        </w:rPr>
        <w:t>de la psicología</w:t>
      </w:r>
      <w:r w:rsidR="0031678B">
        <w:rPr>
          <w:sz w:val="24"/>
          <w:szCs w:val="24"/>
        </w:rPr>
        <w:t>.</w:t>
      </w:r>
    </w:p>
    <w:p w14:paraId="5049591F" w14:textId="77777777" w:rsidR="0031678B" w:rsidRPr="0080293C" w:rsidRDefault="0031678B" w:rsidP="00763AF9">
      <w:pPr>
        <w:spacing w:line="360" w:lineRule="auto"/>
        <w:jc w:val="both"/>
        <w:rPr>
          <w:sz w:val="24"/>
          <w:szCs w:val="24"/>
        </w:rPr>
      </w:pPr>
    </w:p>
    <w:p w14:paraId="20D11089" w14:textId="28ECDA9F" w:rsidR="0025399D" w:rsidRDefault="0025399D" w:rsidP="00763AF9">
      <w:pPr>
        <w:spacing w:line="360" w:lineRule="auto"/>
        <w:jc w:val="both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lastRenderedPageBreak/>
        <w:t>Desarrollo:</w:t>
      </w:r>
    </w:p>
    <w:p w14:paraId="7959F527" w14:textId="77777777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LOS ESTUDIOS HISTÓRICOS</w:t>
      </w:r>
    </w:p>
    <w:p w14:paraId="0B1EC6B7" w14:textId="77777777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DE LA PSICOLOGÍA EN AMÉRICA LATINA</w:t>
      </w:r>
    </w:p>
    <w:p w14:paraId="36BA2389" w14:textId="406CEAB9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Así como existe una historia de la psicología mo</w:t>
      </w:r>
      <w:r w:rsidR="007F119E">
        <w:rPr>
          <w:sz w:val="24"/>
          <w:szCs w:val="24"/>
        </w:rPr>
        <w:t xml:space="preserve">tivada </w:t>
      </w:r>
      <w:r w:rsidRPr="007F119E">
        <w:rPr>
          <w:sz w:val="24"/>
          <w:szCs w:val="24"/>
        </w:rPr>
        <w:t xml:space="preserve">por describir las diferentes escuelas de </w:t>
      </w:r>
      <w:r w:rsidR="007F119E">
        <w:rPr>
          <w:sz w:val="24"/>
          <w:szCs w:val="24"/>
        </w:rPr>
        <w:t xml:space="preserve">psicología </w:t>
      </w:r>
      <w:r w:rsidRPr="007F119E">
        <w:rPr>
          <w:sz w:val="24"/>
          <w:szCs w:val="24"/>
        </w:rPr>
        <w:t xml:space="preserve">(Boring, 1978; Brett, 1972; </w:t>
      </w:r>
      <w:proofErr w:type="spellStart"/>
      <w:r w:rsidRPr="007F119E">
        <w:rPr>
          <w:sz w:val="24"/>
          <w:szCs w:val="24"/>
        </w:rPr>
        <w:t>Heidbreder</w:t>
      </w:r>
      <w:proofErr w:type="spellEnd"/>
      <w:r w:rsidRPr="007F119E">
        <w:rPr>
          <w:sz w:val="24"/>
          <w:szCs w:val="24"/>
        </w:rPr>
        <w:t>, 1979) y otra centrada en el pasado de alguna r</w:t>
      </w:r>
      <w:r w:rsidR="007F119E">
        <w:rPr>
          <w:sz w:val="24"/>
          <w:szCs w:val="24"/>
        </w:rPr>
        <w:t>e</w:t>
      </w:r>
      <w:r w:rsidRPr="007F119E">
        <w:rPr>
          <w:sz w:val="24"/>
          <w:szCs w:val="24"/>
        </w:rPr>
        <w:t>gión, como Europa o Norteamérica (</w:t>
      </w:r>
      <w:proofErr w:type="spellStart"/>
      <w:r w:rsidRPr="007F119E">
        <w:rPr>
          <w:sz w:val="24"/>
          <w:szCs w:val="24"/>
        </w:rPr>
        <w:t>Carpinte</w:t>
      </w:r>
      <w:proofErr w:type="spellEnd"/>
      <w:r w:rsidRPr="007F119E">
        <w:rPr>
          <w:sz w:val="24"/>
          <w:szCs w:val="24"/>
        </w:rPr>
        <w:t xml:space="preserve">- ro, 1994; </w:t>
      </w:r>
      <w:proofErr w:type="spellStart"/>
      <w:r w:rsidRPr="007F119E">
        <w:rPr>
          <w:sz w:val="24"/>
          <w:szCs w:val="24"/>
        </w:rPr>
        <w:t>Galperín</w:t>
      </w:r>
      <w:proofErr w:type="spellEnd"/>
      <w:r w:rsidRPr="007F119E">
        <w:rPr>
          <w:sz w:val="24"/>
          <w:szCs w:val="24"/>
        </w:rPr>
        <w:t xml:space="preserve">, 1976; </w:t>
      </w:r>
      <w:proofErr w:type="spellStart"/>
      <w:r w:rsidRPr="007F119E">
        <w:rPr>
          <w:sz w:val="24"/>
          <w:szCs w:val="24"/>
        </w:rPr>
        <w:t>Zazzo</w:t>
      </w:r>
      <w:proofErr w:type="spellEnd"/>
      <w:r w:rsidRPr="007F119E">
        <w:rPr>
          <w:sz w:val="24"/>
          <w:szCs w:val="24"/>
        </w:rPr>
        <w:t xml:space="preserve">, 1964), también existe una historia de la psicología en América Latina. Como se ha señalado, el campo de estudio histórico de la psicología se ha vuelto más </w:t>
      </w:r>
      <w:r w:rsidR="007F119E">
        <w:rPr>
          <w:sz w:val="24"/>
          <w:szCs w:val="24"/>
        </w:rPr>
        <w:t xml:space="preserve">protagónico </w:t>
      </w:r>
      <w:r w:rsidRPr="007F119E">
        <w:rPr>
          <w:sz w:val="24"/>
          <w:szCs w:val="24"/>
        </w:rPr>
        <w:t>y visible a partir de la década de 1980, de suerte que se la ha reconocido como la “década dorada” (</w:t>
      </w:r>
      <w:proofErr w:type="spellStart"/>
      <w:r w:rsidRPr="007F119E">
        <w:rPr>
          <w:sz w:val="24"/>
          <w:szCs w:val="24"/>
        </w:rPr>
        <w:t>Brožek</w:t>
      </w:r>
      <w:proofErr w:type="spellEnd"/>
      <w:r w:rsidRPr="007F119E">
        <w:rPr>
          <w:sz w:val="24"/>
          <w:szCs w:val="24"/>
        </w:rPr>
        <w:t xml:space="preserve"> y </w:t>
      </w:r>
      <w:proofErr w:type="spellStart"/>
      <w:r w:rsidRPr="007F119E">
        <w:rPr>
          <w:sz w:val="24"/>
          <w:szCs w:val="24"/>
        </w:rPr>
        <w:t>Massimi</w:t>
      </w:r>
      <w:proofErr w:type="spellEnd"/>
      <w:r w:rsidRPr="007F119E">
        <w:rPr>
          <w:sz w:val="24"/>
          <w:szCs w:val="24"/>
        </w:rPr>
        <w:t xml:space="preserve">, 1998). Desde luego, no se desconoce una profusa historiografía </w:t>
      </w:r>
      <w:r w:rsidR="00F85A6F">
        <w:rPr>
          <w:sz w:val="24"/>
          <w:szCs w:val="24"/>
        </w:rPr>
        <w:t>generada desde</w:t>
      </w:r>
      <w:r w:rsidRPr="007F119E">
        <w:rPr>
          <w:sz w:val="24"/>
          <w:szCs w:val="24"/>
        </w:rPr>
        <w:t xml:space="preserve"> principios del siglo XX, pero será a partir del momento señalado que el campo histórico de la </w:t>
      </w:r>
      <w:r w:rsidRPr="007F119E">
        <w:rPr>
          <w:sz w:val="24"/>
          <w:szCs w:val="24"/>
        </w:rPr>
        <w:lastRenderedPageBreak/>
        <w:t xml:space="preserve">psicología logra profesionalizarse en </w:t>
      </w:r>
      <w:r w:rsidR="00854235">
        <w:rPr>
          <w:sz w:val="24"/>
          <w:szCs w:val="24"/>
        </w:rPr>
        <w:t xml:space="preserve">diferentes </w:t>
      </w:r>
      <w:r w:rsidRPr="007F119E">
        <w:rPr>
          <w:sz w:val="24"/>
          <w:szCs w:val="24"/>
        </w:rPr>
        <w:t>países de la región.</w:t>
      </w:r>
    </w:p>
    <w:p w14:paraId="1DF21C6F" w14:textId="5E3367CB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Para el caso, se encuentran varios trabajos mo</w:t>
      </w:r>
      <w:r w:rsidR="00F85A6F">
        <w:rPr>
          <w:sz w:val="24"/>
          <w:szCs w:val="24"/>
        </w:rPr>
        <w:t xml:space="preserve">tivados </w:t>
      </w:r>
      <w:r w:rsidRPr="007F119E">
        <w:rPr>
          <w:sz w:val="24"/>
          <w:szCs w:val="24"/>
        </w:rPr>
        <w:t>por indagar sobre la psicología en la región desde una perspectiva de conjunto, es decir, pro</w:t>
      </w:r>
      <w:r w:rsidR="00854235">
        <w:rPr>
          <w:sz w:val="24"/>
          <w:szCs w:val="24"/>
        </w:rPr>
        <w:t xml:space="preserve">yectando </w:t>
      </w:r>
      <w:r w:rsidRPr="007F119E">
        <w:rPr>
          <w:sz w:val="24"/>
          <w:szCs w:val="24"/>
        </w:rPr>
        <w:t>una visión panorámica de la psicología en América Latina. Sin ser exhaustivos, entre los trab</w:t>
      </w:r>
      <w:r w:rsidR="00854235">
        <w:rPr>
          <w:sz w:val="24"/>
          <w:szCs w:val="24"/>
        </w:rPr>
        <w:t xml:space="preserve">ajos </w:t>
      </w:r>
      <w:r w:rsidRPr="007F119E">
        <w:rPr>
          <w:sz w:val="24"/>
          <w:szCs w:val="24"/>
        </w:rPr>
        <w:t xml:space="preserve">se encuentran varios libros (Alarcón, 2002; Ardila, 1986; </w:t>
      </w:r>
      <w:proofErr w:type="spellStart"/>
      <w:r w:rsidRPr="007F119E">
        <w:rPr>
          <w:sz w:val="24"/>
          <w:szCs w:val="24"/>
        </w:rPr>
        <w:t>Foradori</w:t>
      </w:r>
      <w:proofErr w:type="spellEnd"/>
      <w:r w:rsidRPr="007F119E">
        <w:rPr>
          <w:sz w:val="24"/>
          <w:szCs w:val="24"/>
        </w:rPr>
        <w:t xml:space="preserve">, 1954; Torre, 1991, 2010; </w:t>
      </w:r>
      <w:proofErr w:type="spellStart"/>
      <w:r w:rsidRPr="007F119E">
        <w:rPr>
          <w:sz w:val="24"/>
          <w:szCs w:val="24"/>
        </w:rPr>
        <w:t>Vilanova</w:t>
      </w:r>
      <w:proofErr w:type="spellEnd"/>
      <w:r w:rsidRPr="007F119E">
        <w:rPr>
          <w:sz w:val="24"/>
          <w:szCs w:val="24"/>
        </w:rPr>
        <w:t xml:space="preserve"> y Di </w:t>
      </w:r>
      <w:proofErr w:type="spellStart"/>
      <w:r w:rsidRPr="007F119E">
        <w:rPr>
          <w:sz w:val="24"/>
          <w:szCs w:val="24"/>
        </w:rPr>
        <w:t>Doménico</w:t>
      </w:r>
      <w:proofErr w:type="spellEnd"/>
      <w:r w:rsidRPr="007F119E">
        <w:rPr>
          <w:sz w:val="24"/>
          <w:szCs w:val="24"/>
        </w:rPr>
        <w:t xml:space="preserve">, 1999), algunas ediciones compila- das (Alonso e </w:t>
      </w:r>
      <w:proofErr w:type="spellStart"/>
      <w:r w:rsidRPr="007F119E">
        <w:rPr>
          <w:sz w:val="24"/>
          <w:szCs w:val="24"/>
        </w:rPr>
        <w:t>Eagly</w:t>
      </w:r>
      <w:proofErr w:type="spellEnd"/>
      <w:r w:rsidRPr="007F119E">
        <w:rPr>
          <w:sz w:val="24"/>
          <w:szCs w:val="24"/>
        </w:rPr>
        <w:t xml:space="preserve">, 1999; Salas, 2014a), diferentes números monográficos (Alarcón, 2004a; </w:t>
      </w:r>
      <w:proofErr w:type="spellStart"/>
      <w:r w:rsidRPr="007F119E">
        <w:rPr>
          <w:sz w:val="24"/>
          <w:szCs w:val="24"/>
        </w:rPr>
        <w:t>Facchi</w:t>
      </w:r>
      <w:r w:rsidR="00854235">
        <w:rPr>
          <w:sz w:val="24"/>
          <w:szCs w:val="24"/>
        </w:rPr>
        <w:t>nneti</w:t>
      </w:r>
      <w:proofErr w:type="spellEnd"/>
      <w:r w:rsidRPr="007F119E">
        <w:rPr>
          <w:sz w:val="24"/>
          <w:szCs w:val="24"/>
        </w:rPr>
        <w:t xml:space="preserve">, </w:t>
      </w:r>
      <w:proofErr w:type="spellStart"/>
      <w:r w:rsidRPr="007F119E">
        <w:rPr>
          <w:sz w:val="24"/>
          <w:szCs w:val="24"/>
        </w:rPr>
        <w:t>Talak</w:t>
      </w:r>
      <w:proofErr w:type="spellEnd"/>
      <w:r w:rsidRPr="007F119E">
        <w:rPr>
          <w:sz w:val="24"/>
          <w:szCs w:val="24"/>
        </w:rPr>
        <w:t xml:space="preserve">, </w:t>
      </w:r>
      <w:proofErr w:type="spellStart"/>
      <w:r w:rsidRPr="007F119E">
        <w:rPr>
          <w:sz w:val="24"/>
          <w:szCs w:val="24"/>
        </w:rPr>
        <w:t>Jacó-Vilela</w:t>
      </w:r>
      <w:proofErr w:type="spellEnd"/>
      <w:r w:rsidRPr="007F119E">
        <w:rPr>
          <w:sz w:val="24"/>
          <w:szCs w:val="24"/>
        </w:rPr>
        <w:t xml:space="preserve"> y </w:t>
      </w:r>
      <w:proofErr w:type="spellStart"/>
      <w:r w:rsidRPr="007F119E">
        <w:rPr>
          <w:sz w:val="24"/>
          <w:szCs w:val="24"/>
        </w:rPr>
        <w:t>Klappenbach</w:t>
      </w:r>
      <w:proofErr w:type="spellEnd"/>
      <w:r w:rsidRPr="007F119E">
        <w:rPr>
          <w:sz w:val="24"/>
          <w:szCs w:val="24"/>
        </w:rPr>
        <w:t xml:space="preserve">, 2014; Ja- </w:t>
      </w:r>
      <w:proofErr w:type="spellStart"/>
      <w:r w:rsidRPr="007F119E">
        <w:rPr>
          <w:sz w:val="24"/>
          <w:szCs w:val="24"/>
        </w:rPr>
        <w:t>có-Vilela</w:t>
      </w:r>
      <w:proofErr w:type="spellEnd"/>
      <w:r w:rsidRPr="007F119E">
        <w:rPr>
          <w:sz w:val="24"/>
          <w:szCs w:val="24"/>
        </w:rPr>
        <w:t xml:space="preserve"> y Portugal, 2012; </w:t>
      </w:r>
      <w:proofErr w:type="spellStart"/>
      <w:r w:rsidRPr="007F119E">
        <w:rPr>
          <w:sz w:val="24"/>
          <w:szCs w:val="24"/>
        </w:rPr>
        <w:t>Laborda</w:t>
      </w:r>
      <w:proofErr w:type="spellEnd"/>
      <w:r w:rsidRPr="007F119E">
        <w:rPr>
          <w:sz w:val="24"/>
          <w:szCs w:val="24"/>
        </w:rPr>
        <w:t>, Quezada y Cornejo, 2013) y diversas publicaciones significativas</w:t>
      </w:r>
    </w:p>
    <w:p w14:paraId="6C3983BF" w14:textId="77777777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 xml:space="preserve">  Historia de la psicología y formación en psicología en América Latina: convergencias temáticas</w:t>
      </w:r>
    </w:p>
    <w:p w14:paraId="758023C7" w14:textId="77777777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</w:p>
    <w:p w14:paraId="4FE990FD" w14:textId="50AC364E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(Alarcón, 2004b; Ardila, 2004; Arias, 2011a; Ga</w:t>
      </w:r>
      <w:r w:rsidR="00854235">
        <w:rPr>
          <w:sz w:val="24"/>
          <w:szCs w:val="24"/>
        </w:rPr>
        <w:t>llegos</w:t>
      </w:r>
      <w:r w:rsidRPr="007F119E">
        <w:rPr>
          <w:sz w:val="24"/>
          <w:szCs w:val="24"/>
        </w:rPr>
        <w:t xml:space="preserve">, 2009, 2010, 2012a, 2012b, 2013; </w:t>
      </w:r>
      <w:proofErr w:type="spellStart"/>
      <w:r w:rsidRPr="007F119E">
        <w:rPr>
          <w:sz w:val="24"/>
          <w:szCs w:val="24"/>
        </w:rPr>
        <w:t>Klap</w:t>
      </w:r>
      <w:proofErr w:type="spellEnd"/>
      <w:r w:rsidR="00854235">
        <w:rPr>
          <w:sz w:val="24"/>
          <w:szCs w:val="24"/>
        </w:rPr>
        <w:t xml:space="preserve"> </w:t>
      </w:r>
      <w:r w:rsidRPr="007F119E">
        <w:rPr>
          <w:sz w:val="24"/>
          <w:szCs w:val="24"/>
        </w:rPr>
        <w:t xml:space="preserve">y </w:t>
      </w:r>
      <w:proofErr w:type="spellStart"/>
      <w:r w:rsidRPr="007F119E">
        <w:rPr>
          <w:sz w:val="24"/>
          <w:szCs w:val="24"/>
        </w:rPr>
        <w:t>Pavesi</w:t>
      </w:r>
      <w:proofErr w:type="spellEnd"/>
      <w:r w:rsidRPr="007F119E">
        <w:rPr>
          <w:sz w:val="24"/>
          <w:szCs w:val="24"/>
        </w:rPr>
        <w:t xml:space="preserve">, 1994; León, 1981, 1982, 1997, 2014; León y </w:t>
      </w:r>
      <w:proofErr w:type="spellStart"/>
      <w:r w:rsidRPr="007F119E">
        <w:rPr>
          <w:sz w:val="24"/>
          <w:szCs w:val="24"/>
        </w:rPr>
        <w:t>Geuter</w:t>
      </w:r>
      <w:proofErr w:type="spellEnd"/>
      <w:r w:rsidRPr="007F119E">
        <w:rPr>
          <w:sz w:val="24"/>
          <w:szCs w:val="24"/>
        </w:rPr>
        <w:t>, 1993; Sánchez-Sosa y Val- derrama, 2001).</w:t>
      </w:r>
    </w:p>
    <w:p w14:paraId="4E6C11F3" w14:textId="584F7DFA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Por supuesto que también se hallan los tr</w:t>
      </w:r>
      <w:r w:rsidR="00F85A6F">
        <w:rPr>
          <w:sz w:val="24"/>
          <w:szCs w:val="24"/>
        </w:rPr>
        <w:t>a</w:t>
      </w:r>
      <w:r w:rsidRPr="007F119E">
        <w:rPr>
          <w:sz w:val="24"/>
          <w:szCs w:val="24"/>
        </w:rPr>
        <w:t xml:space="preserve">bajos interesados en </w:t>
      </w:r>
      <w:proofErr w:type="spellStart"/>
      <w:r w:rsidRPr="007F119E">
        <w:rPr>
          <w:sz w:val="24"/>
          <w:szCs w:val="24"/>
        </w:rPr>
        <w:t>focalizar</w:t>
      </w:r>
      <w:proofErr w:type="spellEnd"/>
      <w:r w:rsidRPr="007F119E">
        <w:rPr>
          <w:sz w:val="24"/>
          <w:szCs w:val="24"/>
        </w:rPr>
        <w:t xml:space="preserve"> la historia de la </w:t>
      </w:r>
      <w:r w:rsidR="00854235">
        <w:rPr>
          <w:sz w:val="24"/>
          <w:szCs w:val="24"/>
        </w:rPr>
        <w:t>psicología e</w:t>
      </w:r>
      <w:r w:rsidRPr="007F119E">
        <w:rPr>
          <w:sz w:val="24"/>
          <w:szCs w:val="24"/>
        </w:rPr>
        <w:t xml:space="preserve">n algún país determinado de la región. Tanto en Argentina como en Brasil, se reconoce una importante cantidad de material escrito </w:t>
      </w:r>
      <w:r w:rsidR="00854235">
        <w:rPr>
          <w:sz w:val="24"/>
          <w:szCs w:val="24"/>
        </w:rPr>
        <w:t>sobre l</w:t>
      </w:r>
      <w:r w:rsidRPr="007F119E">
        <w:rPr>
          <w:sz w:val="24"/>
          <w:szCs w:val="24"/>
        </w:rPr>
        <w:t>a historia de la psicología. Además, en ambos lugares se registra una virtuosa tradición historio- gráfica, con grupos de historiadores, producción de tesis históricas, eventos especializados y varias producciones representativas de la historia de la psicología en cada comunidad local.</w:t>
      </w:r>
    </w:p>
    <w:p w14:paraId="22F98187" w14:textId="470C0DFC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Cabe anotar que, en Argentina, el área de es</w:t>
      </w:r>
      <w:r w:rsidR="00F85A6F">
        <w:rPr>
          <w:sz w:val="24"/>
          <w:szCs w:val="24"/>
        </w:rPr>
        <w:t xml:space="preserve">tudios </w:t>
      </w:r>
      <w:r w:rsidRPr="007F119E">
        <w:rPr>
          <w:sz w:val="24"/>
          <w:szCs w:val="24"/>
        </w:rPr>
        <w:t xml:space="preserve">sobre la historia de la psicología que </w:t>
      </w:r>
      <w:r w:rsidRPr="007F119E">
        <w:rPr>
          <w:sz w:val="24"/>
          <w:szCs w:val="24"/>
        </w:rPr>
        <w:lastRenderedPageBreak/>
        <w:t>i</w:t>
      </w:r>
      <w:r w:rsidR="00F85A6F">
        <w:rPr>
          <w:sz w:val="24"/>
          <w:szCs w:val="24"/>
        </w:rPr>
        <w:t xml:space="preserve">ncluye </w:t>
      </w:r>
      <w:r w:rsidRPr="007F119E">
        <w:rPr>
          <w:sz w:val="24"/>
          <w:szCs w:val="24"/>
        </w:rPr>
        <w:t xml:space="preserve">trabajos relacionados con la historia del psicoanálisis y la psiquiatría‒ comenzó a </w:t>
      </w:r>
      <w:r w:rsidR="00854235">
        <w:rPr>
          <w:sz w:val="24"/>
          <w:szCs w:val="24"/>
        </w:rPr>
        <w:t>funcio</w:t>
      </w:r>
      <w:r w:rsidRPr="007F119E">
        <w:rPr>
          <w:sz w:val="24"/>
          <w:szCs w:val="24"/>
        </w:rPr>
        <w:t>nar más sistemáticamente luego del retorno a la democracia en 1984 con la generación de varios equipos de trabajo y diversas producciones, hasta que se institucionaliza definitivamente a partir de la década de 1990 con la convocatoria de los</w:t>
      </w:r>
      <w:r w:rsidR="00854235">
        <w:rPr>
          <w:sz w:val="24"/>
          <w:szCs w:val="24"/>
        </w:rPr>
        <w:t xml:space="preserve"> </w:t>
      </w:r>
      <w:r w:rsidRPr="007F119E">
        <w:rPr>
          <w:sz w:val="24"/>
          <w:szCs w:val="24"/>
        </w:rPr>
        <w:t>En</w:t>
      </w:r>
      <w:r w:rsidR="00854235">
        <w:rPr>
          <w:sz w:val="24"/>
          <w:szCs w:val="24"/>
        </w:rPr>
        <w:t xml:space="preserve">cuentros </w:t>
      </w:r>
      <w:r w:rsidRPr="007F119E">
        <w:rPr>
          <w:sz w:val="24"/>
          <w:szCs w:val="24"/>
        </w:rPr>
        <w:t xml:space="preserve">Argentinos de Historia de la Psiquiatría, la Psicología y el Psicoanálisis, cuya vigencia y </w:t>
      </w:r>
      <w:proofErr w:type="spellStart"/>
      <w:r w:rsidRPr="007F119E">
        <w:rPr>
          <w:sz w:val="24"/>
          <w:szCs w:val="24"/>
        </w:rPr>
        <w:t>pe</w:t>
      </w:r>
      <w:r w:rsidR="00854235">
        <w:rPr>
          <w:sz w:val="24"/>
          <w:szCs w:val="24"/>
        </w:rPr>
        <w:t>riocidad</w:t>
      </w:r>
      <w:proofErr w:type="spellEnd"/>
      <w:r w:rsidR="00854235">
        <w:rPr>
          <w:sz w:val="24"/>
          <w:szCs w:val="24"/>
        </w:rPr>
        <w:t xml:space="preserve"> d</w:t>
      </w:r>
      <w:r w:rsidRPr="007F119E">
        <w:rPr>
          <w:sz w:val="24"/>
          <w:szCs w:val="24"/>
        </w:rPr>
        <w:t>e mantienen.</w:t>
      </w:r>
    </w:p>
    <w:p w14:paraId="58EAE13F" w14:textId="0D635EE3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En este país se conocen varias producciones significativas en formato de libros (</w:t>
      </w:r>
      <w:proofErr w:type="spellStart"/>
      <w:r w:rsidRPr="007F119E">
        <w:rPr>
          <w:sz w:val="24"/>
          <w:szCs w:val="24"/>
        </w:rPr>
        <w:t>Balán</w:t>
      </w:r>
      <w:proofErr w:type="spellEnd"/>
      <w:r w:rsidRPr="007F119E">
        <w:rPr>
          <w:sz w:val="24"/>
          <w:szCs w:val="24"/>
        </w:rPr>
        <w:t xml:space="preserve">, 1991; </w:t>
      </w:r>
      <w:proofErr w:type="spellStart"/>
      <w:r w:rsidRPr="007F119E">
        <w:rPr>
          <w:sz w:val="24"/>
          <w:szCs w:val="24"/>
        </w:rPr>
        <w:t>Dagfal</w:t>
      </w:r>
      <w:proofErr w:type="spellEnd"/>
      <w:r w:rsidRPr="007F119E">
        <w:rPr>
          <w:sz w:val="24"/>
          <w:szCs w:val="24"/>
        </w:rPr>
        <w:t xml:space="preserve">, 2009; Duarte, 2008; García, 1978; </w:t>
      </w:r>
      <w:proofErr w:type="spellStart"/>
      <w:r w:rsidRPr="007F119E">
        <w:rPr>
          <w:sz w:val="24"/>
          <w:szCs w:val="24"/>
        </w:rPr>
        <w:t>Plotkin</w:t>
      </w:r>
      <w:proofErr w:type="spellEnd"/>
      <w:r w:rsidRPr="007F119E">
        <w:rPr>
          <w:sz w:val="24"/>
          <w:szCs w:val="24"/>
        </w:rPr>
        <w:t xml:space="preserve">, 2003; Rossi, 1994, 1995, 1997, 2005; Vallejo, 2010; </w:t>
      </w:r>
      <w:proofErr w:type="spellStart"/>
      <w:r w:rsidRPr="007F119E">
        <w:rPr>
          <w:sz w:val="24"/>
          <w:szCs w:val="24"/>
        </w:rPr>
        <w:t>Vezzetti</w:t>
      </w:r>
      <w:proofErr w:type="spellEnd"/>
      <w:r w:rsidRPr="007F119E">
        <w:rPr>
          <w:sz w:val="24"/>
          <w:szCs w:val="24"/>
        </w:rPr>
        <w:t>, 1988, 1989, 1996a), y también una extensa cantidad de artículos a lo largo del tiempo</w:t>
      </w:r>
      <w:r w:rsidR="00854235">
        <w:rPr>
          <w:sz w:val="24"/>
          <w:szCs w:val="24"/>
        </w:rPr>
        <w:t>.</w:t>
      </w:r>
    </w:p>
    <w:p w14:paraId="5B6E7D97" w14:textId="55902F04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 xml:space="preserve">En Brasil, también desde la década de 1980, el campo de actividad histórica concentra varios equipos de trabajo y una cuantiosa producción </w:t>
      </w:r>
      <w:r w:rsidR="00F85A6F">
        <w:rPr>
          <w:sz w:val="24"/>
          <w:szCs w:val="24"/>
        </w:rPr>
        <w:lastRenderedPageBreak/>
        <w:t>es</w:t>
      </w:r>
      <w:r w:rsidRPr="007F119E">
        <w:rPr>
          <w:sz w:val="24"/>
          <w:szCs w:val="24"/>
        </w:rPr>
        <w:t xml:space="preserve">crita (Antunes, 1995; </w:t>
      </w:r>
      <w:proofErr w:type="spellStart"/>
      <w:r w:rsidRPr="007F119E">
        <w:rPr>
          <w:sz w:val="24"/>
          <w:szCs w:val="24"/>
        </w:rPr>
        <w:t>Filho</w:t>
      </w:r>
      <w:proofErr w:type="spellEnd"/>
      <w:r w:rsidRPr="007F119E">
        <w:rPr>
          <w:sz w:val="24"/>
          <w:szCs w:val="24"/>
        </w:rPr>
        <w:t xml:space="preserve">, 1970; Gomes, 1992; Guedes, 1996; </w:t>
      </w:r>
      <w:proofErr w:type="spellStart"/>
      <w:r w:rsidRPr="007F119E">
        <w:rPr>
          <w:sz w:val="24"/>
          <w:szCs w:val="24"/>
        </w:rPr>
        <w:t>Massimi</w:t>
      </w:r>
      <w:proofErr w:type="spellEnd"/>
      <w:r w:rsidRPr="007F119E">
        <w:rPr>
          <w:sz w:val="24"/>
          <w:szCs w:val="24"/>
        </w:rPr>
        <w:t>, 1990). Si bien se cono</w:t>
      </w:r>
      <w:r w:rsidR="00F85A6F">
        <w:rPr>
          <w:sz w:val="24"/>
          <w:szCs w:val="24"/>
        </w:rPr>
        <w:t xml:space="preserve">cen </w:t>
      </w:r>
      <w:r w:rsidRPr="007F119E">
        <w:rPr>
          <w:sz w:val="24"/>
          <w:szCs w:val="24"/>
        </w:rPr>
        <w:t>trabajos pioneros en la materia histórica en ese país (Antunes, 2004), el campo de actividad se ha vuelto más fuerte y voluminoso en las últimas tres</w:t>
      </w:r>
      <w:r w:rsidR="00B3736A">
        <w:rPr>
          <w:sz w:val="24"/>
          <w:szCs w:val="24"/>
        </w:rPr>
        <w:t xml:space="preserve"> </w:t>
      </w:r>
      <w:r w:rsidRPr="007F119E">
        <w:rPr>
          <w:sz w:val="24"/>
          <w:szCs w:val="24"/>
        </w:rPr>
        <w:t xml:space="preserve">décadas (Campos, </w:t>
      </w:r>
      <w:proofErr w:type="spellStart"/>
      <w:r w:rsidRPr="007F119E">
        <w:rPr>
          <w:sz w:val="24"/>
          <w:szCs w:val="24"/>
        </w:rPr>
        <w:t>Jacó-Vilela</w:t>
      </w:r>
      <w:proofErr w:type="spellEnd"/>
      <w:r w:rsidRPr="007F119E">
        <w:rPr>
          <w:sz w:val="24"/>
          <w:szCs w:val="24"/>
        </w:rPr>
        <w:t xml:space="preserve"> y </w:t>
      </w:r>
      <w:proofErr w:type="spellStart"/>
      <w:r w:rsidRPr="007F119E">
        <w:rPr>
          <w:sz w:val="24"/>
          <w:szCs w:val="24"/>
        </w:rPr>
        <w:t>Massimi</w:t>
      </w:r>
      <w:proofErr w:type="spellEnd"/>
      <w:r w:rsidRPr="007F119E">
        <w:rPr>
          <w:sz w:val="24"/>
          <w:szCs w:val="24"/>
        </w:rPr>
        <w:t xml:space="preserve">, 2010). La importante actividad de los historiadores de la psicología brasileña queda reflejada en la </w:t>
      </w:r>
      <w:r w:rsidR="00B3736A">
        <w:rPr>
          <w:sz w:val="24"/>
          <w:szCs w:val="24"/>
        </w:rPr>
        <w:t>organización d</w:t>
      </w:r>
      <w:r w:rsidRPr="007F119E">
        <w:rPr>
          <w:sz w:val="24"/>
          <w:szCs w:val="24"/>
        </w:rPr>
        <w:t xml:space="preserve">e varios eventos temáticos, la edición de diversas revistas periódicas especializadas, la </w:t>
      </w:r>
      <w:r w:rsidR="00B3736A">
        <w:rPr>
          <w:sz w:val="24"/>
          <w:szCs w:val="24"/>
        </w:rPr>
        <w:t xml:space="preserve">publicación </w:t>
      </w:r>
      <w:r w:rsidRPr="007F119E">
        <w:rPr>
          <w:sz w:val="24"/>
          <w:szCs w:val="24"/>
        </w:rPr>
        <w:t xml:space="preserve">e innumerables obras compiladas y la constitución de la </w:t>
      </w:r>
      <w:proofErr w:type="spellStart"/>
      <w:r w:rsidRPr="007F119E">
        <w:rPr>
          <w:sz w:val="24"/>
          <w:szCs w:val="24"/>
        </w:rPr>
        <w:t>Sociedade</w:t>
      </w:r>
      <w:proofErr w:type="spellEnd"/>
      <w:r w:rsidRPr="007F119E">
        <w:rPr>
          <w:sz w:val="24"/>
          <w:szCs w:val="24"/>
        </w:rPr>
        <w:t xml:space="preserve"> </w:t>
      </w:r>
      <w:proofErr w:type="spellStart"/>
      <w:r w:rsidRPr="007F119E">
        <w:rPr>
          <w:sz w:val="24"/>
          <w:szCs w:val="24"/>
        </w:rPr>
        <w:t>Brasileira</w:t>
      </w:r>
      <w:proofErr w:type="spellEnd"/>
      <w:r w:rsidRPr="007F119E">
        <w:rPr>
          <w:sz w:val="24"/>
          <w:szCs w:val="24"/>
        </w:rPr>
        <w:t xml:space="preserve"> de </w:t>
      </w:r>
      <w:proofErr w:type="spellStart"/>
      <w:r w:rsidRPr="007F119E">
        <w:rPr>
          <w:sz w:val="24"/>
          <w:szCs w:val="24"/>
        </w:rPr>
        <w:t>História</w:t>
      </w:r>
      <w:proofErr w:type="spellEnd"/>
      <w:r w:rsidRPr="007F119E">
        <w:rPr>
          <w:sz w:val="24"/>
          <w:szCs w:val="24"/>
        </w:rPr>
        <w:t xml:space="preserve"> da Psicologia en 2013 (Campos et al., 2014).</w:t>
      </w:r>
    </w:p>
    <w:p w14:paraId="38D4F800" w14:textId="40141F68" w:rsidR="00F15AA0" w:rsidRPr="007F119E" w:rsidRDefault="00F15AA0" w:rsidP="00F15AA0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En México se encuentran varias producciones colectivas importantes y se registran algunos even</w:t>
      </w:r>
      <w:r w:rsidR="00B3736A">
        <w:rPr>
          <w:sz w:val="24"/>
          <w:szCs w:val="24"/>
        </w:rPr>
        <w:t>tos</w:t>
      </w:r>
      <w:r w:rsidRPr="007F119E">
        <w:rPr>
          <w:sz w:val="24"/>
          <w:szCs w:val="24"/>
        </w:rPr>
        <w:t xml:space="preserve"> destinados a la difusión histórica de la </w:t>
      </w:r>
      <w:r w:rsidR="00B3736A">
        <w:rPr>
          <w:sz w:val="24"/>
          <w:szCs w:val="24"/>
        </w:rPr>
        <w:t>psicología m</w:t>
      </w:r>
      <w:r w:rsidRPr="007F119E">
        <w:rPr>
          <w:sz w:val="24"/>
          <w:szCs w:val="24"/>
        </w:rPr>
        <w:t>exicana desde los años ochenta, aunque no de forma sistemática</w:t>
      </w:r>
      <w:r w:rsidR="00B3736A">
        <w:rPr>
          <w:sz w:val="24"/>
          <w:szCs w:val="24"/>
        </w:rPr>
        <w:t xml:space="preserve">. </w:t>
      </w:r>
      <w:r w:rsidRPr="007F119E">
        <w:rPr>
          <w:sz w:val="24"/>
          <w:szCs w:val="24"/>
        </w:rPr>
        <w:t xml:space="preserve">Muchas de las producciones han estado ligadas a la </w:t>
      </w:r>
      <w:r w:rsidRPr="007F119E">
        <w:rPr>
          <w:sz w:val="24"/>
          <w:szCs w:val="24"/>
        </w:rPr>
        <w:lastRenderedPageBreak/>
        <w:t>historia de la psicología en la Universidad Nacional Autónoma de México (</w:t>
      </w:r>
      <w:proofErr w:type="spellStart"/>
      <w:r w:rsidRPr="007F119E">
        <w:rPr>
          <w:sz w:val="24"/>
          <w:szCs w:val="24"/>
        </w:rPr>
        <w:t>Landesmann</w:t>
      </w:r>
      <w:proofErr w:type="spellEnd"/>
      <w:r w:rsidRPr="007F119E">
        <w:rPr>
          <w:sz w:val="24"/>
          <w:szCs w:val="24"/>
        </w:rPr>
        <w:t xml:space="preserve"> y Hickman, 2013), pero también existen otras producciones descentraliza- das (Pérez-Cota, 1992; Preciado y Corral, 1988).</w:t>
      </w:r>
    </w:p>
    <w:p w14:paraId="4F594561" w14:textId="62457804" w:rsidR="00763AF9" w:rsidRPr="00F506DC" w:rsidRDefault="00F15AA0" w:rsidP="00763AF9">
      <w:pPr>
        <w:spacing w:line="360" w:lineRule="auto"/>
        <w:jc w:val="both"/>
        <w:rPr>
          <w:sz w:val="24"/>
          <w:szCs w:val="24"/>
        </w:rPr>
      </w:pPr>
      <w:r w:rsidRPr="007F119E">
        <w:rPr>
          <w:sz w:val="24"/>
          <w:szCs w:val="24"/>
        </w:rPr>
        <w:t>En Chile, si bien se conocen varias produc</w:t>
      </w:r>
      <w:r w:rsidR="002C0676">
        <w:rPr>
          <w:sz w:val="24"/>
          <w:szCs w:val="24"/>
        </w:rPr>
        <w:t xml:space="preserve">ciones </w:t>
      </w:r>
      <w:r w:rsidRPr="007F119E">
        <w:rPr>
          <w:sz w:val="24"/>
          <w:szCs w:val="24"/>
        </w:rPr>
        <w:t xml:space="preserve">dispersas en el tiempo (Bravo, 2004; </w:t>
      </w:r>
      <w:r w:rsidR="002C0676">
        <w:rPr>
          <w:sz w:val="24"/>
          <w:szCs w:val="24"/>
        </w:rPr>
        <w:t xml:space="preserve">Bravo </w:t>
      </w:r>
      <w:r w:rsidRPr="007F119E">
        <w:rPr>
          <w:sz w:val="24"/>
          <w:szCs w:val="24"/>
        </w:rPr>
        <w:t xml:space="preserve">y </w:t>
      </w:r>
      <w:proofErr w:type="spellStart"/>
      <w:r w:rsidRPr="007F119E">
        <w:rPr>
          <w:sz w:val="24"/>
          <w:szCs w:val="24"/>
        </w:rPr>
        <w:t>Tschorne</w:t>
      </w:r>
      <w:proofErr w:type="spellEnd"/>
      <w:r w:rsidRPr="007F119E">
        <w:rPr>
          <w:sz w:val="24"/>
          <w:szCs w:val="24"/>
        </w:rPr>
        <w:t xml:space="preserve">, 1969; </w:t>
      </w:r>
      <w:proofErr w:type="spellStart"/>
      <w:r w:rsidRPr="007F119E">
        <w:rPr>
          <w:sz w:val="24"/>
          <w:szCs w:val="24"/>
        </w:rPr>
        <w:t>Descouvieres</w:t>
      </w:r>
      <w:proofErr w:type="spellEnd"/>
      <w:r w:rsidRPr="007F119E">
        <w:rPr>
          <w:sz w:val="24"/>
          <w:szCs w:val="24"/>
        </w:rPr>
        <w:t xml:space="preserve">, 1999; </w:t>
      </w:r>
      <w:proofErr w:type="spellStart"/>
      <w:r w:rsidRPr="007F119E">
        <w:rPr>
          <w:sz w:val="24"/>
          <w:szCs w:val="24"/>
        </w:rPr>
        <w:t>Laborda</w:t>
      </w:r>
      <w:proofErr w:type="spellEnd"/>
      <w:r w:rsidRPr="007F119E">
        <w:rPr>
          <w:sz w:val="24"/>
          <w:szCs w:val="24"/>
        </w:rPr>
        <w:t xml:space="preserve"> y Quezada, 2010; </w:t>
      </w:r>
      <w:proofErr w:type="spellStart"/>
      <w:r w:rsidRPr="007F119E">
        <w:rPr>
          <w:sz w:val="24"/>
          <w:szCs w:val="24"/>
        </w:rPr>
        <w:t>Luco</w:t>
      </w:r>
      <w:proofErr w:type="spellEnd"/>
      <w:r w:rsidRPr="007F119E">
        <w:rPr>
          <w:sz w:val="24"/>
          <w:szCs w:val="24"/>
        </w:rPr>
        <w:t xml:space="preserve">, 2010; Salas, 2014b; Salas y Lizama, 2009; Toro y Villegas, 1999; </w:t>
      </w:r>
      <w:proofErr w:type="spellStart"/>
      <w:r w:rsidRPr="007F119E">
        <w:rPr>
          <w:sz w:val="24"/>
          <w:szCs w:val="24"/>
        </w:rPr>
        <w:t>Tschorne</w:t>
      </w:r>
      <w:proofErr w:type="spellEnd"/>
      <w:r w:rsidRPr="007F119E">
        <w:rPr>
          <w:sz w:val="24"/>
          <w:szCs w:val="24"/>
        </w:rPr>
        <w:t xml:space="preserve">, 1978; </w:t>
      </w:r>
      <w:proofErr w:type="spellStart"/>
      <w:r w:rsidRPr="007F119E">
        <w:rPr>
          <w:sz w:val="24"/>
          <w:szCs w:val="24"/>
        </w:rPr>
        <w:t>Urzúa</w:t>
      </w:r>
      <w:proofErr w:type="spellEnd"/>
      <w:r w:rsidRPr="007F119E">
        <w:rPr>
          <w:sz w:val="24"/>
          <w:szCs w:val="24"/>
        </w:rPr>
        <w:t xml:space="preserve">, Vera, </w:t>
      </w:r>
      <w:proofErr w:type="spellStart"/>
      <w:r w:rsidRPr="007F119E">
        <w:rPr>
          <w:sz w:val="24"/>
          <w:szCs w:val="24"/>
        </w:rPr>
        <w:t>Zuñiga</w:t>
      </w:r>
      <w:proofErr w:type="spellEnd"/>
      <w:r w:rsidRPr="007F119E">
        <w:rPr>
          <w:sz w:val="24"/>
          <w:szCs w:val="24"/>
        </w:rPr>
        <w:t xml:space="preserve"> y Salas, 2015; Winkler, 2007), recientemente el campo de estudio ha lo- grado afianzarse y se proyecta por medio de una Sociedad Chilena de Historia de la Psicología y la realización de eventos periódicos especializados. Tales indicadores positivos reflejan el crecimiento del campo historiográfico chileno, que lentamente se va distanciando de otras realidades nacionales</w:t>
      </w:r>
      <w:r w:rsidR="00F506DC">
        <w:rPr>
          <w:sz w:val="24"/>
          <w:szCs w:val="24"/>
        </w:rPr>
        <w:t>.</w:t>
      </w:r>
    </w:p>
    <w:p w14:paraId="00B6667E" w14:textId="16B9A00D" w:rsidR="0025399D" w:rsidRPr="00C72763" w:rsidRDefault="0025399D" w:rsidP="00763AF9">
      <w:pPr>
        <w:spacing w:line="360" w:lineRule="auto"/>
        <w:jc w:val="both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lastRenderedPageBreak/>
        <w:t>Conclusión:</w:t>
      </w:r>
    </w:p>
    <w:p w14:paraId="0DE42C66" w14:textId="77777777" w:rsidR="0025399D" w:rsidRPr="00C72763" w:rsidRDefault="0025399D" w:rsidP="00763A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Theme="minorHAnsi" w:hAnsiTheme="minorHAnsi" w:cstheme="minorHAnsi"/>
        </w:rPr>
      </w:pPr>
      <w:r w:rsidRPr="00C72763">
        <w:rPr>
          <w:rFonts w:asciiTheme="minorHAnsi" w:hAnsiTheme="minorHAnsi" w:cstheme="minorHAnsi"/>
        </w:rPr>
        <w:t>La psicología educativa se aboca a estudiar los factores que intervienen en el proceso enseñanza- aprendizaje, para lo cual realiza estudios y así encontrar o determinar los elementos esenciales para que éste sea conducido adecuadamente.</w:t>
      </w:r>
    </w:p>
    <w:p w14:paraId="0588051F" w14:textId="77777777" w:rsidR="0025399D" w:rsidRPr="00C72763" w:rsidRDefault="0025399D" w:rsidP="00763A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Theme="minorHAnsi" w:hAnsiTheme="minorHAnsi" w:cstheme="minorHAnsi"/>
        </w:rPr>
      </w:pPr>
      <w:r w:rsidRPr="00C72763">
        <w:rPr>
          <w:rFonts w:asciiTheme="minorHAnsi" w:hAnsiTheme="minorHAnsi" w:cstheme="minorHAnsi"/>
        </w:rPr>
        <w:t xml:space="preserve">Las teorías han realizado grandes aportaciones y gracias a ellas, cuando queremos, podemos conducir eficazmente el proceso enseñanza-aprendizaje, aplicando los aportes que cada una hace, a la situación adecuada, ya que no todos los educandos son iguales, existe diversidad de ellos, por lo que, nuestros esfuerzos deben dirigirse a encontrar las formas más viables para que el alumno aprenda, diseñando estrategias de enseñanza que lo hagan participativo y activo en su propia adquisición de conocimientos, tomando en </w:t>
      </w:r>
      <w:r w:rsidRPr="00C72763">
        <w:rPr>
          <w:rFonts w:asciiTheme="minorHAnsi" w:hAnsiTheme="minorHAnsi" w:cstheme="minorHAnsi"/>
        </w:rPr>
        <w:lastRenderedPageBreak/>
        <w:t>cuenta los procesos cognitivos que intervienen en el mismo.</w:t>
      </w:r>
    </w:p>
    <w:p w14:paraId="3961C205" w14:textId="456472E2" w:rsidR="0025399D" w:rsidRPr="00C72763" w:rsidRDefault="0025399D" w:rsidP="00763AF9">
      <w:pPr>
        <w:pStyle w:val="NormalWeb"/>
        <w:shd w:val="clear" w:color="auto" w:fill="FFFFFF"/>
        <w:spacing w:before="0" w:beforeAutospacing="0" w:after="135" w:afterAutospacing="0" w:line="360" w:lineRule="auto"/>
        <w:jc w:val="both"/>
        <w:rPr>
          <w:rFonts w:asciiTheme="minorHAnsi" w:hAnsiTheme="minorHAnsi" w:cstheme="minorHAnsi"/>
          <w:color w:val="445555"/>
        </w:rPr>
      </w:pPr>
      <w:r w:rsidRPr="00C72763">
        <w:rPr>
          <w:rFonts w:asciiTheme="minorHAnsi" w:hAnsiTheme="minorHAnsi" w:cstheme="minorHAnsi"/>
        </w:rPr>
        <w:t>Cuando el maestro interpreta adecuadamente las aportaciones y las aplica satisfactoriamente en el aula, realmente consigue que sus alumnos sean personas críticas, reflexivas y competentes, porque logró desarrollar en ellos, habilidades y actitudes</w:t>
      </w:r>
      <w:r w:rsidR="00C72763" w:rsidRPr="00C72763">
        <w:rPr>
          <w:rFonts w:asciiTheme="minorHAnsi" w:hAnsiTheme="minorHAnsi" w:cstheme="minorHAnsi"/>
        </w:rPr>
        <w:t>.</w:t>
      </w:r>
      <w:r>
        <w:br w:type="page"/>
      </w:r>
    </w:p>
    <w:p w14:paraId="121303A6" w14:textId="355FAE4C" w:rsidR="0025399D" w:rsidRDefault="002E551B" w:rsidP="00763AF9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Referencias bibliográficas </w:t>
      </w:r>
      <w:r w:rsidR="0025399D" w:rsidRPr="00C72763">
        <w:rPr>
          <w:b/>
          <w:bCs/>
          <w:sz w:val="28"/>
          <w:szCs w:val="28"/>
        </w:rPr>
        <w:t>:</w:t>
      </w:r>
    </w:p>
    <w:p w14:paraId="3213CCF0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r w:rsidRPr="00C306D4">
        <w:rPr>
          <w:sz w:val="20"/>
          <w:szCs w:val="20"/>
        </w:rPr>
        <w:t xml:space="preserve">Aguilar, G. (1983). Historia de la psicología en Bolivia. Revista Latinoamericana de Psicología, 15(3), 311-325. Aguilar, G. (1999). La psicología en Guatemala. En M. Alonso y A. </w:t>
      </w:r>
      <w:proofErr w:type="spellStart"/>
      <w:r w:rsidRPr="00C306D4">
        <w:rPr>
          <w:sz w:val="20"/>
          <w:szCs w:val="20"/>
        </w:rPr>
        <w:t>Eagly</w:t>
      </w:r>
      <w:proofErr w:type="spellEnd"/>
      <w:r w:rsidRPr="00C306D4">
        <w:rPr>
          <w:sz w:val="20"/>
          <w:szCs w:val="20"/>
        </w:rPr>
        <w:t xml:space="preserve"> (</w:t>
      </w:r>
      <w:proofErr w:type="spellStart"/>
      <w:r w:rsidRPr="00C306D4">
        <w:rPr>
          <w:sz w:val="20"/>
          <w:szCs w:val="20"/>
        </w:rPr>
        <w:t>Eds</w:t>
      </w:r>
      <w:proofErr w:type="spellEnd"/>
      <w:r w:rsidRPr="00C306D4">
        <w:rPr>
          <w:sz w:val="20"/>
          <w:szCs w:val="20"/>
        </w:rPr>
        <w:t>.): Psicología en las Américas (pp.</w:t>
      </w:r>
    </w:p>
    <w:p w14:paraId="3CA9DB0B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r w:rsidRPr="00C306D4">
        <w:rPr>
          <w:sz w:val="20"/>
          <w:szCs w:val="20"/>
        </w:rPr>
        <w:t>179-193). Caracas: SIP.</w:t>
      </w:r>
    </w:p>
    <w:p w14:paraId="5B451640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r w:rsidRPr="00C306D4">
        <w:rPr>
          <w:sz w:val="20"/>
          <w:szCs w:val="20"/>
        </w:rPr>
        <w:t xml:space="preserve">Aguilar, G. y </w:t>
      </w:r>
      <w:proofErr w:type="spellStart"/>
      <w:r w:rsidRPr="00C306D4">
        <w:rPr>
          <w:sz w:val="20"/>
          <w:szCs w:val="20"/>
        </w:rPr>
        <w:t>Recinos</w:t>
      </w:r>
      <w:proofErr w:type="spellEnd"/>
      <w:r w:rsidRPr="00C306D4">
        <w:rPr>
          <w:sz w:val="20"/>
          <w:szCs w:val="20"/>
        </w:rPr>
        <w:t xml:space="preserve">, L. (1996). Historia y estado actual de la psicología en Guatemala. Revista </w:t>
      </w:r>
      <w:proofErr w:type="spellStart"/>
      <w:r w:rsidRPr="00C306D4">
        <w:rPr>
          <w:sz w:val="20"/>
          <w:szCs w:val="20"/>
        </w:rPr>
        <w:t>Latinoameri</w:t>
      </w:r>
      <w:proofErr w:type="spellEnd"/>
      <w:r w:rsidRPr="00C306D4">
        <w:rPr>
          <w:sz w:val="20"/>
          <w:szCs w:val="20"/>
        </w:rPr>
        <w:t>-</w:t>
      </w:r>
    </w:p>
    <w:p w14:paraId="04738C9D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r w:rsidRPr="00C306D4">
        <w:rPr>
          <w:sz w:val="20"/>
          <w:szCs w:val="20"/>
        </w:rPr>
        <w:t xml:space="preserve">cana de Psicología, 28(2), 197-232. </w:t>
      </w:r>
      <w:proofErr w:type="spellStart"/>
      <w:r w:rsidRPr="00C306D4">
        <w:rPr>
          <w:sz w:val="20"/>
          <w:szCs w:val="20"/>
        </w:rPr>
        <w:t>Aguilar,M</w:t>
      </w:r>
      <w:proofErr w:type="spellEnd"/>
      <w:r w:rsidRPr="00C306D4">
        <w:rPr>
          <w:sz w:val="20"/>
          <w:szCs w:val="20"/>
        </w:rPr>
        <w:t>.,López,W.,</w:t>
      </w:r>
      <w:proofErr w:type="spellStart"/>
      <w:r w:rsidRPr="00C306D4">
        <w:rPr>
          <w:sz w:val="20"/>
          <w:szCs w:val="20"/>
        </w:rPr>
        <w:t>Barreto,I</w:t>
      </w:r>
      <w:proofErr w:type="spellEnd"/>
      <w:r w:rsidRPr="00C306D4">
        <w:rPr>
          <w:sz w:val="20"/>
          <w:szCs w:val="20"/>
        </w:rPr>
        <w:t>.,</w:t>
      </w:r>
      <w:proofErr w:type="spellStart"/>
      <w:r w:rsidRPr="00C306D4">
        <w:rPr>
          <w:sz w:val="20"/>
          <w:szCs w:val="20"/>
        </w:rPr>
        <w:t>Bolena,Z</w:t>
      </w:r>
      <w:proofErr w:type="spellEnd"/>
      <w:r w:rsidRPr="00C306D4">
        <w:rPr>
          <w:sz w:val="20"/>
          <w:szCs w:val="20"/>
        </w:rPr>
        <w:t>.,Rodríguez,C.yVargas,E. (2007).</w:t>
      </w:r>
      <w:proofErr w:type="spellStart"/>
      <w:r w:rsidRPr="00C306D4">
        <w:rPr>
          <w:sz w:val="20"/>
          <w:szCs w:val="20"/>
        </w:rPr>
        <w:t>Análisisbibliométricode</w:t>
      </w:r>
      <w:proofErr w:type="spellEnd"/>
    </w:p>
    <w:p w14:paraId="5FE62412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r w:rsidRPr="00C306D4">
        <w:rPr>
          <w:sz w:val="20"/>
          <w:szCs w:val="20"/>
        </w:rPr>
        <w:t>los trabajos de grado del área organizacional de la Facultad de Psicología de la Universidad Santo Tomás.</w:t>
      </w:r>
    </w:p>
    <w:p w14:paraId="1B02B9DB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proofErr w:type="spellStart"/>
      <w:r w:rsidRPr="00C306D4">
        <w:rPr>
          <w:sz w:val="20"/>
          <w:szCs w:val="20"/>
        </w:rPr>
        <w:t>Diversitas</w:t>
      </w:r>
      <w:proofErr w:type="spellEnd"/>
      <w:r w:rsidRPr="00C306D4">
        <w:rPr>
          <w:sz w:val="20"/>
          <w:szCs w:val="20"/>
        </w:rPr>
        <w:t>, 3(2), 317-334.</w:t>
      </w:r>
    </w:p>
    <w:p w14:paraId="52A0CEF0" w14:textId="77777777" w:rsidR="002E551B" w:rsidRPr="00C306D4" w:rsidRDefault="002E551B" w:rsidP="002E551B">
      <w:pPr>
        <w:spacing w:line="360" w:lineRule="auto"/>
        <w:jc w:val="both"/>
        <w:rPr>
          <w:sz w:val="20"/>
          <w:szCs w:val="20"/>
        </w:rPr>
      </w:pPr>
      <w:r w:rsidRPr="00C306D4">
        <w:rPr>
          <w:sz w:val="20"/>
          <w:szCs w:val="20"/>
        </w:rPr>
        <w:t>Alarcón, R. (1968). Panorama de la psicología en el Perú. Lima: Universidad Nacional Mayor de San Marcos. Alarcón, R. (1980). Desarrollo y estado actual de la psicología en el Perú. Revista Latinoamericana de Psicología,</w:t>
      </w:r>
    </w:p>
    <w:p w14:paraId="7AC70B19" w14:textId="11D00086" w:rsidR="002C0676" w:rsidRDefault="002E551B" w:rsidP="00C306D4">
      <w:pPr>
        <w:spacing w:line="360" w:lineRule="auto"/>
        <w:jc w:val="both"/>
        <w:rPr>
          <w:b/>
          <w:bCs/>
          <w:sz w:val="28"/>
          <w:szCs w:val="28"/>
        </w:rPr>
      </w:pPr>
      <w:r w:rsidRPr="00C306D4">
        <w:rPr>
          <w:sz w:val="20"/>
          <w:szCs w:val="20"/>
        </w:rPr>
        <w:t>12(2), 205-235</w:t>
      </w:r>
      <w:r w:rsidRPr="002E551B">
        <w:rPr>
          <w:b/>
          <w:bCs/>
          <w:sz w:val="28"/>
          <w:szCs w:val="28"/>
        </w:rPr>
        <w:t>.</w:t>
      </w:r>
    </w:p>
    <w:p w14:paraId="66466C32" w14:textId="77777777" w:rsidR="002C0676" w:rsidRDefault="002C0676" w:rsidP="00C306D4">
      <w:pPr>
        <w:spacing w:line="360" w:lineRule="auto"/>
        <w:jc w:val="both"/>
        <w:rPr>
          <w:b/>
          <w:bCs/>
          <w:sz w:val="28"/>
          <w:szCs w:val="28"/>
        </w:rPr>
      </w:pPr>
    </w:p>
    <w:p w14:paraId="586D5AAB" w14:textId="0FFD2EF8" w:rsidR="002C0676" w:rsidRDefault="002C0676" w:rsidP="00763AF9">
      <w:pPr>
        <w:spacing w:line="360" w:lineRule="auto"/>
        <w:ind w:left="-567"/>
        <w:jc w:val="both"/>
        <w:rPr>
          <w:b/>
          <w:bCs/>
          <w:sz w:val="28"/>
          <w:szCs w:val="28"/>
        </w:rPr>
      </w:pPr>
    </w:p>
    <w:p w14:paraId="42941B23" w14:textId="67030B7F" w:rsidR="00882F75" w:rsidRPr="00C72763" w:rsidRDefault="0025399D" w:rsidP="00763AF9">
      <w:pPr>
        <w:spacing w:line="360" w:lineRule="auto"/>
        <w:ind w:left="-567"/>
        <w:jc w:val="both"/>
        <w:rPr>
          <w:b/>
          <w:bCs/>
          <w:sz w:val="28"/>
          <w:szCs w:val="28"/>
        </w:rPr>
      </w:pPr>
      <w:r w:rsidRPr="00C72763">
        <w:rPr>
          <w:b/>
          <w:bCs/>
          <w:sz w:val="28"/>
          <w:szCs w:val="28"/>
        </w:rPr>
        <w:t>anexos:</w:t>
      </w:r>
    </w:p>
    <w:p w14:paraId="7B36146E" w14:textId="04A41895" w:rsidR="0025399D" w:rsidRDefault="007708FC" w:rsidP="00763AF9">
      <w:pPr>
        <w:spacing w:line="360" w:lineRule="auto"/>
        <w:ind w:left="-567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64FCD65" wp14:editId="79CCC70D">
            <wp:simplePos x="0" y="0"/>
            <wp:positionH relativeFrom="column">
              <wp:posOffset>-396240</wp:posOffset>
            </wp:positionH>
            <wp:positionV relativeFrom="paragraph">
              <wp:posOffset>3435350</wp:posOffset>
            </wp:positionV>
            <wp:extent cx="2540000" cy="1473200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0D1B7EF" wp14:editId="5CFF4BA6">
            <wp:simplePos x="0" y="0"/>
            <wp:positionH relativeFrom="column">
              <wp:posOffset>-676275</wp:posOffset>
            </wp:positionH>
            <wp:positionV relativeFrom="paragraph">
              <wp:posOffset>1768475</wp:posOffset>
            </wp:positionV>
            <wp:extent cx="2869565" cy="1250315"/>
            <wp:effectExtent l="0" t="0" r="63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565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77FC">
        <w:rPr>
          <w:noProof/>
        </w:rPr>
        <w:drawing>
          <wp:anchor distT="0" distB="0" distL="114300" distR="114300" simplePos="0" relativeHeight="251662336" behindDoc="0" locked="0" layoutInCell="1" allowOverlap="1" wp14:anchorId="6BEC2910" wp14:editId="54CBD1F3">
            <wp:simplePos x="0" y="0"/>
            <wp:positionH relativeFrom="column">
              <wp:posOffset>-4445</wp:posOffset>
            </wp:positionH>
            <wp:positionV relativeFrom="paragraph">
              <wp:posOffset>343535</wp:posOffset>
            </wp:positionV>
            <wp:extent cx="1680845" cy="116967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399D" w:rsidSect="00C72763">
      <w:footerReference w:type="default" r:id="rId12"/>
      <w:pgSz w:w="7921" w:h="12242" w:orient="landscape" w:code="1"/>
      <w:pgMar w:top="1417" w:right="1701" w:bottom="1417" w:left="1701" w:header="62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E388" w14:textId="77777777" w:rsidR="00635682" w:rsidRDefault="00635682" w:rsidP="00C72763">
      <w:pPr>
        <w:spacing w:after="0" w:line="240" w:lineRule="auto"/>
      </w:pPr>
      <w:r>
        <w:separator/>
      </w:r>
    </w:p>
  </w:endnote>
  <w:endnote w:type="continuationSeparator" w:id="0">
    <w:p w14:paraId="522FB9C0" w14:textId="77777777" w:rsidR="00635682" w:rsidRDefault="00635682" w:rsidP="00C7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1686201"/>
      <w:docPartObj>
        <w:docPartGallery w:val="Page Numbers (Bottom of Page)"/>
        <w:docPartUnique/>
      </w:docPartObj>
    </w:sdtPr>
    <w:sdtEndPr/>
    <w:sdtContent>
      <w:p w14:paraId="2598A6ED" w14:textId="379D6E87" w:rsidR="0026677A" w:rsidRDefault="002667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D285B75" w14:textId="77777777" w:rsidR="0026677A" w:rsidRDefault="00266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778D6" w14:textId="77777777" w:rsidR="00635682" w:rsidRDefault="00635682" w:rsidP="00C72763">
      <w:pPr>
        <w:spacing w:after="0" w:line="240" w:lineRule="auto"/>
      </w:pPr>
      <w:r>
        <w:separator/>
      </w:r>
    </w:p>
  </w:footnote>
  <w:footnote w:type="continuationSeparator" w:id="0">
    <w:p w14:paraId="3871916C" w14:textId="77777777" w:rsidR="00635682" w:rsidRDefault="00635682" w:rsidP="00C7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10037"/>
    <w:multiLevelType w:val="hybridMultilevel"/>
    <w:tmpl w:val="EEC8306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75B6F"/>
    <w:multiLevelType w:val="multilevel"/>
    <w:tmpl w:val="ED5432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58905B15"/>
    <w:multiLevelType w:val="multilevel"/>
    <w:tmpl w:val="F6C46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/>
  <w:defaultTabStop w:val="708"/>
  <w:hyphenationZone w:val="425"/>
  <w:bookFoldPrinting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75"/>
    <w:rsid w:val="0017690E"/>
    <w:rsid w:val="001B660D"/>
    <w:rsid w:val="002177FC"/>
    <w:rsid w:val="00245418"/>
    <w:rsid w:val="0025399D"/>
    <w:rsid w:val="0026677A"/>
    <w:rsid w:val="002C0676"/>
    <w:rsid w:val="002E551B"/>
    <w:rsid w:val="0031678B"/>
    <w:rsid w:val="003C538F"/>
    <w:rsid w:val="00564704"/>
    <w:rsid w:val="00635682"/>
    <w:rsid w:val="00763AF9"/>
    <w:rsid w:val="007708FC"/>
    <w:rsid w:val="007F119E"/>
    <w:rsid w:val="0080293C"/>
    <w:rsid w:val="00854235"/>
    <w:rsid w:val="00882F75"/>
    <w:rsid w:val="00934BDD"/>
    <w:rsid w:val="00B3736A"/>
    <w:rsid w:val="00B5111B"/>
    <w:rsid w:val="00C306D4"/>
    <w:rsid w:val="00C72763"/>
    <w:rsid w:val="00CE339A"/>
    <w:rsid w:val="00F15AA0"/>
    <w:rsid w:val="00F506DC"/>
    <w:rsid w:val="00F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1E38"/>
  <w15:chartTrackingRefBased/>
  <w15:docId w15:val="{996ED8FA-F450-44A1-9FE1-6BA1F8C5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MX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7A"/>
  </w:style>
  <w:style w:type="paragraph" w:styleId="Ttulo1">
    <w:name w:val="heading 1"/>
    <w:basedOn w:val="Normal"/>
    <w:next w:val="Normal"/>
    <w:link w:val="Ttulo1Car"/>
    <w:uiPriority w:val="9"/>
    <w:qFormat/>
    <w:rsid w:val="0026677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67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677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677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67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67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67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67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67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75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26677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82F75"/>
  </w:style>
  <w:style w:type="paragraph" w:styleId="NormalWeb">
    <w:name w:val="Normal (Web)"/>
    <w:basedOn w:val="Normal"/>
    <w:uiPriority w:val="99"/>
    <w:unhideWhenUsed/>
    <w:rsid w:val="0025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5399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763"/>
  </w:style>
  <w:style w:type="paragraph" w:styleId="Piedepgina">
    <w:name w:val="footer"/>
    <w:basedOn w:val="Normal"/>
    <w:link w:val="PiedepginaCar"/>
    <w:uiPriority w:val="99"/>
    <w:unhideWhenUsed/>
    <w:rsid w:val="00C7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763"/>
  </w:style>
  <w:style w:type="character" w:customStyle="1" w:styleId="Ttulo1Car">
    <w:name w:val="Título 1 Car"/>
    <w:basedOn w:val="Fuentedeprrafopredeter"/>
    <w:link w:val="Ttulo1"/>
    <w:uiPriority w:val="9"/>
    <w:rsid w:val="0026677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TDC">
    <w:name w:val="TOC Heading"/>
    <w:basedOn w:val="Ttulo1"/>
    <w:next w:val="Normal"/>
    <w:uiPriority w:val="39"/>
    <w:unhideWhenUsed/>
    <w:qFormat/>
    <w:rsid w:val="0026677A"/>
    <w:pPr>
      <w:outlineLvl w:val="9"/>
    </w:pPr>
  </w:style>
  <w:style w:type="paragraph" w:styleId="Descripcin">
    <w:name w:val="caption"/>
    <w:basedOn w:val="Normal"/>
    <w:next w:val="Normal"/>
    <w:uiPriority w:val="35"/>
    <w:unhideWhenUsed/>
    <w:qFormat/>
    <w:rsid w:val="0026677A"/>
    <w:pPr>
      <w:spacing w:line="240" w:lineRule="auto"/>
    </w:pPr>
    <w:rPr>
      <w:b/>
      <w:bCs/>
      <w:smallCaps/>
      <w:color w:val="595959" w:themeColor="text1" w:themeTint="A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677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677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677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677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677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677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677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677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2667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26677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67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26677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26677A"/>
    <w:rPr>
      <w:b/>
      <w:bCs/>
    </w:rPr>
  </w:style>
  <w:style w:type="character" w:styleId="nfasis">
    <w:name w:val="Emphasis"/>
    <w:basedOn w:val="Fuentedeprrafopredeter"/>
    <w:uiPriority w:val="20"/>
    <w:qFormat/>
    <w:rsid w:val="0026677A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26677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26677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677A"/>
    <w:pPr>
      <w:spacing w:before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677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26677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26677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26677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26677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26677A"/>
    <w:rPr>
      <w:b/>
      <w:bCs/>
      <w:caps w:val="0"/>
      <w:smallCaps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ED80-05F4-CD4A-81F4-C38D114D75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Alicia marifer Herrera reyna</cp:lastModifiedBy>
  <cp:revision>2</cp:revision>
  <dcterms:created xsi:type="dcterms:W3CDTF">2020-04-30T01:21:00Z</dcterms:created>
  <dcterms:modified xsi:type="dcterms:W3CDTF">2020-04-30T01:21:00Z</dcterms:modified>
</cp:coreProperties>
</file>