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773" w:rsidRPr="00112A1C" w:rsidRDefault="00A87773" w:rsidP="00A8777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112A1C">
        <w:rPr>
          <w:rFonts w:ascii="Arial" w:eastAsia="Arial" w:hAnsi="Arial" w:cs="Arial"/>
          <w:b/>
          <w:sz w:val="24"/>
          <w:szCs w:val="24"/>
        </w:rPr>
        <w:t>ESCUELA NORMAL DE EDUCACIÓN PREESCOLAR DEL ESTADO DE COAHUILA</w:t>
      </w:r>
    </w:p>
    <w:p w:rsidR="00A87773" w:rsidRPr="00112A1C" w:rsidRDefault="00A87773" w:rsidP="00A8777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112A1C">
        <w:rPr>
          <w:rFonts w:ascii="Arial" w:eastAsia="Arial" w:hAnsi="Arial" w:cs="Arial"/>
          <w:b/>
          <w:noProof/>
          <w:sz w:val="24"/>
          <w:szCs w:val="24"/>
          <w:lang w:eastAsia="es-MX"/>
        </w:rPr>
        <w:drawing>
          <wp:inline distT="0" distB="0" distL="0" distR="0" wp14:anchorId="171AAEF6" wp14:editId="75B6C03F">
            <wp:extent cx="2222643" cy="164157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643" cy="1641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87773" w:rsidRPr="00112A1C" w:rsidRDefault="00A87773" w:rsidP="00A87773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112A1C">
        <w:rPr>
          <w:rFonts w:ascii="Arial" w:eastAsia="Arial" w:hAnsi="Arial" w:cs="Arial"/>
          <w:sz w:val="24"/>
          <w:szCs w:val="24"/>
        </w:rPr>
        <w:t>Curso:</w:t>
      </w:r>
      <w:r w:rsidRPr="00112A1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C2658" w:rsidRPr="00FC2658">
        <w:rPr>
          <w:rFonts w:ascii="Arial" w:hAnsi="Arial" w:cs="Arial"/>
          <w:b w:val="0"/>
          <w:color w:val="000000"/>
          <w:sz w:val="24"/>
          <w:szCs w:val="24"/>
        </w:rPr>
        <w:t>Estrategias para la exploración del mundo social</w:t>
      </w:r>
    </w:p>
    <w:p w:rsidR="00A87773" w:rsidRPr="00112A1C" w:rsidRDefault="00A87773" w:rsidP="00A87773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b w:val="0"/>
          <w:color w:val="000000"/>
          <w:sz w:val="24"/>
          <w:szCs w:val="24"/>
        </w:rPr>
      </w:pPr>
      <w:r w:rsidRPr="00112A1C">
        <w:rPr>
          <w:rFonts w:ascii="Arial" w:eastAsia="Arial" w:hAnsi="Arial" w:cs="Arial"/>
          <w:sz w:val="24"/>
          <w:szCs w:val="24"/>
        </w:rPr>
        <w:t>Docente:</w:t>
      </w:r>
      <w:r w:rsidRPr="00112A1C">
        <w:rPr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FC2658" w:rsidRPr="00FC2658">
        <w:rPr>
          <w:rFonts w:ascii="Arial" w:hAnsi="Arial" w:cs="Arial"/>
          <w:b w:val="0"/>
          <w:color w:val="000000"/>
          <w:sz w:val="24"/>
          <w:szCs w:val="24"/>
        </w:rPr>
        <w:t>Ramiro García Elías</w:t>
      </w:r>
    </w:p>
    <w:p w:rsidR="00A87773" w:rsidRPr="00112A1C" w:rsidRDefault="00A87773" w:rsidP="00A87773">
      <w:pPr>
        <w:jc w:val="center"/>
        <w:rPr>
          <w:rFonts w:ascii="Arial" w:eastAsia="Arial" w:hAnsi="Arial" w:cs="Arial"/>
          <w:sz w:val="24"/>
          <w:szCs w:val="24"/>
        </w:rPr>
      </w:pPr>
    </w:p>
    <w:p w:rsidR="00A87773" w:rsidRPr="00112A1C" w:rsidRDefault="00A87773" w:rsidP="00A87773">
      <w:pPr>
        <w:jc w:val="center"/>
        <w:rPr>
          <w:rFonts w:ascii="Arial" w:eastAsia="Arial" w:hAnsi="Arial" w:cs="Arial"/>
          <w:sz w:val="24"/>
          <w:szCs w:val="24"/>
        </w:rPr>
      </w:pPr>
      <w:r w:rsidRPr="00112A1C">
        <w:rPr>
          <w:rFonts w:ascii="Arial" w:eastAsia="Arial" w:hAnsi="Arial" w:cs="Arial"/>
          <w:b/>
          <w:sz w:val="24"/>
          <w:szCs w:val="24"/>
        </w:rPr>
        <w:t>Nombre del estudiante normalista:</w:t>
      </w:r>
      <w:r w:rsidRPr="00112A1C">
        <w:rPr>
          <w:rFonts w:ascii="Arial" w:eastAsia="Arial" w:hAnsi="Arial" w:cs="Arial"/>
          <w:sz w:val="24"/>
          <w:szCs w:val="24"/>
        </w:rPr>
        <w:t xml:space="preserve"> Daiva Ramírez Treviño</w:t>
      </w:r>
    </w:p>
    <w:p w:rsidR="00A87773" w:rsidRPr="00112A1C" w:rsidRDefault="00A87773" w:rsidP="00A87773">
      <w:pPr>
        <w:jc w:val="center"/>
        <w:rPr>
          <w:rFonts w:ascii="Arial" w:eastAsia="Arial" w:hAnsi="Arial" w:cs="Arial"/>
          <w:sz w:val="24"/>
          <w:szCs w:val="24"/>
        </w:rPr>
      </w:pPr>
      <w:bookmarkStart w:id="0" w:name="_gjdgxs" w:colFirst="0" w:colLast="0"/>
      <w:bookmarkEnd w:id="0"/>
      <w:r w:rsidRPr="00112A1C">
        <w:rPr>
          <w:rFonts w:ascii="Arial" w:eastAsia="Arial" w:hAnsi="Arial" w:cs="Arial"/>
          <w:b/>
          <w:sz w:val="24"/>
          <w:szCs w:val="24"/>
        </w:rPr>
        <w:t>Grado:</w:t>
      </w:r>
      <w:r w:rsidRPr="00112A1C">
        <w:rPr>
          <w:rFonts w:ascii="Arial" w:eastAsia="Arial" w:hAnsi="Arial" w:cs="Arial"/>
          <w:sz w:val="24"/>
          <w:szCs w:val="24"/>
        </w:rPr>
        <w:t xml:space="preserve"> 2               </w:t>
      </w:r>
      <w:r w:rsidRPr="00112A1C">
        <w:rPr>
          <w:rFonts w:ascii="Arial" w:eastAsia="Arial" w:hAnsi="Arial" w:cs="Arial"/>
          <w:b/>
          <w:sz w:val="24"/>
          <w:szCs w:val="24"/>
        </w:rPr>
        <w:t xml:space="preserve">Sección: </w:t>
      </w:r>
      <w:r w:rsidRPr="00112A1C">
        <w:rPr>
          <w:rFonts w:ascii="Arial" w:eastAsia="Arial" w:hAnsi="Arial" w:cs="Arial"/>
          <w:sz w:val="24"/>
          <w:szCs w:val="24"/>
        </w:rPr>
        <w:t xml:space="preserve">“B”             </w:t>
      </w:r>
      <w:r w:rsidRPr="00112A1C">
        <w:rPr>
          <w:rFonts w:ascii="Arial" w:eastAsia="Arial" w:hAnsi="Arial" w:cs="Arial"/>
          <w:b/>
          <w:sz w:val="24"/>
          <w:szCs w:val="24"/>
        </w:rPr>
        <w:t>Número de Lista:</w:t>
      </w:r>
      <w:r w:rsidRPr="00112A1C">
        <w:rPr>
          <w:rFonts w:ascii="Arial" w:eastAsia="Arial" w:hAnsi="Arial" w:cs="Arial"/>
          <w:sz w:val="24"/>
          <w:szCs w:val="24"/>
        </w:rPr>
        <w:t xml:space="preserve"> 13</w:t>
      </w:r>
    </w:p>
    <w:p w:rsidR="00A87773" w:rsidRPr="00112A1C" w:rsidRDefault="00A87773" w:rsidP="00A87773">
      <w:pPr>
        <w:jc w:val="center"/>
        <w:rPr>
          <w:rFonts w:ascii="Arial" w:eastAsia="Arial" w:hAnsi="Arial" w:cs="Arial"/>
          <w:sz w:val="24"/>
          <w:szCs w:val="24"/>
        </w:rPr>
      </w:pPr>
    </w:p>
    <w:p w:rsidR="00A87773" w:rsidRPr="00112A1C" w:rsidRDefault="00A87773" w:rsidP="00A87773">
      <w:pPr>
        <w:jc w:val="center"/>
        <w:rPr>
          <w:rFonts w:ascii="Arial" w:eastAsia="Arial" w:hAnsi="Arial" w:cs="Arial"/>
          <w:sz w:val="24"/>
          <w:szCs w:val="24"/>
        </w:rPr>
      </w:pPr>
      <w:r w:rsidRPr="00112A1C">
        <w:rPr>
          <w:rFonts w:ascii="Arial" w:eastAsia="Arial" w:hAnsi="Arial" w:cs="Arial"/>
          <w:b/>
          <w:bCs/>
          <w:sz w:val="24"/>
          <w:szCs w:val="24"/>
          <w:lang w:val="es-ES"/>
        </w:rPr>
        <w:t>COMPETENCIAS DEL CURSO</w:t>
      </w:r>
    </w:p>
    <w:p w:rsidR="00000000" w:rsidRPr="00FC2658" w:rsidRDefault="00FC2658" w:rsidP="00FC2658">
      <w:pPr>
        <w:numPr>
          <w:ilvl w:val="0"/>
          <w:numId w:val="3"/>
        </w:numPr>
        <w:rPr>
          <w:rFonts w:ascii="Arial" w:eastAsia="Arial" w:hAnsi="Arial" w:cs="Arial"/>
          <w:bCs/>
          <w:sz w:val="24"/>
          <w:szCs w:val="24"/>
        </w:rPr>
      </w:pPr>
      <w:r w:rsidRPr="00FC2658">
        <w:rPr>
          <w:rFonts w:ascii="Arial" w:eastAsia="Arial" w:hAnsi="Arial" w:cs="Arial"/>
          <w:bCs/>
          <w:sz w:val="24"/>
          <w:szCs w:val="24"/>
        </w:rPr>
        <w:t>Incorpora los recursos y medios didácticos idóneos para favorecer el aprendizaje de acuerdo</w:t>
      </w:r>
      <w:r w:rsidRPr="00FC2658">
        <w:rPr>
          <w:rFonts w:ascii="Arial" w:eastAsia="Arial" w:hAnsi="Arial" w:cs="Arial"/>
          <w:bCs/>
          <w:sz w:val="24"/>
          <w:szCs w:val="24"/>
        </w:rPr>
        <w:t xml:space="preserve"> con el conocimiento de los procesos de desarrollo cognitivo y socioemocional de los alumnos.</w:t>
      </w:r>
    </w:p>
    <w:p w:rsidR="00000000" w:rsidRPr="00FC2658" w:rsidRDefault="00FC2658" w:rsidP="00FC2658">
      <w:pPr>
        <w:numPr>
          <w:ilvl w:val="0"/>
          <w:numId w:val="3"/>
        </w:numPr>
        <w:rPr>
          <w:rFonts w:ascii="Arial" w:eastAsia="Arial" w:hAnsi="Arial" w:cs="Arial"/>
          <w:bCs/>
          <w:sz w:val="24"/>
          <w:szCs w:val="24"/>
        </w:rPr>
      </w:pPr>
      <w:r w:rsidRPr="00FC2658">
        <w:rPr>
          <w:rFonts w:ascii="Arial" w:eastAsia="Arial" w:hAnsi="Arial" w:cs="Arial"/>
          <w:bCs/>
          <w:sz w:val="24"/>
          <w:szCs w:val="24"/>
        </w:rPr>
        <w:t xml:space="preserve"> Selecciona estrategias que favorecen el desarrollo intelectual, físico, social </w:t>
      </w:r>
      <w:r w:rsidRPr="00FC2658">
        <w:rPr>
          <w:rFonts w:ascii="Arial" w:eastAsia="Arial" w:hAnsi="Arial" w:cs="Arial"/>
          <w:bCs/>
          <w:sz w:val="24"/>
          <w:szCs w:val="24"/>
        </w:rPr>
        <w:t xml:space="preserve">y emocional de los alumnos para procurar el logro de los aprendizajes. </w:t>
      </w:r>
    </w:p>
    <w:p w:rsidR="00000000" w:rsidRPr="00FC2658" w:rsidRDefault="00FC2658" w:rsidP="00FC2658">
      <w:pPr>
        <w:numPr>
          <w:ilvl w:val="0"/>
          <w:numId w:val="3"/>
        </w:numPr>
        <w:rPr>
          <w:rFonts w:ascii="Arial" w:eastAsia="Arial" w:hAnsi="Arial" w:cs="Arial"/>
          <w:bCs/>
          <w:sz w:val="24"/>
          <w:szCs w:val="24"/>
        </w:rPr>
      </w:pPr>
      <w:r w:rsidRPr="00FC2658">
        <w:rPr>
          <w:rFonts w:ascii="Arial" w:eastAsia="Arial" w:hAnsi="Arial" w:cs="Arial"/>
          <w:bCs/>
          <w:sz w:val="24"/>
          <w:szCs w:val="24"/>
        </w:rPr>
        <w:t xml:space="preserve"> Construye escenarios y experiencias de aprendizaje utilizando diversos recursos metodológicos y tecnológicos para fav</w:t>
      </w:r>
      <w:r w:rsidRPr="00FC2658">
        <w:rPr>
          <w:rFonts w:ascii="Arial" w:eastAsia="Arial" w:hAnsi="Arial" w:cs="Arial"/>
          <w:bCs/>
          <w:sz w:val="24"/>
          <w:szCs w:val="24"/>
        </w:rPr>
        <w:t>orecer la educación inclusiva.</w:t>
      </w:r>
    </w:p>
    <w:p w:rsidR="00000000" w:rsidRPr="00FC2658" w:rsidRDefault="00FC2658" w:rsidP="00FC2658">
      <w:pPr>
        <w:numPr>
          <w:ilvl w:val="0"/>
          <w:numId w:val="3"/>
        </w:numPr>
        <w:rPr>
          <w:rFonts w:ascii="Arial" w:eastAsia="Arial" w:hAnsi="Arial" w:cs="Arial"/>
          <w:bCs/>
          <w:sz w:val="24"/>
          <w:szCs w:val="24"/>
        </w:rPr>
      </w:pPr>
      <w:r w:rsidRPr="00FC2658">
        <w:rPr>
          <w:rFonts w:ascii="Arial" w:eastAsia="Arial" w:hAnsi="Arial" w:cs="Arial"/>
          <w:bCs/>
          <w:sz w:val="24"/>
          <w:szCs w:val="24"/>
        </w:rPr>
        <w:t>Decide las estrategias pedagógicas para minimizar o eliminar las barreras para el aprendizaje y la participación, asegurando una educación inclusiva.</w:t>
      </w:r>
    </w:p>
    <w:p w:rsidR="009E581B" w:rsidRPr="00FC2658" w:rsidRDefault="00FC2658" w:rsidP="00FC2658">
      <w:pPr>
        <w:jc w:val="center"/>
        <w:rPr>
          <w:rFonts w:ascii="Arial" w:hAnsi="Arial" w:cs="Arial"/>
          <w:b/>
          <w:color w:val="002060"/>
          <w:sz w:val="24"/>
          <w:szCs w:val="24"/>
          <w:u w:val="single" w:color="FF0000"/>
        </w:rPr>
      </w:pPr>
      <w:r w:rsidRPr="00FC2658">
        <w:rPr>
          <w:rFonts w:ascii="Arial" w:hAnsi="Arial" w:cs="Arial"/>
          <w:b/>
          <w:color w:val="002060"/>
          <w:sz w:val="24"/>
          <w:szCs w:val="24"/>
          <w:u w:val="single" w:color="FF0000"/>
        </w:rPr>
        <w:lastRenderedPageBreak/>
        <w:t xml:space="preserve">CUADRO DE DOBLE ENTRADA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14"/>
        <w:gridCol w:w="6214"/>
      </w:tblGrid>
      <w:tr w:rsidR="00A87773" w:rsidRPr="00FC2658" w:rsidTr="008B5225">
        <w:tc>
          <w:tcPr>
            <w:tcW w:w="6214" w:type="dxa"/>
            <w:shd w:val="clear" w:color="auto" w:fill="99CCFF"/>
          </w:tcPr>
          <w:p w:rsidR="00A87773" w:rsidRPr="00FC2658" w:rsidRDefault="00FC2658" w:rsidP="00FC265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C26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ACTIVIDADES QUE CONSTRUYEN LA IDENTIDAD</w:t>
            </w:r>
          </w:p>
        </w:tc>
        <w:tc>
          <w:tcPr>
            <w:tcW w:w="6214" w:type="dxa"/>
            <w:shd w:val="clear" w:color="auto" w:fill="EB21DD"/>
          </w:tcPr>
          <w:p w:rsidR="00A87773" w:rsidRPr="00FC2658" w:rsidRDefault="00FC2658" w:rsidP="00FC2658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C2658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ARGUMENTACIÓN</w:t>
            </w:r>
          </w:p>
        </w:tc>
      </w:tr>
      <w:tr w:rsidR="00A87773" w:rsidRPr="00FC2658" w:rsidTr="00FC2658">
        <w:tc>
          <w:tcPr>
            <w:tcW w:w="6214" w:type="dxa"/>
            <w:shd w:val="clear" w:color="auto" w:fill="DEEAF6" w:themeFill="accent1" w:themeFillTint="33"/>
          </w:tcPr>
          <w:p w:rsidR="00D14FC6" w:rsidRPr="00FC2658" w:rsidRDefault="00CB2466" w:rsidP="00D14FC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Imitación</w:t>
            </w:r>
          </w:p>
          <w:p w:rsidR="00D14FC6" w:rsidRPr="00FC2658" w:rsidRDefault="00D14FC6" w:rsidP="00D14FC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 xml:space="preserve">Ejemplo: </w:t>
            </w:r>
          </w:p>
          <w:p w:rsidR="00D14FC6" w:rsidRPr="00FC2658" w:rsidRDefault="00D14FC6" w:rsidP="00D14FC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Un alumno decidió pararse y “tomar de mentira un caramelo” incito a los demás niños a hacer lo mismo.</w:t>
            </w:r>
            <w:r w:rsidRPr="00FC265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87773" w:rsidRPr="00FC2658" w:rsidRDefault="00A877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4" w:type="dxa"/>
            <w:shd w:val="clear" w:color="auto" w:fill="F9BFF5"/>
          </w:tcPr>
          <w:p w:rsidR="00A87773" w:rsidRPr="00FC2658" w:rsidRDefault="00CB2466" w:rsidP="00CB246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Según Albert Bandura el aprendizaje basado en una situación social en la que participa: el modelo, que realiza una conducta determinada y el sujeto que realiza la observación de dicha conducta; esta observación determina el aprendizaje. A</w:t>
            </w:r>
            <w:r w:rsidR="00E302E2" w:rsidRPr="00FC2658">
              <w:rPr>
                <w:rFonts w:ascii="Arial" w:hAnsi="Arial" w:cs="Arial"/>
                <w:sz w:val="24"/>
                <w:szCs w:val="24"/>
              </w:rPr>
              <w:t xml:space="preserve">prende </w:t>
            </w:r>
            <w:r w:rsidRPr="00FC2658">
              <w:rPr>
                <w:rFonts w:ascii="Arial" w:hAnsi="Arial" w:cs="Arial"/>
                <w:sz w:val="24"/>
                <w:szCs w:val="24"/>
              </w:rPr>
              <w:t>por imitación de la conducta que recibe el refuerzo. Lo cual va formando su personalidad y forma de actuar.</w:t>
            </w:r>
          </w:p>
        </w:tc>
      </w:tr>
      <w:tr w:rsidR="00D14FC6" w:rsidRPr="00FC2658" w:rsidTr="00FC2658">
        <w:tc>
          <w:tcPr>
            <w:tcW w:w="6214" w:type="dxa"/>
            <w:shd w:val="clear" w:color="auto" w:fill="DEEAF6" w:themeFill="accent1" w:themeFillTint="33"/>
          </w:tcPr>
          <w:p w:rsidR="00D14FC6" w:rsidRPr="00FC2658" w:rsidRDefault="00D14FC6" w:rsidP="00D14FC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Experiencias personales y problemáticas</w:t>
            </w:r>
          </w:p>
          <w:p w:rsidR="00D14FC6" w:rsidRPr="00FC2658" w:rsidRDefault="00D14FC6" w:rsidP="00D14FC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 xml:space="preserve">Ejemplo: </w:t>
            </w:r>
          </w:p>
          <w:p w:rsidR="00D14FC6" w:rsidRPr="00FC2658" w:rsidRDefault="00D14FC6" w:rsidP="00D14FC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C2658">
              <w:rPr>
                <w:rFonts w:ascii="Arial" w:hAnsi="Arial" w:cs="Arial"/>
                <w:sz w:val="24"/>
                <w:szCs w:val="24"/>
              </w:rPr>
              <w:t>Tessa</w:t>
            </w:r>
            <w:proofErr w:type="spellEnd"/>
            <w:r w:rsidRPr="00FC2658">
              <w:rPr>
                <w:rFonts w:ascii="Arial" w:hAnsi="Arial" w:cs="Arial"/>
                <w:sz w:val="24"/>
                <w:szCs w:val="24"/>
              </w:rPr>
              <w:t xml:space="preserve"> desobedece las indicaciones y sucede un efecto negativo que lleva a </w:t>
            </w:r>
            <w:proofErr w:type="spellStart"/>
            <w:r w:rsidRPr="00FC2658">
              <w:rPr>
                <w:rFonts w:ascii="Arial" w:hAnsi="Arial" w:cs="Arial"/>
                <w:sz w:val="24"/>
                <w:szCs w:val="24"/>
              </w:rPr>
              <w:t>Tessa</w:t>
            </w:r>
            <w:proofErr w:type="spellEnd"/>
            <w:r w:rsidRPr="00FC2658">
              <w:rPr>
                <w:rFonts w:ascii="Arial" w:hAnsi="Arial" w:cs="Arial"/>
                <w:sz w:val="24"/>
                <w:szCs w:val="24"/>
              </w:rPr>
              <w:t xml:space="preserve"> a mentir de lo sucedido y a tener miedo. Pero este suceso creo en ella una experiencia que marcara su vida y formara su personalidad.</w:t>
            </w:r>
          </w:p>
          <w:p w:rsidR="00D14FC6" w:rsidRPr="00FC2658" w:rsidRDefault="00D14FC6" w:rsidP="00D14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4" w:type="dxa"/>
            <w:shd w:val="clear" w:color="auto" w:fill="F9BFF5"/>
          </w:tcPr>
          <w:p w:rsidR="00D14FC6" w:rsidRPr="00FC2658" w:rsidRDefault="00FC2658" w:rsidP="00D14FC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En el proceso social influyen las experiencias personales, los aspectos de carácter más objetivo, como la posición socioeconómica, la edad, el sexo, y por los discursos y los valores que difunden las instituciones encargadas de la socialización de los sujetos. "La construcción de la identidad requiere de mecanismos sociales que permitan la permanencia y reproducción de un grupo, así como los procesos colectivos que repiten la distinción y las prácticas culturales que posibilitan la identificación" (Aguado, 1991: 31).</w:t>
            </w:r>
          </w:p>
          <w:p w:rsidR="00FC2658" w:rsidRPr="00FC2658" w:rsidRDefault="00FC2658" w:rsidP="00D14FC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2466" w:rsidRPr="00FC2658" w:rsidTr="00FC2658">
        <w:tc>
          <w:tcPr>
            <w:tcW w:w="6214" w:type="dxa"/>
            <w:shd w:val="clear" w:color="auto" w:fill="DEEAF6" w:themeFill="accent1" w:themeFillTint="33"/>
          </w:tcPr>
          <w:p w:rsidR="00CB2466" w:rsidRPr="00FC2658" w:rsidRDefault="00CB2466" w:rsidP="00D14FC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 xml:space="preserve">Reacciones </w:t>
            </w:r>
          </w:p>
          <w:p w:rsidR="00CB2466" w:rsidRPr="00FC2658" w:rsidRDefault="00CB2466" w:rsidP="00D14FC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Ejemplo:</w:t>
            </w:r>
          </w:p>
          <w:p w:rsidR="00CB2466" w:rsidRPr="00FC2658" w:rsidRDefault="00CB2466" w:rsidP="00CB2466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La reacción instintiva de los niños es echar la culpa a otros y pegar.</w:t>
            </w:r>
          </w:p>
          <w:p w:rsidR="00CB2466" w:rsidRPr="00FC2658" w:rsidRDefault="00CB2466" w:rsidP="00D14F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4" w:type="dxa"/>
            <w:shd w:val="clear" w:color="auto" w:fill="F9BFF5"/>
          </w:tcPr>
          <w:p w:rsidR="00FC2658" w:rsidRPr="00FC2658" w:rsidRDefault="00FC2658" w:rsidP="00FC2658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La genética tiene gran importancia en el aprendizaje pero no lo es todo, factores socio ambientales también repercutían en el aprendizaje del niño. (Piaget)</w:t>
            </w:r>
            <w:r w:rsidRPr="00FC26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B2466" w:rsidRPr="00FC2658" w:rsidTr="00FC2658">
        <w:tc>
          <w:tcPr>
            <w:tcW w:w="6214" w:type="dxa"/>
            <w:shd w:val="clear" w:color="auto" w:fill="DEEAF6" w:themeFill="accent1" w:themeFillTint="33"/>
          </w:tcPr>
          <w:p w:rsidR="00CB2466" w:rsidRPr="00FC2658" w:rsidRDefault="00E302E2" w:rsidP="00E302E2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Familia</w:t>
            </w:r>
          </w:p>
          <w:p w:rsidR="00E302E2" w:rsidRPr="00FC2658" w:rsidRDefault="00E302E2" w:rsidP="00E302E2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Ejemplo:</w:t>
            </w:r>
          </w:p>
          <w:p w:rsidR="00E302E2" w:rsidRPr="00FC2658" w:rsidRDefault="00E302E2" w:rsidP="00E302E2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Los abuelos como los padres constituyen una referencia afectiva primordial en la vida de los niños.</w:t>
            </w:r>
          </w:p>
          <w:p w:rsidR="00E302E2" w:rsidRPr="00FC2658" w:rsidRDefault="00E302E2" w:rsidP="00E30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4" w:type="dxa"/>
            <w:shd w:val="clear" w:color="auto" w:fill="F9BFF5"/>
          </w:tcPr>
          <w:p w:rsidR="00CB2466" w:rsidRPr="00FC2658" w:rsidRDefault="00FC2658" w:rsidP="00E302E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Se aprenden habilidades básicas para sobrevivir, comunicación, respeto y responsabilidad. Adquirimos nuestros criterios de lo anormal y normal lo conveniente y lo inconveniente y donde aprendemos a resolver problemas.</w:t>
            </w:r>
          </w:p>
        </w:tc>
      </w:tr>
      <w:tr w:rsidR="00E302E2" w:rsidRPr="00FC2658" w:rsidTr="00FC2658">
        <w:tc>
          <w:tcPr>
            <w:tcW w:w="6214" w:type="dxa"/>
            <w:shd w:val="clear" w:color="auto" w:fill="DEEAF6" w:themeFill="accent1" w:themeFillTint="33"/>
          </w:tcPr>
          <w:p w:rsidR="00E302E2" w:rsidRPr="00FC2658" w:rsidRDefault="00E302E2" w:rsidP="00E302E2">
            <w:pPr>
              <w:rPr>
                <w:rFonts w:ascii="Arial" w:hAnsi="Arial" w:cs="Arial"/>
                <w:sz w:val="24"/>
                <w:szCs w:val="24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lastRenderedPageBreak/>
              <w:t>Educación</w:t>
            </w:r>
          </w:p>
          <w:p w:rsidR="00E302E2" w:rsidRPr="00FC2658" w:rsidRDefault="00E302E2" w:rsidP="00E302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4" w:type="dxa"/>
            <w:shd w:val="clear" w:color="auto" w:fill="F9BFF5"/>
          </w:tcPr>
          <w:p w:rsidR="00E302E2" w:rsidRPr="00FC2658" w:rsidRDefault="00FC2658" w:rsidP="00E302E2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FC2658">
              <w:rPr>
                <w:rFonts w:ascii="Arial" w:hAnsi="Arial" w:cs="Arial"/>
                <w:sz w:val="24"/>
                <w:szCs w:val="24"/>
              </w:rPr>
              <w:t>Es la institución que nos da valor y aprendizajes. Nos ayuda en nuestra identidad porque nos da compañeros en los que se puede confiar.</w:t>
            </w:r>
          </w:p>
        </w:tc>
      </w:tr>
    </w:tbl>
    <w:p w:rsidR="007C07B3" w:rsidRDefault="007C07B3">
      <w:bookmarkStart w:id="1" w:name="_GoBack"/>
      <w:bookmarkEnd w:id="1"/>
    </w:p>
    <w:sectPr w:rsidR="007C07B3" w:rsidSect="00FC2658">
      <w:pgSz w:w="15840" w:h="12240" w:orient="landscape"/>
      <w:pgMar w:top="1417" w:right="1701" w:bottom="1417" w:left="1701" w:header="708" w:footer="708" w:gutter="0"/>
      <w:pgBorders w:display="firstPage"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E97320"/>
    <w:multiLevelType w:val="hybridMultilevel"/>
    <w:tmpl w:val="C6A4FA52"/>
    <w:lvl w:ilvl="0" w:tplc="D9B20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988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E6F8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02B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4B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0A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C601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6AED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BE5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E55013E"/>
    <w:multiLevelType w:val="hybridMultilevel"/>
    <w:tmpl w:val="B8D20904"/>
    <w:lvl w:ilvl="0" w:tplc="532E70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C2FB0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9A656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611D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B815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2E41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1AF40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682F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12E6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5A04B1"/>
    <w:multiLevelType w:val="hybridMultilevel"/>
    <w:tmpl w:val="6EBEC6EC"/>
    <w:lvl w:ilvl="0" w:tplc="BE00A3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4869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D44CE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4601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4EAA1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B6D9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2E9A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964F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B0363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73"/>
    <w:rsid w:val="007C07B3"/>
    <w:rsid w:val="008B5225"/>
    <w:rsid w:val="0096677C"/>
    <w:rsid w:val="009E581B"/>
    <w:rsid w:val="00A87773"/>
    <w:rsid w:val="00CB2466"/>
    <w:rsid w:val="00D14FC6"/>
    <w:rsid w:val="00E302E2"/>
    <w:rsid w:val="00F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BD95B-6049-40DE-B129-C1086C048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73"/>
  </w:style>
  <w:style w:type="paragraph" w:styleId="Ttulo3">
    <w:name w:val="heading 3"/>
    <w:basedOn w:val="Normal"/>
    <w:link w:val="Ttulo3Car"/>
    <w:uiPriority w:val="9"/>
    <w:qFormat/>
    <w:rsid w:val="00A87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A87773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table" w:styleId="Tablaconcuadrcula">
    <w:name w:val="Table Grid"/>
    <w:basedOn w:val="Tablanormal"/>
    <w:uiPriority w:val="39"/>
    <w:rsid w:val="00A8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0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84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39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48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23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79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ramirez treviño</dc:creator>
  <cp:keywords/>
  <dc:description/>
  <cp:lastModifiedBy>daiva ramirez treviño</cp:lastModifiedBy>
  <cp:revision>1</cp:revision>
  <dcterms:created xsi:type="dcterms:W3CDTF">2020-04-23T04:44:00Z</dcterms:created>
  <dcterms:modified xsi:type="dcterms:W3CDTF">2020-04-23T07:36:00Z</dcterms:modified>
</cp:coreProperties>
</file>