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673" w:rsidRPr="00F33429" w:rsidRDefault="00F33429" w:rsidP="00F33429">
      <w:pPr>
        <w:jc w:val="center"/>
        <w:rPr>
          <w:rFonts w:ascii="Times New Roman" w:hAnsi="Times New Roman" w:cs="Times New Roman"/>
          <w:b/>
          <w:sz w:val="28"/>
          <w:szCs w:val="28"/>
          <w:highlight w:val="magenta"/>
        </w:rPr>
      </w:pPr>
      <w:r w:rsidRPr="00F33429">
        <w:rPr>
          <w:rFonts w:ascii="Times New Roman" w:hAnsi="Times New Roman" w:cs="Times New Roman"/>
          <w:b/>
          <w:sz w:val="28"/>
          <w:szCs w:val="28"/>
          <w:highlight w:val="magenta"/>
        </w:rPr>
        <w:t>ACTIVIDAD 23 DE ABRIL: LA LECTURA Y LA ESCRITURA COMO OBJETOS DE ENSEÑANZA</w:t>
      </w:r>
    </w:p>
    <w:p w:rsidR="00F33429" w:rsidRDefault="00F33429" w:rsidP="00F3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429">
        <w:rPr>
          <w:rFonts w:ascii="Times New Roman" w:hAnsi="Times New Roman" w:cs="Times New Roman"/>
          <w:b/>
          <w:sz w:val="28"/>
          <w:szCs w:val="28"/>
          <w:highlight w:val="magenta"/>
        </w:rPr>
        <w:t>MARIANA PAOLA PARDO SENA N.L 16</w:t>
      </w:r>
    </w:p>
    <w:p w:rsidR="00F33429" w:rsidRDefault="00F33429" w:rsidP="00F3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MX"/>
        </w:rPr>
        <w:drawing>
          <wp:inline distT="0" distB="0" distL="0" distR="0">
            <wp:extent cx="7118985" cy="5612130"/>
            <wp:effectExtent l="0" t="8572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3_1356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898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429" w:rsidRPr="00F33429" w:rsidRDefault="00F33429" w:rsidP="00F334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7482840" cy="5612130"/>
            <wp:effectExtent l="1905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3_1356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429" w:rsidRDefault="00F33429"/>
    <w:sectPr w:rsidR="00F334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29"/>
    <w:rsid w:val="00851673"/>
    <w:rsid w:val="00F3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CC67FD-156F-4759-87C2-F2E4109E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Omar Pardo Cortes</dc:creator>
  <cp:keywords/>
  <dc:description/>
  <cp:lastModifiedBy>J. Omar Pardo Cortes</cp:lastModifiedBy>
  <cp:revision>3</cp:revision>
  <dcterms:created xsi:type="dcterms:W3CDTF">2020-04-23T18:54:00Z</dcterms:created>
  <dcterms:modified xsi:type="dcterms:W3CDTF">2020-04-23T18:57:00Z</dcterms:modified>
</cp:coreProperties>
</file>