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889" w:rsidRPr="00F435DB" w:rsidRDefault="00FB4889" w:rsidP="00FB4889">
      <w:pPr>
        <w:jc w:val="center"/>
        <w:rPr>
          <w:rFonts w:ascii="Times New Roman" w:hAnsi="Times New Roman" w:cs="Times New Roman"/>
          <w:sz w:val="32"/>
          <w:szCs w:val="24"/>
        </w:rPr>
      </w:pPr>
      <w:r w:rsidRPr="00F435DB">
        <w:rPr>
          <w:rFonts w:ascii="Times New Roman" w:hAnsi="Times New Roman" w:cs="Times New Roman"/>
          <w:sz w:val="32"/>
          <w:szCs w:val="24"/>
        </w:rPr>
        <w:t>ESCUELA NORMAL DE EDUCACIÓN PREESCOLAR.</w:t>
      </w:r>
    </w:p>
    <w:p w:rsidR="00FB4889" w:rsidRPr="00F435DB" w:rsidRDefault="00FB4889" w:rsidP="00FB4889">
      <w:pPr>
        <w:jc w:val="center"/>
        <w:rPr>
          <w:rFonts w:ascii="Times New Roman" w:hAnsi="Times New Roman" w:cs="Times New Roman"/>
          <w:sz w:val="32"/>
          <w:szCs w:val="24"/>
        </w:rPr>
      </w:pPr>
      <w:r w:rsidRPr="0011367B">
        <w:rPr>
          <w:rFonts w:ascii="Arial" w:hAnsi="Arial" w:cs="Arial"/>
          <w:b/>
          <w:noProof/>
          <w:sz w:val="24"/>
          <w:szCs w:val="24"/>
          <w:lang w:eastAsia="es-MX"/>
        </w:rPr>
        <w:drawing>
          <wp:anchor distT="0" distB="0" distL="114300" distR="114300" simplePos="0" relativeHeight="251651072" behindDoc="0" locked="0" layoutInCell="1" allowOverlap="1" wp14:anchorId="668EB295" wp14:editId="0B65DF04">
            <wp:simplePos x="0" y="0"/>
            <wp:positionH relativeFrom="margin">
              <wp:posOffset>1748790</wp:posOffset>
            </wp:positionH>
            <wp:positionV relativeFrom="margin">
              <wp:posOffset>662305</wp:posOffset>
            </wp:positionV>
            <wp:extent cx="2060621" cy="1440000"/>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jpg"/>
                    <pic:cNvPicPr/>
                  </pic:nvPicPr>
                  <pic:blipFill>
                    <a:blip r:embed="rId6">
                      <a:extLst>
                        <a:ext uri="{28A0092B-C50C-407E-A947-70E740481C1C}">
                          <a14:useLocalDpi xmlns:a14="http://schemas.microsoft.com/office/drawing/2010/main" val="0"/>
                        </a:ext>
                      </a:extLst>
                    </a:blip>
                    <a:stretch>
                      <a:fillRect/>
                    </a:stretch>
                  </pic:blipFill>
                  <pic:spPr>
                    <a:xfrm>
                      <a:off x="0" y="0"/>
                      <a:ext cx="2060621" cy="1440000"/>
                    </a:xfrm>
                    <a:prstGeom prst="rect">
                      <a:avLst/>
                    </a:prstGeom>
                  </pic:spPr>
                </pic:pic>
              </a:graphicData>
            </a:graphic>
            <wp14:sizeRelH relativeFrom="margin">
              <wp14:pctWidth>0</wp14:pctWidth>
            </wp14:sizeRelH>
            <wp14:sizeRelV relativeFrom="margin">
              <wp14:pctHeight>0</wp14:pctHeight>
            </wp14:sizeRelV>
          </wp:anchor>
        </w:drawing>
      </w:r>
      <w:r w:rsidRPr="00F435DB">
        <w:rPr>
          <w:rFonts w:ascii="Times New Roman" w:hAnsi="Times New Roman" w:cs="Times New Roman"/>
          <w:sz w:val="32"/>
          <w:szCs w:val="24"/>
        </w:rPr>
        <w:t>Licenciatura en Educación Preescolar</w:t>
      </w:r>
    </w:p>
    <w:p w:rsidR="00FB4889" w:rsidRPr="0011367B" w:rsidRDefault="00FB4889" w:rsidP="00FB4889">
      <w:pPr>
        <w:jc w:val="center"/>
        <w:rPr>
          <w:rFonts w:ascii="Arial" w:hAnsi="Arial" w:cs="Arial"/>
          <w:b/>
          <w:sz w:val="24"/>
          <w:szCs w:val="24"/>
        </w:rPr>
      </w:pPr>
    </w:p>
    <w:p w:rsidR="00FB4889" w:rsidRDefault="00FB4889" w:rsidP="00FB4889">
      <w:pPr>
        <w:jc w:val="center"/>
        <w:rPr>
          <w:rFonts w:ascii="Times New Roman" w:hAnsi="Times New Roman" w:cs="Times New Roman"/>
          <w:b/>
          <w:sz w:val="28"/>
          <w:szCs w:val="24"/>
        </w:rPr>
      </w:pPr>
    </w:p>
    <w:p w:rsidR="00FB4889" w:rsidRDefault="00FB4889" w:rsidP="00FB4889">
      <w:pPr>
        <w:jc w:val="center"/>
        <w:rPr>
          <w:rFonts w:ascii="Times New Roman" w:hAnsi="Times New Roman" w:cs="Times New Roman"/>
          <w:b/>
          <w:sz w:val="28"/>
          <w:szCs w:val="24"/>
        </w:rPr>
      </w:pPr>
    </w:p>
    <w:p w:rsidR="00FB4889" w:rsidRDefault="00FB4889" w:rsidP="00FB4889">
      <w:pPr>
        <w:jc w:val="center"/>
        <w:rPr>
          <w:rFonts w:ascii="Times New Roman" w:hAnsi="Times New Roman" w:cs="Times New Roman"/>
          <w:b/>
          <w:sz w:val="28"/>
          <w:szCs w:val="24"/>
        </w:rPr>
      </w:pPr>
    </w:p>
    <w:p w:rsidR="00FB4889" w:rsidRPr="00F435DB" w:rsidRDefault="00FB4889" w:rsidP="00FB4889">
      <w:pPr>
        <w:jc w:val="center"/>
        <w:rPr>
          <w:rFonts w:ascii="Times New Roman" w:hAnsi="Times New Roman" w:cs="Times New Roman"/>
          <w:bCs/>
          <w:sz w:val="28"/>
          <w:szCs w:val="24"/>
        </w:rPr>
      </w:pPr>
      <w:r w:rsidRPr="00F435DB">
        <w:rPr>
          <w:rFonts w:ascii="Times New Roman" w:hAnsi="Times New Roman" w:cs="Times New Roman"/>
          <w:b/>
          <w:sz w:val="28"/>
          <w:szCs w:val="24"/>
        </w:rPr>
        <w:t xml:space="preserve">Curso: </w:t>
      </w:r>
      <w:r w:rsidRPr="00F435DB">
        <w:rPr>
          <w:rFonts w:ascii="Times New Roman" w:hAnsi="Times New Roman" w:cs="Times New Roman"/>
          <w:bCs/>
          <w:sz w:val="28"/>
          <w:szCs w:val="24"/>
        </w:rPr>
        <w:t>Estrategias para la Exploración del Mundo Natural.</w:t>
      </w:r>
    </w:p>
    <w:p w:rsidR="00FB4889" w:rsidRPr="00F435DB" w:rsidRDefault="00FB4889" w:rsidP="00FB4889">
      <w:pPr>
        <w:jc w:val="center"/>
        <w:rPr>
          <w:rFonts w:ascii="Times New Roman" w:hAnsi="Times New Roman" w:cs="Times New Roman"/>
          <w:b/>
          <w:sz w:val="28"/>
          <w:szCs w:val="24"/>
        </w:rPr>
      </w:pPr>
      <w:r w:rsidRPr="00F435DB">
        <w:rPr>
          <w:rFonts w:ascii="Times New Roman" w:hAnsi="Times New Roman" w:cs="Times New Roman"/>
          <w:b/>
          <w:sz w:val="28"/>
          <w:szCs w:val="24"/>
        </w:rPr>
        <w:t>“Evidencia Unidad 1”</w:t>
      </w:r>
    </w:p>
    <w:p w:rsidR="00FB4889" w:rsidRPr="0011367B" w:rsidRDefault="00FB4889" w:rsidP="00FB4889">
      <w:pPr>
        <w:jc w:val="center"/>
        <w:rPr>
          <w:rFonts w:ascii="Arial" w:hAnsi="Arial" w:cs="Arial"/>
          <w:bCs/>
          <w:sz w:val="24"/>
          <w:szCs w:val="24"/>
        </w:rPr>
      </w:pPr>
      <w:r w:rsidRPr="00F435DB">
        <w:rPr>
          <w:rFonts w:ascii="Times New Roman" w:hAnsi="Times New Roman" w:cs="Times New Roman"/>
          <w:b/>
          <w:sz w:val="28"/>
          <w:szCs w:val="24"/>
        </w:rPr>
        <w:t xml:space="preserve">Maestra: </w:t>
      </w:r>
      <w:proofErr w:type="spellStart"/>
      <w:r w:rsidRPr="00F435DB">
        <w:rPr>
          <w:rFonts w:ascii="Times New Roman" w:hAnsi="Times New Roman" w:cs="Times New Roman"/>
          <w:bCs/>
          <w:sz w:val="28"/>
          <w:szCs w:val="24"/>
        </w:rPr>
        <w:t>Yixie</w:t>
      </w:r>
      <w:proofErr w:type="spellEnd"/>
      <w:r w:rsidRPr="00F435DB">
        <w:rPr>
          <w:rFonts w:ascii="Times New Roman" w:hAnsi="Times New Roman" w:cs="Times New Roman"/>
          <w:bCs/>
          <w:sz w:val="28"/>
          <w:szCs w:val="24"/>
        </w:rPr>
        <w:t xml:space="preserve"> </w:t>
      </w:r>
      <w:proofErr w:type="spellStart"/>
      <w:r w:rsidRPr="00F435DB">
        <w:rPr>
          <w:rFonts w:ascii="Times New Roman" w:hAnsi="Times New Roman" w:cs="Times New Roman"/>
          <w:bCs/>
          <w:sz w:val="28"/>
          <w:szCs w:val="24"/>
        </w:rPr>
        <w:t>Karelia</w:t>
      </w:r>
      <w:proofErr w:type="spellEnd"/>
      <w:r w:rsidRPr="00F435DB">
        <w:rPr>
          <w:rFonts w:ascii="Times New Roman" w:hAnsi="Times New Roman" w:cs="Times New Roman"/>
          <w:bCs/>
          <w:sz w:val="28"/>
          <w:szCs w:val="24"/>
        </w:rPr>
        <w:t xml:space="preserve"> Laguna Montañez</w:t>
      </w:r>
      <w:r w:rsidRPr="0011367B">
        <w:rPr>
          <w:rFonts w:ascii="Arial" w:hAnsi="Arial" w:cs="Arial"/>
          <w:bCs/>
          <w:sz w:val="24"/>
          <w:szCs w:val="24"/>
        </w:rPr>
        <w:t>.</w:t>
      </w:r>
    </w:p>
    <w:p w:rsidR="00FB4889" w:rsidRPr="0011367B" w:rsidRDefault="00FB4889" w:rsidP="00FB4889">
      <w:pPr>
        <w:jc w:val="center"/>
        <w:rPr>
          <w:rFonts w:ascii="Arial" w:hAnsi="Arial" w:cs="Arial"/>
          <w:bCs/>
          <w:sz w:val="24"/>
          <w:szCs w:val="24"/>
        </w:rPr>
      </w:pPr>
      <w:r w:rsidRPr="0011367B">
        <w:rPr>
          <w:rFonts w:ascii="Arial" w:hAnsi="Arial" w:cs="Arial"/>
          <w:b/>
          <w:sz w:val="24"/>
          <w:szCs w:val="24"/>
        </w:rPr>
        <w:t xml:space="preserve">Alumna: </w:t>
      </w:r>
      <w:r w:rsidRPr="00F435DB">
        <w:rPr>
          <w:rFonts w:ascii="Times New Roman" w:hAnsi="Times New Roman" w:cs="Times New Roman"/>
          <w:bCs/>
          <w:sz w:val="32"/>
          <w:szCs w:val="24"/>
        </w:rPr>
        <w:t>DANNA SOPHIA RANGEL IBARRA. #18.</w:t>
      </w:r>
    </w:p>
    <w:p w:rsidR="00FB4889" w:rsidRPr="00F435DB" w:rsidRDefault="00FB4889" w:rsidP="00FB4889">
      <w:pPr>
        <w:jc w:val="center"/>
        <w:rPr>
          <w:rFonts w:ascii="Times New Roman" w:hAnsi="Times New Roman" w:cs="Times New Roman"/>
          <w:b/>
          <w:sz w:val="28"/>
          <w:szCs w:val="24"/>
        </w:rPr>
      </w:pPr>
      <w:r w:rsidRPr="00F435DB">
        <w:rPr>
          <w:rFonts w:ascii="Times New Roman" w:hAnsi="Times New Roman" w:cs="Times New Roman"/>
          <w:b/>
          <w:sz w:val="28"/>
          <w:szCs w:val="24"/>
        </w:rPr>
        <w:t>1°A.</w:t>
      </w:r>
    </w:p>
    <w:p w:rsidR="00FB4889" w:rsidRPr="00F435DB" w:rsidRDefault="00FB4889" w:rsidP="00FB4889">
      <w:pPr>
        <w:jc w:val="center"/>
        <w:rPr>
          <w:rFonts w:ascii="Times New Roman" w:hAnsi="Times New Roman" w:cs="Times New Roman"/>
          <w:color w:val="000000"/>
          <w:sz w:val="28"/>
          <w:szCs w:val="24"/>
        </w:rPr>
      </w:pPr>
      <w:r w:rsidRPr="00F435DB">
        <w:rPr>
          <w:rFonts w:ascii="Times New Roman" w:hAnsi="Times New Roman" w:cs="Times New Roman"/>
          <w:b/>
          <w:sz w:val="28"/>
          <w:szCs w:val="24"/>
        </w:rPr>
        <w:t xml:space="preserve">Unidad </w:t>
      </w:r>
      <w:r>
        <w:rPr>
          <w:rFonts w:ascii="Times New Roman" w:hAnsi="Times New Roman" w:cs="Times New Roman"/>
          <w:b/>
          <w:sz w:val="28"/>
          <w:szCs w:val="24"/>
        </w:rPr>
        <w:t xml:space="preserve">II: </w:t>
      </w:r>
      <w:r w:rsidRPr="00FB4889">
        <w:rPr>
          <w:rFonts w:ascii="Times New Roman" w:hAnsi="Times New Roman" w:cs="Times New Roman"/>
          <w:color w:val="000000"/>
          <w:sz w:val="28"/>
          <w:szCs w:val="24"/>
        </w:rPr>
        <w:t>La construcción de conocimientos sobre la materia, energía y sus interacciones</w:t>
      </w:r>
      <w:r w:rsidRPr="00F435DB">
        <w:rPr>
          <w:rFonts w:ascii="Times New Roman" w:hAnsi="Times New Roman" w:cs="Times New Roman"/>
          <w:color w:val="000000"/>
          <w:sz w:val="28"/>
          <w:szCs w:val="24"/>
        </w:rPr>
        <w:t>.</w:t>
      </w:r>
    </w:p>
    <w:p w:rsidR="00FB4889" w:rsidRDefault="00FB4889" w:rsidP="00FB4889">
      <w:pPr>
        <w:jc w:val="center"/>
        <w:rPr>
          <w:rFonts w:ascii="Times New Roman" w:hAnsi="Times New Roman" w:cs="Times New Roman"/>
          <w:b/>
          <w:bCs/>
          <w:color w:val="000000"/>
          <w:sz w:val="28"/>
          <w:szCs w:val="24"/>
        </w:rPr>
      </w:pPr>
      <w:r>
        <w:rPr>
          <w:rFonts w:ascii="Times New Roman" w:hAnsi="Times New Roman" w:cs="Times New Roman"/>
          <w:b/>
          <w:bCs/>
          <w:color w:val="000000"/>
          <w:sz w:val="28"/>
          <w:szCs w:val="24"/>
        </w:rPr>
        <w:t>Competencias unidad 2</w:t>
      </w:r>
      <w:r w:rsidRPr="00F435DB">
        <w:rPr>
          <w:rFonts w:ascii="Times New Roman" w:hAnsi="Times New Roman" w:cs="Times New Roman"/>
          <w:b/>
          <w:bCs/>
          <w:color w:val="000000"/>
          <w:sz w:val="28"/>
          <w:szCs w:val="24"/>
        </w:rPr>
        <w:t>:</w:t>
      </w:r>
    </w:p>
    <w:p w:rsidR="00FB4889" w:rsidRPr="00FB4889" w:rsidRDefault="00FB4889" w:rsidP="00FB4889">
      <w:pPr>
        <w:rPr>
          <w:rFonts w:ascii="Times New Roman" w:hAnsi="Times New Roman" w:cs="Times New Roman"/>
          <w:b/>
          <w:bCs/>
          <w:color w:val="000000"/>
          <w:sz w:val="28"/>
          <w:szCs w:val="28"/>
        </w:rPr>
      </w:pPr>
      <w:r w:rsidRPr="00FB4889">
        <w:rPr>
          <w:rFonts w:ascii="Times New Roman" w:hAnsi="Times New Roman" w:cs="Times New Roman"/>
          <w:b/>
          <w:bCs/>
          <w:color w:val="000000"/>
          <w:sz w:val="28"/>
          <w:szCs w:val="28"/>
        </w:rPr>
        <w:t>-</w:t>
      </w:r>
      <w:r w:rsidR="008D00E4" w:rsidRPr="00FB4889">
        <w:rPr>
          <w:rFonts w:ascii="Times New Roman" w:hAnsi="Times New Roman" w:cs="Times New Roman"/>
          <w:color w:val="000000"/>
          <w:sz w:val="28"/>
          <w:szCs w:val="28"/>
        </w:rPr>
        <w:t>Incorpora los recursos y medios didácticos para que sus alumnos utilicen el conocimiento científico para describir, explicar y predecir fenómenos naturales; para comprender los rasgos</w:t>
      </w:r>
      <w:r w:rsidR="008D00E4" w:rsidRPr="00FB4889">
        <w:rPr>
          <w:rFonts w:ascii="Times New Roman" w:hAnsi="Times New Roman" w:cs="Times New Roman"/>
          <w:color w:val="000000"/>
          <w:sz w:val="28"/>
          <w:szCs w:val="28"/>
        </w:rPr>
        <w:t xml:space="preserve"> característicos de la ciencia; para formular e investigar problemas e hipótesis; así como para documentarse, argumentar y tomar decisiones personales y sociales sobre el mundo natural y los cambios que la actividad humana provoca en él. </w:t>
      </w:r>
    </w:p>
    <w:p w:rsidR="00FB4889" w:rsidRPr="00FB4889" w:rsidRDefault="00FB4889" w:rsidP="00FB4889">
      <w:pPr>
        <w:pStyle w:val="Prrafodelista"/>
        <w:spacing w:after="160" w:line="259" w:lineRule="auto"/>
        <w:ind w:left="1487"/>
        <w:rPr>
          <w:rFonts w:ascii="Times New Roman" w:hAnsi="Times New Roman" w:cs="Times New Roman"/>
          <w:color w:val="000000"/>
          <w:sz w:val="28"/>
          <w:szCs w:val="28"/>
        </w:rPr>
      </w:pPr>
    </w:p>
    <w:p w:rsidR="00FB4889" w:rsidRPr="00FB4889" w:rsidRDefault="00FB4889" w:rsidP="00FB4889">
      <w:pPr>
        <w:rPr>
          <w:rFonts w:ascii="Times New Roman" w:hAnsi="Times New Roman" w:cs="Times New Roman"/>
          <w:b/>
          <w:bCs/>
          <w:color w:val="000000"/>
          <w:sz w:val="24"/>
          <w:szCs w:val="28"/>
        </w:rPr>
      </w:pPr>
      <w:r w:rsidRPr="00FB4889">
        <w:rPr>
          <w:rFonts w:ascii="Times New Roman" w:hAnsi="Times New Roman" w:cs="Times New Roman"/>
          <w:b/>
          <w:bCs/>
          <w:color w:val="000000"/>
          <w:sz w:val="24"/>
          <w:szCs w:val="28"/>
        </w:rPr>
        <w:t>SALTILLO COAHUILA.                                                                                                    17 DE MARZO DEL 2020.</w:t>
      </w:r>
    </w:p>
    <w:p w:rsidR="00FB4889" w:rsidRDefault="00FB4889"/>
    <w:p w:rsidR="003127D0" w:rsidRDefault="003127D0">
      <w:pPr>
        <w:spacing w:after="160" w:line="259" w:lineRule="auto"/>
      </w:pPr>
    </w:p>
    <w:p w:rsidR="00F534B8" w:rsidRDefault="00F534B8">
      <w:pPr>
        <w:spacing w:after="160" w:line="259" w:lineRule="auto"/>
      </w:pPr>
    </w:p>
    <w:p w:rsidR="00F534B8" w:rsidRDefault="00F534B8">
      <w:r>
        <w:rPr>
          <w:noProof/>
          <w:lang w:eastAsia="es-MX"/>
        </w:rPr>
        <w:lastRenderedPageBreak/>
        <w:drawing>
          <wp:anchor distT="0" distB="0" distL="114300" distR="114300" simplePos="0" relativeHeight="251666432" behindDoc="0" locked="0" layoutInCell="1" allowOverlap="1" wp14:anchorId="32E62D7F" wp14:editId="436C380E">
            <wp:simplePos x="0" y="0"/>
            <wp:positionH relativeFrom="column">
              <wp:posOffset>-843280</wp:posOffset>
            </wp:positionH>
            <wp:positionV relativeFrom="paragraph">
              <wp:posOffset>-410035</wp:posOffset>
            </wp:positionV>
            <wp:extent cx="3517265" cy="3954780"/>
            <wp:effectExtent l="0" t="0" r="6985" b="7620"/>
            <wp:wrapNone/>
            <wp:docPr id="7" name="Imagen 7" descr="El fenómeno de los fenómenos térmicos: fórmulas, concep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El fenómeno de los fenómenos térmicos: fórmulas, concepto ..."/>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7265" cy="3954780"/>
                    </a:xfrm>
                    <a:prstGeom prst="rect">
                      <a:avLst/>
                    </a:prstGeom>
                    <a:noFill/>
                    <a:ln>
                      <a:noFill/>
                    </a:ln>
                  </pic:spPr>
                </pic:pic>
              </a:graphicData>
            </a:graphic>
          </wp:anchor>
        </w:drawing>
      </w:r>
      <w:r>
        <w:rPr>
          <w:noProof/>
          <w:lang w:eastAsia="es-MX"/>
        </w:rPr>
        <mc:AlternateContent>
          <mc:Choice Requires="wps">
            <w:drawing>
              <wp:anchor distT="0" distB="0" distL="114300" distR="114300" simplePos="0" relativeHeight="251661312" behindDoc="0" locked="0" layoutInCell="1" allowOverlap="1" wp14:anchorId="5E579354" wp14:editId="60BBF300">
                <wp:simplePos x="0" y="0"/>
                <wp:positionH relativeFrom="column">
                  <wp:posOffset>-3129280</wp:posOffset>
                </wp:positionH>
                <wp:positionV relativeFrom="paragraph">
                  <wp:posOffset>-1183005</wp:posOffset>
                </wp:positionV>
                <wp:extent cx="6082030" cy="5327015"/>
                <wp:effectExtent l="0" t="0" r="13970" b="26035"/>
                <wp:wrapNone/>
                <wp:docPr id="2" name="Rectángulo 2"/>
                <wp:cNvGraphicFramePr/>
                <a:graphic xmlns:a="http://schemas.openxmlformats.org/drawingml/2006/main">
                  <a:graphicData uri="http://schemas.microsoft.com/office/word/2010/wordprocessingShape">
                    <wps:wsp>
                      <wps:cNvSpPr/>
                      <wps:spPr>
                        <a:xfrm>
                          <a:off x="0" y="0"/>
                          <a:ext cx="6082030" cy="53270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3127D0" w:rsidRDefault="003127D0" w:rsidP="003127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79354" id="Rectángulo 2" o:spid="_x0000_s1026" style="position:absolute;margin-left:-246.4pt;margin-top:-93.15pt;width:478.9pt;height:419.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" fillcolor="#91bce3 [2164]" strokecolor="#5b9bd5 [3204]" strokeweight=".5pt">
                <v:fill color2="#7aaddd [2612]" rotate="t" colors="0 #b1cbe9;.5 #a3c1e5;1 #92b9e4" focus="100%" type="gradient">
                  <o:fill v:ext="view" type="gradientUnscaled"/>
                </v:fill>
                <v:textbox>
                  <w:txbxContent>
                    <w:p w:rsidR="003127D0" w:rsidRDefault="003127D0" w:rsidP="003127D0">
                      <w:pPr>
                        <w:jc w:val="center"/>
                      </w:pPr>
                    </w:p>
                  </w:txbxContent>
                </v:textbox>
              </v:rect>
            </w:pict>
          </mc:Fallback>
        </mc:AlternateContent>
      </w:r>
      <w:r>
        <w:rPr>
          <w:noProof/>
          <w:lang w:eastAsia="es-MX"/>
        </w:rPr>
        <mc:AlternateContent>
          <mc:Choice Requires="wps">
            <w:drawing>
              <wp:anchor distT="0" distB="0" distL="114300" distR="114300" simplePos="0" relativeHeight="251662336" behindDoc="0" locked="0" layoutInCell="1" allowOverlap="1" wp14:anchorId="25664003" wp14:editId="5EB273FA">
                <wp:simplePos x="0" y="0"/>
                <wp:positionH relativeFrom="column">
                  <wp:posOffset>2952750</wp:posOffset>
                </wp:positionH>
                <wp:positionV relativeFrom="paragraph">
                  <wp:posOffset>-1163320</wp:posOffset>
                </wp:positionV>
                <wp:extent cx="3855720" cy="5306695"/>
                <wp:effectExtent l="0" t="0" r="11430" b="27305"/>
                <wp:wrapNone/>
                <wp:docPr id="3" name="Rectángulo 3"/>
                <wp:cNvGraphicFramePr/>
                <a:graphic xmlns:a="http://schemas.openxmlformats.org/drawingml/2006/main">
                  <a:graphicData uri="http://schemas.microsoft.com/office/word/2010/wordprocessingShape">
                    <wps:wsp>
                      <wps:cNvSpPr/>
                      <wps:spPr>
                        <a:xfrm>
                          <a:off x="0" y="0"/>
                          <a:ext cx="3855720" cy="530669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79090E" w:rsidRDefault="0079090E" w:rsidP="003127D0">
                            <w:pPr>
                              <w:jc w:val="center"/>
                              <w:rPr>
                                <w:rFonts w:ascii="Times New Roman" w:hAnsi="Times New Roman" w:cs="Times New Roman"/>
                                <w:sz w:val="52"/>
                              </w:rPr>
                            </w:pPr>
                            <w:r>
                              <w:rPr>
                                <w:rFonts w:ascii="Times New Roman" w:hAnsi="Times New Roman" w:cs="Times New Roman"/>
                                <w:sz w:val="52"/>
                              </w:rPr>
                              <w:t>FASE I</w:t>
                            </w:r>
                          </w:p>
                          <w:p w:rsidR="003127D0" w:rsidRPr="003127D0" w:rsidRDefault="003127D0" w:rsidP="003127D0">
                            <w:pPr>
                              <w:jc w:val="center"/>
                              <w:rPr>
                                <w:rFonts w:ascii="Times New Roman" w:hAnsi="Times New Roman" w:cs="Times New Roman"/>
                                <w:sz w:val="52"/>
                              </w:rPr>
                            </w:pPr>
                            <w:r w:rsidRPr="003127D0">
                              <w:rPr>
                                <w:rFonts w:ascii="Times New Roman" w:hAnsi="Times New Roman" w:cs="Times New Roman"/>
                                <w:sz w:val="52"/>
                              </w:rPr>
                              <w:t xml:space="preserve">TEMA: </w:t>
                            </w:r>
                          </w:p>
                          <w:p w:rsidR="003127D0" w:rsidRPr="003127D0" w:rsidRDefault="003127D0" w:rsidP="003127D0">
                            <w:pPr>
                              <w:jc w:val="center"/>
                              <w:rPr>
                                <w:rFonts w:ascii="Times New Roman" w:hAnsi="Times New Roman" w:cs="Times New Roman"/>
                                <w:sz w:val="52"/>
                              </w:rPr>
                            </w:pPr>
                            <w:r w:rsidRPr="003127D0">
                              <w:rPr>
                                <w:rFonts w:ascii="Times New Roman" w:hAnsi="Times New Roman" w:cs="Times New Roman"/>
                                <w:b/>
                                <w:sz w:val="48"/>
                                <w:szCs w:val="20"/>
                              </w:rPr>
                              <w:t>Fenómenos térmicos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64003" id="Rectángulo 3" o:spid="_x0000_s1027" style="position:absolute;margin-left:232.5pt;margin-top:-91.6pt;width:303.6pt;height:417.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" fillcolor="#f3a875 [2165]" strokecolor="#ed7d31 [3205]" strokeweight=".5pt">
                <v:fill color2="#f09558 [2613]" rotate="t" colors="0 #f7bda4;.5 #f5b195;1 #f8a581" focus="100%" type="gradient">
                  <o:fill v:ext="view" type="gradientUnscaled"/>
                </v:fill>
                <v:textbox>
                  <w:txbxContent>
                    <w:p w:rsidR="0079090E" w:rsidRDefault="0079090E" w:rsidP="003127D0">
                      <w:pPr>
                        <w:jc w:val="center"/>
                        <w:rPr>
                          <w:rFonts w:ascii="Times New Roman" w:hAnsi="Times New Roman" w:cs="Times New Roman"/>
                          <w:sz w:val="52"/>
                        </w:rPr>
                      </w:pPr>
                      <w:r>
                        <w:rPr>
                          <w:rFonts w:ascii="Times New Roman" w:hAnsi="Times New Roman" w:cs="Times New Roman"/>
                          <w:sz w:val="52"/>
                        </w:rPr>
                        <w:t>FASE I</w:t>
                      </w:r>
                    </w:p>
                    <w:p w:rsidR="003127D0" w:rsidRPr="003127D0" w:rsidRDefault="003127D0" w:rsidP="003127D0">
                      <w:pPr>
                        <w:jc w:val="center"/>
                        <w:rPr>
                          <w:rFonts w:ascii="Times New Roman" w:hAnsi="Times New Roman" w:cs="Times New Roman"/>
                          <w:sz w:val="52"/>
                        </w:rPr>
                      </w:pPr>
                      <w:r w:rsidRPr="003127D0">
                        <w:rPr>
                          <w:rFonts w:ascii="Times New Roman" w:hAnsi="Times New Roman" w:cs="Times New Roman"/>
                          <w:sz w:val="52"/>
                        </w:rPr>
                        <w:t xml:space="preserve">TEMA: </w:t>
                      </w:r>
                    </w:p>
                    <w:p w:rsidR="003127D0" w:rsidRPr="003127D0" w:rsidRDefault="003127D0" w:rsidP="003127D0">
                      <w:pPr>
                        <w:jc w:val="center"/>
                        <w:rPr>
                          <w:rFonts w:ascii="Times New Roman" w:hAnsi="Times New Roman" w:cs="Times New Roman"/>
                          <w:sz w:val="52"/>
                        </w:rPr>
                      </w:pPr>
                      <w:r w:rsidRPr="003127D0">
                        <w:rPr>
                          <w:rFonts w:ascii="Times New Roman" w:hAnsi="Times New Roman" w:cs="Times New Roman"/>
                          <w:b/>
                          <w:sz w:val="48"/>
                          <w:szCs w:val="20"/>
                        </w:rPr>
                        <w:t>Fenómenos térmicos</w:t>
                      </w:r>
                    </w:p>
                  </w:txbxContent>
                </v:textbox>
              </v:rect>
            </w:pict>
          </mc:Fallback>
        </mc:AlternateContent>
      </w:r>
      <w:r>
        <w:rPr>
          <w:noProof/>
          <w:lang w:eastAsia="es-MX"/>
        </w:rPr>
        <mc:AlternateContent>
          <mc:Choice Requires="wps">
            <w:drawing>
              <wp:anchor distT="0" distB="0" distL="114300" distR="114300" simplePos="0" relativeHeight="251664384" behindDoc="0" locked="0" layoutInCell="1" allowOverlap="1" wp14:anchorId="417575D6" wp14:editId="52366E27">
                <wp:simplePos x="0" y="0"/>
                <wp:positionH relativeFrom="column">
                  <wp:posOffset>2912745</wp:posOffset>
                </wp:positionH>
                <wp:positionV relativeFrom="paragraph">
                  <wp:posOffset>4142740</wp:posOffset>
                </wp:positionV>
                <wp:extent cx="3994785" cy="5227955"/>
                <wp:effectExtent l="0" t="0" r="24765" b="10795"/>
                <wp:wrapNone/>
                <wp:docPr id="5" name="Rectángulo 5"/>
                <wp:cNvGraphicFramePr/>
                <a:graphic xmlns:a="http://schemas.openxmlformats.org/drawingml/2006/main">
                  <a:graphicData uri="http://schemas.microsoft.com/office/word/2010/wordprocessingShape">
                    <wps:wsp>
                      <wps:cNvSpPr/>
                      <wps:spPr>
                        <a:xfrm>
                          <a:off x="0" y="0"/>
                          <a:ext cx="3994785" cy="522795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0AA9B" id="Rectángulo 5" o:spid="_x0000_s1026" style="position:absolute;margin-left:229.35pt;margin-top:326.2pt;width:314.55pt;height:41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" fillcolor="#91bce3 [2164]" strokecolor="#5b9bd5 [3204]" strokeweight=".5pt">
                <v:fill color2="#7aaddd [2612]" rotate="t" colors="0 #b1cbe9;.5 #a3c1e5;1 #92b9e4" focus="100%" type="gradient">
                  <o:fill v:ext="view" type="gradientUnscaled"/>
                </v:fill>
              </v:rect>
            </w:pict>
          </mc:Fallback>
        </mc:AlternateContent>
      </w:r>
    </w:p>
    <w:p w:rsidR="00F534B8" w:rsidRDefault="00E77DDB">
      <w:pPr>
        <w:spacing w:after="160" w:line="259" w:lineRule="auto"/>
      </w:pPr>
      <w:r>
        <w:rPr>
          <w:noProof/>
          <w:lang w:eastAsia="es-MX"/>
        </w:rPr>
        <mc:AlternateContent>
          <mc:Choice Requires="wps">
            <w:drawing>
              <wp:anchor distT="0" distB="0" distL="114300" distR="114300" simplePos="0" relativeHeight="251663360" behindDoc="0" locked="0" layoutInCell="1" allowOverlap="1" wp14:anchorId="2D63B953" wp14:editId="65C96F08">
                <wp:simplePos x="0" y="0"/>
                <wp:positionH relativeFrom="column">
                  <wp:posOffset>-1111666</wp:posOffset>
                </wp:positionH>
                <wp:positionV relativeFrom="paragraph">
                  <wp:posOffset>3821956</wp:posOffset>
                </wp:positionV>
                <wp:extent cx="4028987" cy="5306695"/>
                <wp:effectExtent l="0" t="0" r="10160" b="27305"/>
                <wp:wrapNone/>
                <wp:docPr id="4" name="Rectángulo 4"/>
                <wp:cNvGraphicFramePr/>
                <a:graphic xmlns:a="http://schemas.openxmlformats.org/drawingml/2006/main">
                  <a:graphicData uri="http://schemas.microsoft.com/office/word/2010/wordprocessingShape">
                    <wps:wsp>
                      <wps:cNvSpPr/>
                      <wps:spPr>
                        <a:xfrm>
                          <a:off x="0" y="0"/>
                          <a:ext cx="4028987" cy="530669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3127D0" w:rsidRPr="003127D0" w:rsidRDefault="003127D0" w:rsidP="003127D0">
                            <w:pPr>
                              <w:jc w:val="center"/>
                              <w:rPr>
                                <w:rFonts w:ascii="Times New Roman" w:hAnsi="Times New Roman" w:cs="Times New Roman"/>
                                <w:b/>
                                <w:sz w:val="48"/>
                                <w:szCs w:val="20"/>
                              </w:rPr>
                            </w:pPr>
                            <w:r w:rsidRPr="003127D0">
                              <w:rPr>
                                <w:rFonts w:ascii="Times New Roman" w:hAnsi="Times New Roman" w:cs="Times New Roman"/>
                                <w:b/>
                                <w:sz w:val="48"/>
                                <w:szCs w:val="20"/>
                              </w:rPr>
                              <w:t>SUBTEMA:</w:t>
                            </w:r>
                          </w:p>
                          <w:p w:rsidR="003127D0" w:rsidRPr="003127D0" w:rsidRDefault="003127D0" w:rsidP="003127D0">
                            <w:pPr>
                              <w:jc w:val="center"/>
                              <w:rPr>
                                <w:rFonts w:ascii="Times New Roman" w:hAnsi="Times New Roman" w:cs="Times New Roman"/>
                                <w:b/>
                                <w:sz w:val="48"/>
                                <w:szCs w:val="20"/>
                              </w:rPr>
                            </w:pPr>
                            <w:r w:rsidRPr="003127D0">
                              <w:rPr>
                                <w:rFonts w:ascii="Times New Roman" w:hAnsi="Times New Roman" w:cs="Times New Roman"/>
                                <w:b/>
                                <w:sz w:val="48"/>
                                <w:szCs w:val="20"/>
                              </w:rPr>
                              <w:t>EFECTO IN</w:t>
                            </w:r>
                            <w:r>
                              <w:rPr>
                                <w:rFonts w:ascii="Times New Roman" w:hAnsi="Times New Roman" w:cs="Times New Roman"/>
                                <w:b/>
                                <w:sz w:val="48"/>
                                <w:szCs w:val="20"/>
                              </w:rPr>
                              <w:t>V</w:t>
                            </w:r>
                            <w:r w:rsidRPr="003127D0">
                              <w:rPr>
                                <w:rFonts w:ascii="Times New Roman" w:hAnsi="Times New Roman" w:cs="Times New Roman"/>
                                <w:b/>
                                <w:sz w:val="48"/>
                                <w:szCs w:val="20"/>
                              </w:rPr>
                              <w:t>ERNADERO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63B953" id="Rectángulo 4" o:spid="_x0000_s1028" style="position:absolute;margin-left:-87.55pt;margin-top:300.95pt;width:317.25pt;height:417.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" fillcolor="#f3a875 [2165]" strokecolor="#ed7d31 [3205]" strokeweight=".5pt">
                <v:fill color2="#f09558 [2613]" rotate="t" colors="0 #f7bda4;.5 #f5b195;1 #f8a581" focus="100%" type="gradient">
                  <o:fill v:ext="view" type="gradientUnscaled"/>
                </v:fill>
                <v:textbox>
                  <w:txbxContent>
                    <w:p w:rsidR="003127D0" w:rsidRPr="003127D0" w:rsidRDefault="003127D0" w:rsidP="003127D0">
                      <w:pPr>
                        <w:jc w:val="center"/>
                        <w:rPr>
                          <w:rFonts w:ascii="Times New Roman" w:hAnsi="Times New Roman" w:cs="Times New Roman"/>
                          <w:b/>
                          <w:sz w:val="48"/>
                          <w:szCs w:val="20"/>
                        </w:rPr>
                      </w:pPr>
                      <w:r w:rsidRPr="003127D0">
                        <w:rPr>
                          <w:rFonts w:ascii="Times New Roman" w:hAnsi="Times New Roman" w:cs="Times New Roman"/>
                          <w:b/>
                          <w:sz w:val="48"/>
                          <w:szCs w:val="20"/>
                        </w:rPr>
                        <w:t>SUBTEMA:</w:t>
                      </w:r>
                    </w:p>
                    <w:p w:rsidR="003127D0" w:rsidRPr="003127D0" w:rsidRDefault="003127D0" w:rsidP="003127D0">
                      <w:pPr>
                        <w:jc w:val="center"/>
                        <w:rPr>
                          <w:rFonts w:ascii="Times New Roman" w:hAnsi="Times New Roman" w:cs="Times New Roman"/>
                          <w:b/>
                          <w:sz w:val="48"/>
                          <w:szCs w:val="20"/>
                        </w:rPr>
                      </w:pPr>
                      <w:r w:rsidRPr="003127D0">
                        <w:rPr>
                          <w:rFonts w:ascii="Times New Roman" w:hAnsi="Times New Roman" w:cs="Times New Roman"/>
                          <w:b/>
                          <w:sz w:val="48"/>
                          <w:szCs w:val="20"/>
                        </w:rPr>
                        <w:t>EFECTO IN</w:t>
                      </w:r>
                      <w:r>
                        <w:rPr>
                          <w:rFonts w:ascii="Times New Roman" w:hAnsi="Times New Roman" w:cs="Times New Roman"/>
                          <w:b/>
                          <w:sz w:val="48"/>
                          <w:szCs w:val="20"/>
                        </w:rPr>
                        <w:t>V</w:t>
                      </w:r>
                      <w:r w:rsidRPr="003127D0">
                        <w:rPr>
                          <w:rFonts w:ascii="Times New Roman" w:hAnsi="Times New Roman" w:cs="Times New Roman"/>
                          <w:b/>
                          <w:sz w:val="48"/>
                          <w:szCs w:val="20"/>
                        </w:rPr>
                        <w:t>ERNADERO</w:t>
                      </w:r>
                    </w:p>
                  </w:txbxContent>
                </v:textbox>
              </v:rect>
            </w:pict>
          </mc:Fallback>
        </mc:AlternateContent>
      </w:r>
      <w:r w:rsidR="00F534B8">
        <w:rPr>
          <w:noProof/>
          <w:lang w:eastAsia="es-MX"/>
        </w:rPr>
        <w:drawing>
          <wp:anchor distT="0" distB="0" distL="114300" distR="114300" simplePos="0" relativeHeight="251666432" behindDoc="0" locked="0" layoutInCell="1" allowOverlap="1" wp14:anchorId="7585CC46" wp14:editId="28FA8CF9">
            <wp:simplePos x="0" y="0"/>
            <wp:positionH relativeFrom="column">
              <wp:posOffset>3099654</wp:posOffset>
            </wp:positionH>
            <wp:positionV relativeFrom="paragraph">
              <wp:posOffset>4525601</wp:posOffset>
            </wp:positionV>
            <wp:extent cx="3366770" cy="3713480"/>
            <wp:effectExtent l="0" t="0" r="5080" b="1270"/>
            <wp:wrapNone/>
            <wp:docPr id="6" name="Imagen 6" descr="Efecto invernadero: ¿Qué provoca el efecto invernadero en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fecto invernadero: ¿Qué provoca el efecto invernadero en la Tierra?"/>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6770" cy="3713480"/>
                    </a:xfrm>
                    <a:prstGeom prst="rect">
                      <a:avLst/>
                    </a:prstGeom>
                    <a:noFill/>
                    <a:ln>
                      <a:noFill/>
                    </a:ln>
                  </pic:spPr>
                </pic:pic>
              </a:graphicData>
            </a:graphic>
          </wp:anchor>
        </w:drawing>
      </w:r>
      <w:r w:rsidR="00F534B8">
        <w:br w:type="page"/>
      </w:r>
    </w:p>
    <w:p w:rsidR="0079090E" w:rsidRDefault="0079090E" w:rsidP="00F534B8">
      <w:pPr>
        <w:jc w:val="center"/>
        <w:rPr>
          <w:rFonts w:ascii="Times New Roman" w:hAnsi="Times New Roman" w:cs="Times New Roman"/>
          <w:b/>
          <w:sz w:val="28"/>
          <w:szCs w:val="20"/>
          <w:lang w:val="es-ES_tradnl"/>
        </w:rPr>
      </w:pPr>
      <w:r>
        <w:rPr>
          <w:rFonts w:ascii="Times New Roman" w:hAnsi="Times New Roman" w:cs="Times New Roman"/>
          <w:b/>
          <w:sz w:val="28"/>
          <w:szCs w:val="20"/>
          <w:lang w:val="es-ES_tradnl"/>
        </w:rPr>
        <w:lastRenderedPageBreak/>
        <w:t xml:space="preserve">FASE II: </w:t>
      </w:r>
    </w:p>
    <w:p w:rsidR="00F534B8" w:rsidRPr="00AA4F2D" w:rsidRDefault="00F534B8" w:rsidP="00F534B8">
      <w:pPr>
        <w:jc w:val="center"/>
        <w:rPr>
          <w:rFonts w:ascii="Arial" w:hAnsi="Arial" w:cs="Arial"/>
        </w:rPr>
      </w:pPr>
      <w:r>
        <w:rPr>
          <w:rFonts w:ascii="Times New Roman" w:hAnsi="Times New Roman" w:cs="Times New Roman"/>
          <w:b/>
          <w:sz w:val="28"/>
          <w:szCs w:val="20"/>
          <w:lang w:val="es-ES_tradnl"/>
        </w:rPr>
        <w:t>Análisis científico</w:t>
      </w:r>
    </w:p>
    <w:p w:rsidR="00F534B8" w:rsidRDefault="00F534B8" w:rsidP="00F534B8">
      <w:pPr>
        <w:tabs>
          <w:tab w:val="left" w:pos="3300"/>
        </w:tabs>
        <w:jc w:val="center"/>
        <w:rPr>
          <w:rFonts w:ascii="Times New Roman" w:hAnsi="Times New Roman" w:cs="Times New Roman"/>
          <w:b/>
          <w:sz w:val="28"/>
          <w:szCs w:val="20"/>
          <w:lang w:val="es-ES_tradnl"/>
        </w:rPr>
      </w:pPr>
    </w:p>
    <w:p w:rsidR="00F534B8" w:rsidRDefault="00F534B8" w:rsidP="00F534B8">
      <w:pPr>
        <w:tabs>
          <w:tab w:val="left" w:pos="3300"/>
        </w:tabs>
        <w:rPr>
          <w:rFonts w:ascii="Times New Roman" w:hAnsi="Times New Roman" w:cs="Times New Roman"/>
          <w:b/>
          <w:sz w:val="24"/>
          <w:szCs w:val="20"/>
          <w:lang w:val="es-ES_tradnl"/>
        </w:rPr>
      </w:pPr>
      <w:r>
        <w:rPr>
          <w:rFonts w:ascii="Times New Roman" w:hAnsi="Times New Roman" w:cs="Times New Roman"/>
          <w:b/>
          <w:sz w:val="24"/>
          <w:szCs w:val="20"/>
          <w:lang w:val="es-ES_tradnl"/>
        </w:rPr>
        <w:t xml:space="preserve">Fenómenos térmicos </w:t>
      </w:r>
    </w:p>
    <w:p w:rsidR="00F534B8" w:rsidRPr="00F534B8" w:rsidRDefault="00F534B8" w:rsidP="00F534B8">
      <w:pPr>
        <w:tabs>
          <w:tab w:val="left" w:pos="3300"/>
        </w:tabs>
        <w:spacing w:line="360" w:lineRule="auto"/>
        <w:rPr>
          <w:rFonts w:ascii="Times New Roman" w:hAnsi="Times New Roman" w:cs="Times New Roman"/>
          <w:sz w:val="24"/>
          <w:szCs w:val="24"/>
        </w:rPr>
      </w:pPr>
      <w:r w:rsidRPr="00F534B8">
        <w:rPr>
          <w:rFonts w:ascii="Times New Roman" w:hAnsi="Times New Roman" w:cs="Times New Roman"/>
          <w:sz w:val="24"/>
          <w:szCs w:val="24"/>
        </w:rPr>
        <w:t>Los fenómenos térmicos son aquellos que están relacionados con la emisión y la absorción del calor. Estos fenómenos pueden ser encontrados en cada actividad que el hombre realiza diariamente: el calentamiento de la atmósfera por la radiación solar, la climatización de los locales por medio del aire acondicionado, la cocción de lo</w:t>
      </w:r>
      <w:r>
        <w:rPr>
          <w:rFonts w:ascii="Times New Roman" w:hAnsi="Times New Roman" w:cs="Times New Roman"/>
          <w:sz w:val="24"/>
          <w:szCs w:val="24"/>
        </w:rPr>
        <w:t>s alimentos y su refrigeración.</w:t>
      </w:r>
    </w:p>
    <w:p w:rsidR="00F534B8" w:rsidRPr="00F534B8" w:rsidRDefault="00F534B8" w:rsidP="00F534B8">
      <w:pPr>
        <w:tabs>
          <w:tab w:val="left" w:pos="3300"/>
        </w:tabs>
        <w:spacing w:line="360" w:lineRule="auto"/>
        <w:rPr>
          <w:rFonts w:ascii="Times New Roman" w:hAnsi="Times New Roman" w:cs="Times New Roman"/>
          <w:sz w:val="24"/>
          <w:szCs w:val="24"/>
        </w:rPr>
      </w:pPr>
      <w:r w:rsidRPr="00F534B8">
        <w:rPr>
          <w:rFonts w:ascii="Times New Roman" w:hAnsi="Times New Roman" w:cs="Times New Roman"/>
          <w:sz w:val="24"/>
          <w:szCs w:val="24"/>
        </w:rPr>
        <w:t>Una característica general de los fenómenos térmicos es que existen cuerpos que ceden energía en forma de calor, y otros que son capaces de absorber dicha energía. Con el objetivo de caracterizar cuantitativamente la emisión o la absorción del calor, se ha establecido el concepto cantidad de calor.</w:t>
      </w:r>
    </w:p>
    <w:p w:rsidR="00F534B8" w:rsidRPr="00F534B8" w:rsidRDefault="00F534B8" w:rsidP="00F534B8">
      <w:pPr>
        <w:tabs>
          <w:tab w:val="left" w:pos="3300"/>
        </w:tabs>
        <w:spacing w:line="360" w:lineRule="auto"/>
        <w:rPr>
          <w:rFonts w:ascii="Times New Roman" w:hAnsi="Times New Roman" w:cs="Times New Roman"/>
          <w:sz w:val="24"/>
          <w:szCs w:val="24"/>
        </w:rPr>
      </w:pPr>
      <w:r w:rsidRPr="00F534B8">
        <w:rPr>
          <w:rFonts w:ascii="Times New Roman" w:hAnsi="Times New Roman" w:cs="Times New Roman"/>
          <w:sz w:val="24"/>
          <w:szCs w:val="24"/>
        </w:rPr>
        <w:t>La cantidad de calor (Q) se define como la energía cedida o absorbida por un cuerpo de masa (m), cuando su temperatura varía en un número determinado de grados. La cantidad de calor (Q) está relacionada directamente con la naturaleza de la sustancia que compone el cuerpo. La dependencia de la cantidad de calor con la naturaleza de la sustancia se caracteriza por una magnitud denominada calor específico de la sustancia.</w:t>
      </w:r>
    </w:p>
    <w:p w:rsidR="002A76CF" w:rsidRDefault="00F534B8">
      <w:r>
        <w:t xml:space="preserve">Fuente #1: </w:t>
      </w:r>
      <w:hyperlink r:id="rId9" w:history="1">
        <w:r>
          <w:rPr>
            <w:rStyle w:val="Hipervnculo"/>
          </w:rPr>
          <w:t>http://fsica1jacki.blogspot.com/2010/11/fenomenos-termicos-y-contaminacion.html</w:t>
        </w:r>
      </w:hyperlink>
    </w:p>
    <w:p w:rsidR="00F534B8" w:rsidRPr="00E77DDB" w:rsidRDefault="00F534B8" w:rsidP="00E77DDB">
      <w:pPr>
        <w:tabs>
          <w:tab w:val="left" w:pos="3300"/>
        </w:tabs>
        <w:rPr>
          <w:rFonts w:ascii="Times New Roman" w:hAnsi="Times New Roman" w:cs="Times New Roman"/>
          <w:b/>
          <w:sz w:val="24"/>
          <w:szCs w:val="20"/>
          <w:lang w:val="es-ES_tradnl"/>
        </w:rPr>
      </w:pPr>
      <w:r w:rsidRPr="00E77DDB">
        <w:rPr>
          <w:rFonts w:ascii="Times New Roman" w:hAnsi="Times New Roman" w:cs="Times New Roman"/>
          <w:b/>
          <w:sz w:val="24"/>
          <w:szCs w:val="20"/>
          <w:lang w:val="es-ES_tradnl"/>
        </w:rPr>
        <w:t>EFECTO INVERNADERO NATURAL</w:t>
      </w:r>
    </w:p>
    <w:p w:rsidR="00F534B8" w:rsidRDefault="00E77DDB" w:rsidP="00E77DDB">
      <w:pPr>
        <w:rPr>
          <w:rFonts w:ascii="Times New Roman" w:hAnsi="Times New Roman" w:cs="Times New Roman"/>
          <w:sz w:val="24"/>
          <w:szCs w:val="24"/>
        </w:rPr>
      </w:pPr>
      <w:r w:rsidRPr="00E77DDB">
        <w:rPr>
          <w:rFonts w:ascii="Times New Roman" w:hAnsi="Times New Roman" w:cs="Times New Roman"/>
          <w:sz w:val="24"/>
          <w:szCs w:val="24"/>
        </w:rPr>
        <w:t xml:space="preserve">La absorción de energía por un determinado gas tiene lugar cuando la frecuencia de la radiación electromagnética es similar a la frecuencia </w:t>
      </w:r>
      <w:proofErr w:type="spellStart"/>
      <w:r w:rsidRPr="00E77DDB">
        <w:rPr>
          <w:rFonts w:ascii="Times New Roman" w:hAnsi="Times New Roman" w:cs="Times New Roman"/>
          <w:sz w:val="24"/>
          <w:szCs w:val="24"/>
        </w:rPr>
        <w:t>vibracional</w:t>
      </w:r>
      <w:proofErr w:type="spellEnd"/>
      <w:r w:rsidRPr="00E77DDB">
        <w:rPr>
          <w:rFonts w:ascii="Times New Roman" w:hAnsi="Times New Roman" w:cs="Times New Roman"/>
          <w:sz w:val="24"/>
          <w:szCs w:val="24"/>
        </w:rPr>
        <w:t xml:space="preserve"> molecular del gas. Cuando un gas absorbe energía, esta se transforma en movimiento molecular interno que produce un aumento de temperatura.</w:t>
      </w:r>
    </w:p>
    <w:p w:rsidR="00E77DDB" w:rsidRDefault="00E77DDB" w:rsidP="00E77DDB">
      <w:pPr>
        <w:tabs>
          <w:tab w:val="left" w:pos="3300"/>
        </w:tabs>
        <w:spacing w:line="360" w:lineRule="auto"/>
        <w:rPr>
          <w:rFonts w:ascii="Times New Roman" w:hAnsi="Times New Roman" w:cs="Times New Roman"/>
          <w:sz w:val="24"/>
          <w:szCs w:val="24"/>
        </w:rPr>
      </w:pPr>
      <w:r w:rsidRPr="00E77DDB">
        <w:rPr>
          <w:rFonts w:ascii="Times New Roman" w:hAnsi="Times New Roman" w:cs="Times New Roman"/>
          <w:sz w:val="24"/>
          <w:szCs w:val="24"/>
        </w:rPr>
        <w:t xml:space="preserve">La atmósfera es un fluido constituido por diferentes tipos de gases y cada uno de ellos se comporta de manera diferente, de manera tal, que la energía absorbida la efectúan selectivamente para diferentes longitudes de onda y en algunos casos son transparentes para ciertos rangos del espectro. La atmósfera principalmente tiene bajo poder de absorción o es transparente en la parte visible del espectro, pero tiene un significativo poder de absorción </w:t>
      </w:r>
      <w:r w:rsidRPr="00E77DDB">
        <w:rPr>
          <w:rFonts w:ascii="Times New Roman" w:hAnsi="Times New Roman" w:cs="Times New Roman"/>
          <w:sz w:val="24"/>
          <w:szCs w:val="24"/>
        </w:rPr>
        <w:lastRenderedPageBreak/>
        <w:t xml:space="preserve">de radiación ultravioleta o radiación de onda corta procedente del sol y el principal responsable de este fenómeno es el ozono, así mismo, la atmósfera tiene buena capacidad para absorber la radiación infrarroja o de onda larga procedente de la Tierra y los responsables en este caso son el vapor de agua, el dióxido de carbono y otros gases traza como el metano y el óxido nitroso. Los gases que son buenos </w:t>
      </w:r>
      <w:proofErr w:type="spellStart"/>
      <w:r w:rsidRPr="00E77DDB">
        <w:rPr>
          <w:rFonts w:ascii="Times New Roman" w:hAnsi="Times New Roman" w:cs="Times New Roman"/>
          <w:sz w:val="24"/>
          <w:szCs w:val="24"/>
        </w:rPr>
        <w:t>absorbedores</w:t>
      </w:r>
      <w:proofErr w:type="spellEnd"/>
      <w:r w:rsidRPr="00E77DDB">
        <w:rPr>
          <w:rFonts w:ascii="Times New Roman" w:hAnsi="Times New Roman" w:cs="Times New Roman"/>
          <w:sz w:val="24"/>
          <w:szCs w:val="24"/>
        </w:rPr>
        <w:t xml:space="preserve"> de radiación solar son importantes en el calentamiento de la atmósfera, por ejemplo, la absorción de radiación solar por el ozono proporciona la energía que calienta la estratosfera y la mesosfera. La absorción de radiación infrarroja procedente de la Tierra es importante en el balance energético de la atmósfera. Esta absorción por los gases traza, calienta la atmósfera, estimulándolos a emitir radiación de onda más larga. Parte de esta radiación es liberada al espacio y otra parte es irradiada nuevamente a la superficie de la Tierra (ver Figura 12). Las dos terceras partes de la energía radiante atmosférica son directamente devueltas a la superficie, suministrando una fuente de energía adicional a la radiación solar directa. El efecto neto de este fenómeno permite que la Tierra almacene </w:t>
      </w:r>
      <w:proofErr w:type="spellStart"/>
      <w:r w:rsidRPr="00E77DDB">
        <w:rPr>
          <w:rFonts w:ascii="Times New Roman" w:hAnsi="Times New Roman" w:cs="Times New Roman"/>
          <w:sz w:val="24"/>
          <w:szCs w:val="24"/>
        </w:rPr>
        <w:t>mas</w:t>
      </w:r>
      <w:proofErr w:type="spellEnd"/>
      <w:r w:rsidRPr="00E77DDB">
        <w:rPr>
          <w:rFonts w:ascii="Times New Roman" w:hAnsi="Times New Roman" w:cs="Times New Roman"/>
          <w:sz w:val="24"/>
          <w:szCs w:val="24"/>
        </w:rPr>
        <w:t xml:space="preserve"> energía cerca de su superficie que la cantidad que podría almacenar si la Tierra no tuviera atmósfera, consecuentemente, la temperatura es más a</w:t>
      </w:r>
      <w:r>
        <w:rPr>
          <w:rFonts w:ascii="Times New Roman" w:hAnsi="Times New Roman" w:cs="Times New Roman"/>
          <w:sz w:val="24"/>
          <w:szCs w:val="24"/>
        </w:rPr>
        <w:t>lta, del orden de 33°C más. Est</w:t>
      </w:r>
      <w:r w:rsidRPr="00E77DDB">
        <w:rPr>
          <w:rFonts w:ascii="Times New Roman" w:hAnsi="Times New Roman" w:cs="Times New Roman"/>
          <w:sz w:val="24"/>
          <w:szCs w:val="24"/>
        </w:rPr>
        <w:t xml:space="preserve">e proceso es conocido como el efecto de invernadero natural. Sin el efecto invernadero la temperatura promedio en la superficie seria aproximadamente de 18°C bajo cero y la vida en el planeta no </w:t>
      </w:r>
      <w:r w:rsidRPr="00E77DDB">
        <w:rPr>
          <w:rFonts w:ascii="Times New Roman" w:hAnsi="Times New Roman" w:cs="Times New Roman"/>
          <w:sz w:val="24"/>
          <w:szCs w:val="24"/>
        </w:rPr>
        <w:t>sería</w:t>
      </w:r>
      <w:r w:rsidRPr="00E77DDB">
        <w:rPr>
          <w:rFonts w:ascii="Times New Roman" w:hAnsi="Times New Roman" w:cs="Times New Roman"/>
          <w:sz w:val="24"/>
          <w:szCs w:val="24"/>
        </w:rPr>
        <w:t xml:space="preserve"> posible.</w:t>
      </w:r>
    </w:p>
    <w:p w:rsidR="00E77DDB" w:rsidRDefault="00E77DDB" w:rsidP="00E77DDB">
      <w:pPr>
        <w:tabs>
          <w:tab w:val="left" w:pos="3300"/>
        </w:tabs>
        <w:spacing w:line="360" w:lineRule="auto"/>
      </w:pPr>
      <w:r>
        <w:rPr>
          <w:rFonts w:ascii="Times New Roman" w:hAnsi="Times New Roman" w:cs="Times New Roman"/>
          <w:sz w:val="24"/>
          <w:szCs w:val="24"/>
        </w:rPr>
        <w:t xml:space="preserve">Fuente #2 </w:t>
      </w:r>
      <w:r>
        <w:t>INFORMACIÓN TECNICA SOBRE GASES DE EFECTO INVERNADERO Y EL CAMBIO CLIMÁTICO</w:t>
      </w:r>
      <w:r>
        <w:t xml:space="preserve">, </w:t>
      </w:r>
      <w:r>
        <w:t>Henry Oswaldo Benavides Ballesteros</w:t>
      </w:r>
      <w:r>
        <w:t xml:space="preserve"> y</w:t>
      </w:r>
      <w:r>
        <w:t xml:space="preserve"> Gloria Esperanza León </w:t>
      </w:r>
      <w:proofErr w:type="spellStart"/>
      <w:r>
        <w:t>Aristizabal</w:t>
      </w:r>
      <w:proofErr w:type="spellEnd"/>
      <w:r>
        <w:t xml:space="preserve">, </w:t>
      </w:r>
      <w:r>
        <w:t>Instituto de Hidrología, Meteorología y Estudios Ambientales - IDEAM SUBDIRECCIÓN DE METEOROLOGÍA</w:t>
      </w:r>
    </w:p>
    <w:p w:rsidR="00E77DDB" w:rsidRPr="00E77DDB" w:rsidRDefault="00E77DDB" w:rsidP="00E77DDB">
      <w:pPr>
        <w:tabs>
          <w:tab w:val="left" w:pos="3300"/>
        </w:tabs>
        <w:spacing w:line="360" w:lineRule="auto"/>
        <w:rPr>
          <w:rFonts w:ascii="Times New Roman" w:hAnsi="Times New Roman" w:cs="Times New Roman"/>
          <w:sz w:val="24"/>
          <w:szCs w:val="24"/>
        </w:rPr>
      </w:pPr>
      <w:r w:rsidRPr="00E77DDB">
        <w:rPr>
          <w:rFonts w:ascii="Times New Roman" w:hAnsi="Times New Roman" w:cs="Times New Roman"/>
          <w:sz w:val="24"/>
          <w:szCs w:val="24"/>
        </w:rPr>
        <w:t>El efecto invernadero es un proceso en el que la radiación térmica emitida por la superficie planetaria es absorbida por los gases de efecto invernadero (GEI) atmosféricos y es irradiada en todas las direcciones. Como parte de esta radiación es devuelta hacia la superficie terrestre y la atmósfera inferior, ello resulta en un incremento de la temperatura superficial media respecto a lo que hab</w:t>
      </w:r>
      <w:r>
        <w:rPr>
          <w:rFonts w:ascii="Times New Roman" w:hAnsi="Times New Roman" w:cs="Times New Roman"/>
          <w:sz w:val="24"/>
          <w:szCs w:val="24"/>
        </w:rPr>
        <w:t>ría en ausencia de los GEI.</w:t>
      </w:r>
    </w:p>
    <w:p w:rsidR="00E77DDB" w:rsidRDefault="00E77DDB" w:rsidP="00E77DDB">
      <w:pPr>
        <w:tabs>
          <w:tab w:val="left" w:pos="3300"/>
        </w:tabs>
        <w:spacing w:line="360" w:lineRule="auto"/>
        <w:rPr>
          <w:rFonts w:ascii="Times New Roman" w:hAnsi="Times New Roman" w:cs="Times New Roman"/>
          <w:sz w:val="24"/>
          <w:szCs w:val="24"/>
        </w:rPr>
      </w:pPr>
      <w:r w:rsidRPr="00E77DDB">
        <w:rPr>
          <w:rFonts w:ascii="Times New Roman" w:hAnsi="Times New Roman" w:cs="Times New Roman"/>
          <w:sz w:val="24"/>
          <w:szCs w:val="24"/>
        </w:rPr>
        <w:t xml:space="preserve">La radiación solar en frecuencias de la luz visible pasa en su mayor parte a través de la atmósfera para calentar la superficie planetaria, emitiendo posteriormente esta energía en frecuencias menores de radiación térmica infrarroja. Esta última es absorbida por los GEI, </w:t>
      </w:r>
      <w:r w:rsidRPr="00E77DDB">
        <w:rPr>
          <w:rFonts w:ascii="Times New Roman" w:hAnsi="Times New Roman" w:cs="Times New Roman"/>
          <w:sz w:val="24"/>
          <w:szCs w:val="24"/>
        </w:rPr>
        <w:lastRenderedPageBreak/>
        <w:t xml:space="preserve">los que a su vez </w:t>
      </w:r>
      <w:proofErr w:type="spellStart"/>
      <w:r w:rsidRPr="00E77DDB">
        <w:rPr>
          <w:rFonts w:ascii="Times New Roman" w:hAnsi="Times New Roman" w:cs="Times New Roman"/>
          <w:sz w:val="24"/>
          <w:szCs w:val="24"/>
        </w:rPr>
        <w:t>reirradian</w:t>
      </w:r>
      <w:proofErr w:type="spellEnd"/>
      <w:r w:rsidRPr="00E77DDB">
        <w:rPr>
          <w:rFonts w:ascii="Times New Roman" w:hAnsi="Times New Roman" w:cs="Times New Roman"/>
          <w:sz w:val="24"/>
          <w:szCs w:val="24"/>
        </w:rPr>
        <w:t xml:space="preserve"> mucha de esta energía a la s</w:t>
      </w:r>
      <w:r>
        <w:rPr>
          <w:rFonts w:ascii="Times New Roman" w:hAnsi="Times New Roman" w:cs="Times New Roman"/>
          <w:sz w:val="24"/>
          <w:szCs w:val="24"/>
        </w:rPr>
        <w:t>uperficie y atmósfera inferior.</w:t>
      </w:r>
      <w:r w:rsidRPr="00E77DDB">
        <w:rPr>
          <w:rFonts w:ascii="Times New Roman" w:hAnsi="Times New Roman" w:cs="Times New Roman"/>
          <w:sz w:val="24"/>
          <w:szCs w:val="24"/>
        </w:rPr>
        <w:t xml:space="preserve">​ Este mecanismo recibe su nombre debido a su analogía al efecto de la radiación solar que pasa a través de un vidrio y calienta un invernadero, pero la manera en que atrapa calor la atmósfera es fundamentalmente diferente a como funciona un invernadero de jardinería, que reduce las corrientes de aire, aislando el aire caliente dentro del recinto, evitando la pérdida de </w:t>
      </w:r>
      <w:r>
        <w:rPr>
          <w:rFonts w:ascii="Times New Roman" w:hAnsi="Times New Roman" w:cs="Times New Roman"/>
          <w:sz w:val="24"/>
          <w:szCs w:val="24"/>
        </w:rPr>
        <w:t xml:space="preserve">calor por convección, </w:t>
      </w:r>
      <w:r w:rsidRPr="00E77DDB">
        <w:rPr>
          <w:rFonts w:ascii="Times New Roman" w:hAnsi="Times New Roman" w:cs="Times New Roman"/>
          <w:sz w:val="24"/>
          <w:szCs w:val="24"/>
        </w:rPr>
        <w:t xml:space="preserve">aunque el efecto detallado sea algo </w:t>
      </w:r>
      <w:r>
        <w:rPr>
          <w:rFonts w:ascii="Times New Roman" w:hAnsi="Times New Roman" w:cs="Times New Roman"/>
          <w:sz w:val="24"/>
          <w:szCs w:val="24"/>
        </w:rPr>
        <w:t>más complicado.</w:t>
      </w:r>
    </w:p>
    <w:p w:rsidR="00E77DDB" w:rsidRDefault="00E77DDB" w:rsidP="00E77DDB">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t xml:space="preserve">Fuente 3: Wikipedia </w:t>
      </w:r>
    </w:p>
    <w:p w:rsidR="00B06435" w:rsidRPr="00B06435" w:rsidRDefault="00B06435" w:rsidP="00B06435">
      <w:pPr>
        <w:tabs>
          <w:tab w:val="left" w:pos="3300"/>
          <w:tab w:val="left" w:pos="7018"/>
        </w:tabs>
        <w:rPr>
          <w:rFonts w:ascii="Times New Roman" w:hAnsi="Times New Roman" w:cs="Times New Roman"/>
          <w:b/>
          <w:sz w:val="24"/>
          <w:szCs w:val="20"/>
          <w:lang w:val="es-ES_tradnl"/>
        </w:rPr>
      </w:pPr>
      <w:r w:rsidRPr="00B06435">
        <w:rPr>
          <w:rFonts w:ascii="Times New Roman" w:hAnsi="Times New Roman" w:cs="Times New Roman"/>
          <w:b/>
          <w:sz w:val="24"/>
          <w:szCs w:val="20"/>
          <w:lang w:val="es-ES_tradnl"/>
        </w:rPr>
        <w:t xml:space="preserve">CONCEPTO DE EFECTO INVERNADERO PARA NIÑOS </w:t>
      </w:r>
      <w:r>
        <w:rPr>
          <w:rFonts w:ascii="Times New Roman" w:hAnsi="Times New Roman" w:cs="Times New Roman"/>
          <w:b/>
          <w:sz w:val="24"/>
          <w:szCs w:val="20"/>
          <w:lang w:val="es-ES_tradnl"/>
        </w:rPr>
        <w:tab/>
      </w:r>
    </w:p>
    <w:p w:rsidR="00B06435" w:rsidRPr="00B06435" w:rsidRDefault="00B06435" w:rsidP="00B06435">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Todos nos hemos dado cuenta de que el invierno a veces es más  cálido de lo habitual o que, de vez en cuando, llueve mucho en temporadas que no son de lluvias. Estos cambios se deben al efecto invernadero.</w:t>
      </w:r>
    </w:p>
    <w:p w:rsidR="00B06435" w:rsidRPr="00B06435" w:rsidRDefault="00B06435" w:rsidP="00B06435">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Los niños y las niñas entenderán mejor este fenómeno si se les explica que para disponer de agua caliente cada día al bañarse, se necesita energía y que esa energía se consigue quemando un combustible como puede ser el gas, el carbón o el petróleo.</w:t>
      </w:r>
    </w:p>
    <w:p w:rsidR="00B06435" w:rsidRPr="00B06435" w:rsidRDefault="00B06435" w:rsidP="00B06435">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Cuando se quema el combustible, se generan gases que van a la atmósfera, que es una capa de aire que está alrededor de la tierra. Los gases se acumulan no solo por las duchas, sino también por los coches o las fábricas, y no dejan que el calor salga hacia el espacio. Esto hace que la temperatura de la tierra aumente y se produzca lo que se llama efecto invernadero. Es como cuando construyes una casita para proteger tus plantas del frío.</w:t>
      </w:r>
    </w:p>
    <w:p w:rsidR="00B06435" w:rsidRDefault="00B06435" w:rsidP="00B06435">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El problema es que el calor que se acumula en la atmósfera hace que se produzcan inundaciones, que se derrita el hielo de los pol</w:t>
      </w:r>
      <w:r>
        <w:rPr>
          <w:rFonts w:ascii="Times New Roman" w:hAnsi="Times New Roman" w:cs="Times New Roman"/>
          <w:sz w:val="24"/>
          <w:szCs w:val="24"/>
        </w:rPr>
        <w:t xml:space="preserve">os o que suba el nivel del mar. </w:t>
      </w:r>
      <w:r w:rsidRPr="00B06435">
        <w:rPr>
          <w:rFonts w:ascii="Times New Roman" w:hAnsi="Times New Roman" w:cs="Times New Roman"/>
          <w:sz w:val="24"/>
          <w:szCs w:val="24"/>
        </w:rPr>
        <w:t>Una buena opción para explicar el efecto invernadero para niños es que lo dibujes.</w:t>
      </w:r>
    </w:p>
    <w:p w:rsidR="00B06435" w:rsidRDefault="00B06435" w:rsidP="00B06435">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t xml:space="preserve">Fuente #4 </w:t>
      </w:r>
      <w:hyperlink r:id="rId10" w:history="1">
        <w:r>
          <w:rPr>
            <w:rStyle w:val="Hipervnculo"/>
          </w:rPr>
          <w:t>https://eacnur.org/blog/como-explicar-el-efecto-invernadero-para-ninos-tc_alt45664n_o_pstn_o_pst/</w:t>
        </w:r>
      </w:hyperlink>
    </w:p>
    <w:p w:rsidR="00B06435" w:rsidRPr="00B06435" w:rsidRDefault="00B06435" w:rsidP="00B06435">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El efecto invernadero es un fenómeno natural que ocurre en la Tierra gracias al cual la temperatura del planeta es compatible con la vida. El proceso es similar al que se da en un invernadero utilizado para el cultivo de plantas, pero a nivel planetario.</w:t>
      </w:r>
    </w:p>
    <w:p w:rsidR="00B06435" w:rsidRPr="00B06435" w:rsidRDefault="00B06435" w:rsidP="00B06435">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lastRenderedPageBreak/>
        <w:t>Este proceso se inicia con la llegada de la radiación procedente del Sol a la superficie terrestre. La mayor parte de la energía recibida es la denominada “de onda corta”. De esta energía, parte es absorbida por la atmósfera -como en el caso de la radiación ultravioleta-, otra parte es reflejada por las nubes, y otra llega a la superficie del planeta -luz visible- calentándolo.</w:t>
      </w:r>
    </w:p>
    <w:p w:rsidR="00B06435" w:rsidRPr="00B06435" w:rsidRDefault="0079090E" w:rsidP="00B06435">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t xml:space="preserve">Una </w:t>
      </w:r>
      <w:r w:rsidR="00B06435" w:rsidRPr="00B06435">
        <w:rPr>
          <w:rFonts w:ascii="Times New Roman" w:hAnsi="Times New Roman" w:cs="Times New Roman"/>
          <w:sz w:val="24"/>
          <w:szCs w:val="24"/>
        </w:rPr>
        <w:t>vez que esta radiación ha alcanzado y calentado la superficie terrestre, la tierra devuelve la energía en forma de “onda larga” (radiación infrarroja) y es reflejada y enviada de nuevo a la atmósfera. Determinados tipos de gases atmosféricos, llamado “gases de efecto invernadero”, retienen parte de esta energía (el 62.5%, aproximadamente) en el interior del planeta, y no dejan que salga al espacio exterior. Es esta radiación, que no puede escapar del planeta, la que hace que la tempera</w:t>
      </w:r>
      <w:r>
        <w:rPr>
          <w:rFonts w:ascii="Times New Roman" w:hAnsi="Times New Roman" w:cs="Times New Roman"/>
          <w:sz w:val="24"/>
          <w:szCs w:val="24"/>
        </w:rPr>
        <w:t>tura de la superficie se eleve.</w:t>
      </w:r>
    </w:p>
    <w:p w:rsidR="00B06435" w:rsidRDefault="00B06435" w:rsidP="00B06435">
      <w:pPr>
        <w:tabs>
          <w:tab w:val="left" w:pos="3300"/>
        </w:tabs>
        <w:spacing w:line="360" w:lineRule="auto"/>
        <w:rPr>
          <w:rFonts w:ascii="Times New Roman" w:hAnsi="Times New Roman" w:cs="Times New Roman"/>
          <w:sz w:val="24"/>
          <w:szCs w:val="24"/>
        </w:rPr>
      </w:pPr>
      <w:r w:rsidRPr="00B06435">
        <w:rPr>
          <w:rFonts w:ascii="Times New Roman" w:hAnsi="Times New Roman" w:cs="Times New Roman"/>
          <w:sz w:val="24"/>
          <w:szCs w:val="24"/>
        </w:rPr>
        <w:t>Cuando este proceso funciona de manera natural, el equilibrio de temperaturas medio en la superficie del planeta es de 14º C, y gracias a él la vida se hace posible.</w:t>
      </w:r>
    </w:p>
    <w:p w:rsidR="0079090E" w:rsidRPr="0079090E" w:rsidRDefault="0079090E" w:rsidP="0079090E">
      <w:pPr>
        <w:tabs>
          <w:tab w:val="left" w:pos="3300"/>
        </w:tabs>
        <w:spacing w:line="360" w:lineRule="auto"/>
        <w:rPr>
          <w:rFonts w:ascii="Times New Roman" w:hAnsi="Times New Roman" w:cs="Times New Roman"/>
          <w:sz w:val="24"/>
          <w:szCs w:val="24"/>
        </w:rPr>
      </w:pPr>
      <w:r w:rsidRPr="0079090E">
        <w:rPr>
          <w:rFonts w:ascii="Times New Roman" w:hAnsi="Times New Roman" w:cs="Times New Roman"/>
          <w:sz w:val="24"/>
          <w:szCs w:val="24"/>
        </w:rPr>
        <w:t>Si no se produjese este efecto invernadero, la temperatura de la Tierra sería menor, en torno a los -18ºC lo que haría inviable el desarrollo de la vida, por ello, este fenómeno es imprescindible para mantener la</w:t>
      </w:r>
      <w:r>
        <w:rPr>
          <w:rFonts w:ascii="Times New Roman" w:hAnsi="Times New Roman" w:cs="Times New Roman"/>
          <w:sz w:val="24"/>
          <w:szCs w:val="24"/>
        </w:rPr>
        <w:t>s condiciones actuales de vida.</w:t>
      </w:r>
    </w:p>
    <w:p w:rsidR="0079090E" w:rsidRPr="0079090E" w:rsidRDefault="0079090E" w:rsidP="0079090E">
      <w:pPr>
        <w:tabs>
          <w:tab w:val="left" w:pos="3300"/>
        </w:tabs>
        <w:spacing w:line="360" w:lineRule="auto"/>
        <w:rPr>
          <w:rFonts w:ascii="Times New Roman" w:hAnsi="Times New Roman" w:cs="Times New Roman"/>
          <w:sz w:val="24"/>
          <w:szCs w:val="24"/>
        </w:rPr>
      </w:pPr>
      <w:r w:rsidRPr="0079090E">
        <w:rPr>
          <w:rFonts w:ascii="Times New Roman" w:hAnsi="Times New Roman" w:cs="Times New Roman"/>
          <w:sz w:val="24"/>
          <w:szCs w:val="24"/>
        </w:rPr>
        <w:t>Cuando la concentración de gases de efecto invernadero aumenta en la atmósfera, la cantidad de energía que no puede escapar al espacio es cada vez mayor, y vuelve a ser reflejada a la superficie aumentando la tempera</w:t>
      </w:r>
      <w:r>
        <w:rPr>
          <w:rFonts w:ascii="Times New Roman" w:hAnsi="Times New Roman" w:cs="Times New Roman"/>
          <w:sz w:val="24"/>
          <w:szCs w:val="24"/>
        </w:rPr>
        <w:t>tura de ésta de manera gradual.</w:t>
      </w:r>
    </w:p>
    <w:p w:rsidR="0079090E" w:rsidRDefault="0079090E" w:rsidP="0079090E">
      <w:pPr>
        <w:tabs>
          <w:tab w:val="left" w:pos="3300"/>
        </w:tabs>
        <w:spacing w:line="360" w:lineRule="auto"/>
        <w:rPr>
          <w:rFonts w:ascii="Times New Roman" w:hAnsi="Times New Roman" w:cs="Times New Roman"/>
          <w:sz w:val="24"/>
          <w:szCs w:val="24"/>
        </w:rPr>
      </w:pPr>
      <w:r w:rsidRPr="0079090E">
        <w:rPr>
          <w:rFonts w:ascii="Times New Roman" w:hAnsi="Times New Roman" w:cs="Times New Roman"/>
          <w:sz w:val="24"/>
          <w:szCs w:val="24"/>
        </w:rPr>
        <w:t>Esta es la principal causa del denominado Cambio Climático, proceso que se ha dado de manera natural a lo largo de la Historia de la Tierra pero que ahora está sufriendo una enorme aceleración por el aumento artificial y desmedido de los denominados gases de efecto invernadero.</w:t>
      </w:r>
    </w:p>
    <w:p w:rsidR="00B06435" w:rsidRDefault="0079090E" w:rsidP="00B06435">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t xml:space="preserve">Fuente #5 </w:t>
      </w:r>
      <w:hyperlink r:id="rId11" w:history="1">
        <w:r>
          <w:rPr>
            <w:rStyle w:val="Hipervnculo"/>
          </w:rPr>
          <w:t>http://www.lineaverdeceutatrace.com/lv/guias-buenas-practicas-ambientales/cambio-climatico/que-es-el-efecto-invernadero.asp#</w:t>
        </w:r>
      </w:hyperlink>
    </w:p>
    <w:p w:rsidR="00B06435" w:rsidRDefault="00B06435" w:rsidP="00B06435">
      <w:pPr>
        <w:tabs>
          <w:tab w:val="left" w:pos="3300"/>
        </w:tabs>
        <w:spacing w:line="360" w:lineRule="auto"/>
        <w:rPr>
          <w:rFonts w:ascii="Times New Roman" w:hAnsi="Times New Roman" w:cs="Times New Roman"/>
          <w:sz w:val="24"/>
          <w:szCs w:val="24"/>
        </w:rPr>
      </w:pPr>
    </w:p>
    <w:p w:rsidR="0079090E" w:rsidRDefault="0079090E" w:rsidP="00B06435">
      <w:pPr>
        <w:tabs>
          <w:tab w:val="left" w:pos="3300"/>
        </w:tabs>
        <w:spacing w:line="360" w:lineRule="auto"/>
        <w:rPr>
          <w:rFonts w:ascii="Times New Roman" w:hAnsi="Times New Roman" w:cs="Times New Roman"/>
          <w:sz w:val="24"/>
          <w:szCs w:val="24"/>
        </w:rPr>
      </w:pPr>
    </w:p>
    <w:p w:rsidR="0079090E" w:rsidRDefault="0079090E" w:rsidP="00B06435">
      <w:pPr>
        <w:tabs>
          <w:tab w:val="left" w:pos="330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FASE III:</w:t>
      </w:r>
    </w:p>
    <w:p w:rsidR="0079090E" w:rsidRPr="00BB0F17" w:rsidRDefault="0079090E" w:rsidP="00860478">
      <w:pPr>
        <w:pStyle w:val="Prrafodelista"/>
        <w:numPr>
          <w:ilvl w:val="0"/>
          <w:numId w:val="5"/>
        </w:numPr>
        <w:rPr>
          <w:rFonts w:ascii="Times New Roman" w:hAnsi="Times New Roman" w:cs="Times New Roman"/>
          <w:color w:val="4472C4" w:themeColor="accent5"/>
          <w:sz w:val="24"/>
        </w:rPr>
      </w:pPr>
      <w:r w:rsidRPr="00BB0F17">
        <w:rPr>
          <w:rFonts w:ascii="Times New Roman" w:hAnsi="Times New Roman" w:cs="Times New Roman"/>
          <w:color w:val="4472C4" w:themeColor="accent5"/>
          <w:sz w:val="24"/>
        </w:rPr>
        <w:t xml:space="preserve">¿Qué voy a realizar en esta planeación didáctica? </w:t>
      </w:r>
    </w:p>
    <w:p w:rsidR="0079090E" w:rsidRDefault="0079090E" w:rsidP="0079090E">
      <w:pPr>
        <w:pStyle w:val="Prrafodelista"/>
        <w:rPr>
          <w:rFonts w:ascii="Times New Roman" w:hAnsi="Times New Roman" w:cs="Times New Roman"/>
          <w:sz w:val="24"/>
        </w:rPr>
      </w:pPr>
    </w:p>
    <w:p w:rsidR="0079090E" w:rsidRDefault="0079090E" w:rsidP="0079090E">
      <w:pPr>
        <w:pStyle w:val="Prrafodelista"/>
        <w:rPr>
          <w:rFonts w:ascii="Times New Roman" w:hAnsi="Times New Roman" w:cs="Times New Roman"/>
          <w:sz w:val="24"/>
        </w:rPr>
      </w:pPr>
      <w:r w:rsidRPr="0079090E">
        <w:rPr>
          <w:rFonts w:ascii="Times New Roman" w:hAnsi="Times New Roman" w:cs="Times New Roman"/>
          <w:sz w:val="24"/>
        </w:rPr>
        <w:t xml:space="preserve">Un trabajo desde un análisis científico, un experimento, hasta una planeación para lograr explicar el subtema del efecto invernadero, y no solo se busca que sea información, si no que mediante un experimento esto se haga de manera más creativa y entretenida. </w:t>
      </w:r>
    </w:p>
    <w:p w:rsidR="0079090E" w:rsidRPr="0079090E" w:rsidRDefault="0079090E" w:rsidP="0079090E">
      <w:pPr>
        <w:pStyle w:val="Prrafodelista"/>
        <w:rPr>
          <w:rFonts w:ascii="Times New Roman" w:hAnsi="Times New Roman" w:cs="Times New Roman"/>
          <w:sz w:val="24"/>
        </w:rPr>
      </w:pPr>
    </w:p>
    <w:p w:rsidR="0079090E" w:rsidRPr="00BB0F17" w:rsidRDefault="0079090E" w:rsidP="0079090E">
      <w:pPr>
        <w:pStyle w:val="Prrafodelista"/>
        <w:numPr>
          <w:ilvl w:val="0"/>
          <w:numId w:val="5"/>
        </w:numPr>
        <w:rPr>
          <w:rFonts w:ascii="Times New Roman" w:hAnsi="Times New Roman" w:cs="Times New Roman"/>
          <w:color w:val="4472C4" w:themeColor="accent5"/>
          <w:sz w:val="24"/>
        </w:rPr>
      </w:pPr>
      <w:r w:rsidRPr="00BB0F17">
        <w:rPr>
          <w:rFonts w:ascii="Times New Roman" w:hAnsi="Times New Roman" w:cs="Times New Roman"/>
          <w:color w:val="4472C4" w:themeColor="accent5"/>
          <w:sz w:val="24"/>
        </w:rPr>
        <w:t>¿Cuáles son los resultados del análisis didáctico?</w:t>
      </w:r>
    </w:p>
    <w:p w:rsidR="0079090E" w:rsidRDefault="0079090E" w:rsidP="0079090E">
      <w:pPr>
        <w:pStyle w:val="Prrafodelista"/>
        <w:rPr>
          <w:rFonts w:ascii="Times New Roman" w:hAnsi="Times New Roman" w:cs="Times New Roman"/>
          <w:sz w:val="24"/>
        </w:rPr>
      </w:pPr>
    </w:p>
    <w:p w:rsidR="0079090E" w:rsidRDefault="0079090E" w:rsidP="0079090E">
      <w:pPr>
        <w:pStyle w:val="Prrafodelista"/>
        <w:rPr>
          <w:rFonts w:ascii="Times New Roman" w:hAnsi="Times New Roman" w:cs="Times New Roman"/>
          <w:sz w:val="24"/>
        </w:rPr>
      </w:pPr>
      <w:r>
        <w:rPr>
          <w:rFonts w:ascii="Times New Roman" w:hAnsi="Times New Roman" w:cs="Times New Roman"/>
          <w:sz w:val="24"/>
        </w:rPr>
        <w:t xml:space="preserve">Que mediante un experimento quede más claro el tema, o mediante la manipulación de objetos, donde los niños tengan un acercamiento más cercano al tema. </w:t>
      </w:r>
    </w:p>
    <w:p w:rsidR="0079090E" w:rsidRPr="0079090E" w:rsidRDefault="0079090E" w:rsidP="0079090E">
      <w:pPr>
        <w:pStyle w:val="Prrafodelista"/>
        <w:rPr>
          <w:rFonts w:ascii="Times New Roman" w:hAnsi="Times New Roman" w:cs="Times New Roman"/>
          <w:sz w:val="24"/>
        </w:rPr>
      </w:pPr>
    </w:p>
    <w:p w:rsidR="0079090E" w:rsidRPr="008D00E4" w:rsidRDefault="0079090E" w:rsidP="008D00E4">
      <w:pPr>
        <w:pStyle w:val="Prrafodelista"/>
        <w:numPr>
          <w:ilvl w:val="0"/>
          <w:numId w:val="5"/>
        </w:numPr>
        <w:rPr>
          <w:rFonts w:ascii="Times New Roman" w:hAnsi="Times New Roman" w:cs="Times New Roman"/>
          <w:color w:val="4472C4" w:themeColor="accent5"/>
          <w:sz w:val="24"/>
        </w:rPr>
      </w:pPr>
      <w:r w:rsidRPr="008D00E4">
        <w:rPr>
          <w:rFonts w:ascii="Times New Roman" w:hAnsi="Times New Roman" w:cs="Times New Roman"/>
          <w:color w:val="4472C4" w:themeColor="accent5"/>
          <w:sz w:val="24"/>
        </w:rPr>
        <w:t xml:space="preserve">¿Cuáles son las dificultades para el aprendizaje de este tema? </w:t>
      </w:r>
    </w:p>
    <w:p w:rsidR="000678ED" w:rsidRPr="000678ED" w:rsidRDefault="000678ED" w:rsidP="000678ED">
      <w:pPr>
        <w:ind w:left="720"/>
        <w:rPr>
          <w:rFonts w:ascii="Times New Roman" w:hAnsi="Times New Roman" w:cs="Times New Roman"/>
          <w:sz w:val="24"/>
        </w:rPr>
      </w:pPr>
      <w:r>
        <w:rPr>
          <w:rFonts w:ascii="Times New Roman" w:hAnsi="Times New Roman" w:cs="Times New Roman"/>
          <w:sz w:val="24"/>
        </w:rPr>
        <w:t xml:space="preserve">Considero que una de las dificultades que se pueden presentar es que es un tema complicado para que los niños lo entiendan, pero si se busca la manera correcta creo que se puede lograr y hasta puede ser interesante. </w:t>
      </w:r>
    </w:p>
    <w:p w:rsidR="00BB0F17" w:rsidRPr="008D00E4" w:rsidRDefault="00BB0F17" w:rsidP="008D00E4">
      <w:pPr>
        <w:pStyle w:val="Prrafodelista"/>
        <w:numPr>
          <w:ilvl w:val="0"/>
          <w:numId w:val="5"/>
        </w:numPr>
        <w:rPr>
          <w:rFonts w:ascii="Times New Roman" w:hAnsi="Times New Roman" w:cs="Times New Roman"/>
          <w:color w:val="4472C4" w:themeColor="accent5"/>
          <w:sz w:val="24"/>
        </w:rPr>
      </w:pPr>
      <w:r w:rsidRPr="008D00E4">
        <w:rPr>
          <w:rFonts w:ascii="Times New Roman" w:hAnsi="Times New Roman" w:cs="Times New Roman"/>
          <w:color w:val="4472C4" w:themeColor="accent5"/>
          <w:sz w:val="24"/>
        </w:rPr>
        <w:t xml:space="preserve">Ideas previas </w:t>
      </w:r>
    </w:p>
    <w:p w:rsidR="00BB0F17" w:rsidRPr="00BB0F17" w:rsidRDefault="00BB0F17" w:rsidP="00BB0F17">
      <w:pPr>
        <w:pStyle w:val="Prrafodelista"/>
        <w:rPr>
          <w:rFonts w:ascii="Times New Roman" w:hAnsi="Times New Roman" w:cs="Times New Roman"/>
          <w:sz w:val="24"/>
        </w:rPr>
      </w:pPr>
      <w:r w:rsidRPr="00BB0F17">
        <w:rPr>
          <w:rFonts w:ascii="Times New Roman" w:hAnsi="Times New Roman" w:cs="Times New Roman"/>
          <w:sz w:val="24"/>
        </w:rPr>
        <w:t xml:space="preserve">MATRIZ ELABORADA EN LA PÁGINA SIGUIENTE </w:t>
      </w:r>
    </w:p>
    <w:p w:rsidR="00BB0F17" w:rsidRDefault="00BB0F17" w:rsidP="00BB0F17">
      <w:pPr>
        <w:pStyle w:val="Prrafodelista"/>
        <w:rPr>
          <w:rFonts w:ascii="Times New Roman" w:hAnsi="Times New Roman" w:cs="Times New Roman"/>
          <w:sz w:val="24"/>
        </w:rPr>
      </w:pPr>
    </w:p>
    <w:p w:rsidR="00BB0F17" w:rsidRPr="00BB0F17" w:rsidRDefault="00BB0F17" w:rsidP="008D00E4">
      <w:pPr>
        <w:pStyle w:val="Prrafodelista"/>
        <w:numPr>
          <w:ilvl w:val="0"/>
          <w:numId w:val="7"/>
        </w:numPr>
        <w:rPr>
          <w:rFonts w:ascii="Times New Roman" w:hAnsi="Times New Roman" w:cs="Times New Roman"/>
          <w:color w:val="4472C4" w:themeColor="accent5"/>
          <w:sz w:val="24"/>
        </w:rPr>
      </w:pPr>
      <w:r w:rsidRPr="00BB0F17">
        <w:rPr>
          <w:rFonts w:ascii="Times New Roman" w:hAnsi="Times New Roman" w:cs="Times New Roman"/>
          <w:color w:val="4472C4" w:themeColor="accent5"/>
          <w:sz w:val="24"/>
        </w:rPr>
        <w:t>¿Cómo ha sido el desarrollo histórico del tema?</w:t>
      </w:r>
    </w:p>
    <w:p w:rsidR="00BB0F17" w:rsidRPr="000678ED" w:rsidRDefault="00BB0F17" w:rsidP="00BB0F17">
      <w:pPr>
        <w:ind w:left="360"/>
        <w:rPr>
          <w:rFonts w:ascii="Times New Roman" w:hAnsi="Times New Roman" w:cs="Times New Roman"/>
          <w:sz w:val="24"/>
        </w:rPr>
      </w:pPr>
      <w:r w:rsidRPr="000678ED">
        <w:rPr>
          <w:rFonts w:ascii="Times New Roman" w:hAnsi="Times New Roman" w:cs="Times New Roman"/>
          <w:sz w:val="24"/>
        </w:rPr>
        <w:t xml:space="preserve">Poco a poco se han ido descubriendo una mayor parte de cosas que permiten que se tenga un concepto más amplio del tema y que se pueda dar una mejor explicación del mismo. </w:t>
      </w: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Default="00BB0F17" w:rsidP="00BB0F17">
      <w:pPr>
        <w:pStyle w:val="Prrafodelista"/>
        <w:rPr>
          <w:rFonts w:ascii="Times New Roman" w:hAnsi="Times New Roman" w:cs="Times New Roman"/>
          <w:sz w:val="24"/>
        </w:rPr>
      </w:pPr>
    </w:p>
    <w:p w:rsidR="00BB0F17" w:rsidRPr="00BB0F17" w:rsidRDefault="00BB0F17" w:rsidP="00BB0F17">
      <w:pPr>
        <w:rPr>
          <w:rFonts w:ascii="Times New Roman" w:hAnsi="Times New Roman" w:cs="Times New Roman"/>
          <w:sz w:val="24"/>
        </w:rPr>
      </w:pPr>
    </w:p>
    <w:p w:rsidR="0079090E" w:rsidRPr="00BB0F17" w:rsidRDefault="0079090E" w:rsidP="00BB0F17">
      <w:pPr>
        <w:rPr>
          <w:rFonts w:ascii="Times New Roman" w:hAnsi="Times New Roman" w:cs="Times New Roman"/>
          <w:sz w:val="32"/>
        </w:rPr>
      </w:pPr>
      <w:r w:rsidRPr="00BB0F17">
        <w:rPr>
          <w:rFonts w:ascii="Times New Roman" w:hAnsi="Times New Roman" w:cs="Times New Roman"/>
          <w:sz w:val="32"/>
        </w:rPr>
        <w:t xml:space="preserve">Matriz </w:t>
      </w:r>
    </w:p>
    <w:tbl>
      <w:tblPr>
        <w:tblStyle w:val="Tablaconcuadrcula"/>
        <w:tblW w:w="11482" w:type="dxa"/>
        <w:tblInd w:w="-1281" w:type="dxa"/>
        <w:tblLook w:val="04A0" w:firstRow="1" w:lastRow="0" w:firstColumn="1" w:lastColumn="0" w:noHBand="0" w:noVBand="1"/>
      </w:tblPr>
      <w:tblGrid>
        <w:gridCol w:w="3590"/>
        <w:gridCol w:w="1677"/>
        <w:gridCol w:w="1678"/>
        <w:gridCol w:w="1678"/>
        <w:gridCol w:w="2859"/>
      </w:tblGrid>
      <w:tr w:rsidR="000678ED" w:rsidRPr="000768BC" w:rsidTr="00AB7335">
        <w:trPr>
          <w:trHeight w:val="1058"/>
        </w:trPr>
        <w:tc>
          <w:tcPr>
            <w:tcW w:w="3590" w:type="dxa"/>
            <w:vMerge w:val="restart"/>
            <w:shd w:val="clear" w:color="auto" w:fill="CCECFF"/>
            <w:vAlign w:val="center"/>
          </w:tcPr>
          <w:p w:rsidR="000678ED" w:rsidRPr="000768BC" w:rsidRDefault="000678ED" w:rsidP="00AB7335">
            <w:pPr>
              <w:jc w:val="center"/>
              <w:rPr>
                <w:rFonts w:ascii="Times New Roman" w:hAnsi="Times New Roman" w:cs="Times New Roman"/>
                <w:b/>
                <w:sz w:val="24"/>
                <w:u w:val="single"/>
              </w:rPr>
            </w:pPr>
            <w:r w:rsidRPr="000768BC">
              <w:rPr>
                <w:rFonts w:ascii="Times New Roman" w:hAnsi="Times New Roman" w:cs="Times New Roman"/>
                <w:sz w:val="24"/>
              </w:rPr>
              <w:t>1.Conceptos</w:t>
            </w:r>
          </w:p>
        </w:tc>
        <w:tc>
          <w:tcPr>
            <w:tcW w:w="5033" w:type="dxa"/>
            <w:gridSpan w:val="3"/>
            <w:shd w:val="clear" w:color="auto" w:fill="FFCC99"/>
            <w:vAlign w:val="center"/>
          </w:tcPr>
          <w:p w:rsidR="000678ED" w:rsidRPr="000768BC" w:rsidRDefault="000678ED" w:rsidP="00AB7335">
            <w:pPr>
              <w:jc w:val="center"/>
              <w:rPr>
                <w:rFonts w:ascii="Times New Roman" w:hAnsi="Times New Roman" w:cs="Times New Roman"/>
                <w:sz w:val="24"/>
              </w:rPr>
            </w:pPr>
            <w:r w:rsidRPr="000768BC">
              <w:rPr>
                <w:rFonts w:ascii="Times New Roman" w:hAnsi="Times New Roman" w:cs="Times New Roman"/>
                <w:sz w:val="24"/>
              </w:rPr>
              <w:t>2. Grado de conocimiento</w:t>
            </w:r>
          </w:p>
        </w:tc>
        <w:tc>
          <w:tcPr>
            <w:tcW w:w="2859" w:type="dxa"/>
            <w:vMerge w:val="restart"/>
            <w:shd w:val="clear" w:color="auto" w:fill="CCFFCC"/>
          </w:tcPr>
          <w:p w:rsidR="000678ED" w:rsidRPr="000768BC" w:rsidRDefault="000678ED" w:rsidP="00AB7335">
            <w:pPr>
              <w:jc w:val="center"/>
              <w:rPr>
                <w:rFonts w:ascii="Times New Roman" w:hAnsi="Times New Roman" w:cs="Times New Roman"/>
                <w:b/>
                <w:sz w:val="24"/>
                <w:u w:val="single"/>
              </w:rPr>
            </w:pPr>
            <w:r w:rsidRPr="000768BC">
              <w:rPr>
                <w:rFonts w:ascii="Times New Roman" w:hAnsi="Times New Roman" w:cs="Times New Roman"/>
                <w:sz w:val="24"/>
              </w:rPr>
              <w:t>3. Puedo expresarlo por escrito, de la siguiente manera:</w:t>
            </w:r>
            <w:r w:rsidRPr="000768BC">
              <w:rPr>
                <w:rFonts w:ascii="Times New Roman" w:hAnsi="Times New Roman" w:cs="Times New Roman"/>
                <w:b/>
                <w:sz w:val="24"/>
                <w:u w:val="single"/>
              </w:rPr>
              <w:t xml:space="preserve"> </w:t>
            </w:r>
          </w:p>
        </w:tc>
      </w:tr>
      <w:tr w:rsidR="000678ED" w:rsidRPr="000768BC" w:rsidTr="00AB7335">
        <w:tc>
          <w:tcPr>
            <w:tcW w:w="3590" w:type="dxa"/>
            <w:vMerge/>
          </w:tcPr>
          <w:p w:rsidR="000678ED" w:rsidRPr="000768BC" w:rsidRDefault="000678ED" w:rsidP="00AB7335">
            <w:pPr>
              <w:jc w:val="center"/>
              <w:rPr>
                <w:rFonts w:ascii="Times New Roman" w:hAnsi="Times New Roman" w:cs="Times New Roman"/>
                <w:sz w:val="24"/>
              </w:rPr>
            </w:pPr>
          </w:p>
        </w:tc>
        <w:tc>
          <w:tcPr>
            <w:tcW w:w="1677" w:type="dxa"/>
            <w:shd w:val="clear" w:color="auto" w:fill="FFCC99"/>
          </w:tcPr>
          <w:p w:rsidR="000678ED" w:rsidRPr="000768BC" w:rsidRDefault="000678ED" w:rsidP="00AB7335">
            <w:pPr>
              <w:jc w:val="center"/>
              <w:rPr>
                <w:rFonts w:ascii="Times New Roman" w:hAnsi="Times New Roman" w:cs="Times New Roman"/>
                <w:sz w:val="24"/>
              </w:rPr>
            </w:pPr>
            <w:r w:rsidRPr="000768BC">
              <w:rPr>
                <w:rFonts w:ascii="Times New Roman" w:hAnsi="Times New Roman" w:cs="Times New Roman"/>
                <w:sz w:val="24"/>
              </w:rPr>
              <w:t>No lo conozco</w:t>
            </w:r>
          </w:p>
        </w:tc>
        <w:tc>
          <w:tcPr>
            <w:tcW w:w="1678" w:type="dxa"/>
            <w:shd w:val="clear" w:color="auto" w:fill="FFCC99"/>
          </w:tcPr>
          <w:p w:rsidR="000678ED" w:rsidRPr="000768BC" w:rsidRDefault="000678ED" w:rsidP="00AB7335">
            <w:pPr>
              <w:jc w:val="center"/>
              <w:rPr>
                <w:rFonts w:ascii="Times New Roman" w:hAnsi="Times New Roman" w:cs="Times New Roman"/>
                <w:sz w:val="24"/>
              </w:rPr>
            </w:pPr>
            <w:r w:rsidRPr="000768BC">
              <w:rPr>
                <w:rFonts w:ascii="Times New Roman" w:hAnsi="Times New Roman" w:cs="Times New Roman"/>
                <w:sz w:val="24"/>
              </w:rPr>
              <w:t>Lo conozco poco</w:t>
            </w:r>
          </w:p>
        </w:tc>
        <w:tc>
          <w:tcPr>
            <w:tcW w:w="1678" w:type="dxa"/>
            <w:shd w:val="clear" w:color="auto" w:fill="FFCC99"/>
          </w:tcPr>
          <w:p w:rsidR="000678ED" w:rsidRPr="000768BC" w:rsidRDefault="000678ED" w:rsidP="00AB7335">
            <w:pPr>
              <w:jc w:val="center"/>
              <w:rPr>
                <w:rFonts w:ascii="Times New Roman" w:hAnsi="Times New Roman" w:cs="Times New Roman"/>
                <w:sz w:val="24"/>
              </w:rPr>
            </w:pPr>
            <w:r w:rsidRPr="000768BC">
              <w:rPr>
                <w:rFonts w:ascii="Times New Roman" w:hAnsi="Times New Roman" w:cs="Times New Roman"/>
                <w:sz w:val="24"/>
              </w:rPr>
              <w:t>Lo conozco bien</w:t>
            </w:r>
          </w:p>
        </w:tc>
        <w:tc>
          <w:tcPr>
            <w:tcW w:w="2859" w:type="dxa"/>
            <w:vMerge/>
          </w:tcPr>
          <w:p w:rsidR="000678ED" w:rsidRPr="000768BC" w:rsidRDefault="000678ED" w:rsidP="00AB7335">
            <w:pPr>
              <w:jc w:val="center"/>
              <w:rPr>
                <w:rFonts w:ascii="Times New Roman" w:hAnsi="Times New Roman" w:cs="Times New Roman"/>
                <w:b/>
                <w:sz w:val="24"/>
                <w:u w:val="single"/>
              </w:rPr>
            </w:pPr>
          </w:p>
        </w:tc>
      </w:tr>
      <w:tr w:rsidR="000678ED" w:rsidRPr="000768BC" w:rsidTr="00AB7335">
        <w:trPr>
          <w:trHeight w:val="1051"/>
        </w:trPr>
        <w:tc>
          <w:tcPr>
            <w:tcW w:w="3590" w:type="dxa"/>
          </w:tcPr>
          <w:p w:rsidR="000678ED" w:rsidRPr="000768BC" w:rsidRDefault="000678ED" w:rsidP="000678ED">
            <w:pPr>
              <w:jc w:val="center"/>
              <w:rPr>
                <w:rFonts w:ascii="Times New Roman" w:hAnsi="Times New Roman" w:cs="Times New Roman"/>
                <w:sz w:val="24"/>
              </w:rPr>
            </w:pPr>
            <w:r w:rsidRPr="000768BC">
              <w:rPr>
                <w:rFonts w:ascii="Times New Roman" w:hAnsi="Times New Roman" w:cs="Times New Roman"/>
                <w:sz w:val="24"/>
              </w:rPr>
              <w:t xml:space="preserve">1.- </w:t>
            </w:r>
            <w:r>
              <w:rPr>
                <w:rFonts w:ascii="Times New Roman" w:hAnsi="Times New Roman" w:cs="Times New Roman"/>
                <w:sz w:val="24"/>
              </w:rPr>
              <w:t xml:space="preserve">¿Tienes idea de a que se refiere la palabra de fenómenos térmicos?  </w:t>
            </w:r>
          </w:p>
        </w:tc>
        <w:tc>
          <w:tcPr>
            <w:tcW w:w="1677"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2859" w:type="dxa"/>
          </w:tcPr>
          <w:p w:rsidR="000678ED" w:rsidRPr="000768BC" w:rsidRDefault="000678ED" w:rsidP="00AB7335">
            <w:pPr>
              <w:jc w:val="center"/>
              <w:rPr>
                <w:rFonts w:ascii="Times New Roman" w:hAnsi="Times New Roman" w:cs="Times New Roman"/>
                <w:b/>
                <w:sz w:val="24"/>
                <w:u w:val="single"/>
              </w:rPr>
            </w:pPr>
          </w:p>
        </w:tc>
      </w:tr>
      <w:tr w:rsidR="000678ED" w:rsidRPr="000768BC" w:rsidTr="00AB7335">
        <w:trPr>
          <w:trHeight w:val="1846"/>
        </w:trPr>
        <w:tc>
          <w:tcPr>
            <w:tcW w:w="3590" w:type="dxa"/>
            <w:vAlign w:val="center"/>
          </w:tcPr>
          <w:p w:rsidR="000678ED" w:rsidRPr="000768BC" w:rsidRDefault="000678ED" w:rsidP="000678ED">
            <w:pPr>
              <w:jc w:val="center"/>
              <w:rPr>
                <w:rFonts w:ascii="Times New Roman" w:hAnsi="Times New Roman" w:cs="Times New Roman"/>
                <w:sz w:val="24"/>
              </w:rPr>
            </w:pPr>
            <w:r w:rsidRPr="000768BC">
              <w:rPr>
                <w:rFonts w:ascii="Times New Roman" w:hAnsi="Times New Roman" w:cs="Times New Roman"/>
                <w:sz w:val="24"/>
              </w:rPr>
              <w:t xml:space="preserve">2.- </w:t>
            </w:r>
            <w:r>
              <w:rPr>
                <w:rFonts w:ascii="Times New Roman" w:hAnsi="Times New Roman" w:cs="Times New Roman"/>
                <w:sz w:val="24"/>
              </w:rPr>
              <w:t>¿Sabes que es el efecto invernadero?</w:t>
            </w:r>
          </w:p>
        </w:tc>
        <w:tc>
          <w:tcPr>
            <w:tcW w:w="1677"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2859" w:type="dxa"/>
          </w:tcPr>
          <w:p w:rsidR="000678ED" w:rsidRPr="000768BC" w:rsidRDefault="000678ED" w:rsidP="00AB7335">
            <w:pPr>
              <w:jc w:val="center"/>
              <w:rPr>
                <w:rFonts w:ascii="Times New Roman" w:hAnsi="Times New Roman" w:cs="Times New Roman"/>
                <w:b/>
                <w:sz w:val="24"/>
                <w:u w:val="single"/>
              </w:rPr>
            </w:pPr>
          </w:p>
        </w:tc>
      </w:tr>
      <w:tr w:rsidR="000678ED" w:rsidRPr="000768BC" w:rsidTr="00AB7335">
        <w:trPr>
          <w:trHeight w:val="1687"/>
        </w:trPr>
        <w:tc>
          <w:tcPr>
            <w:tcW w:w="3590" w:type="dxa"/>
            <w:vAlign w:val="center"/>
          </w:tcPr>
          <w:p w:rsidR="000678ED" w:rsidRPr="000768BC" w:rsidRDefault="000678ED" w:rsidP="000678ED">
            <w:pPr>
              <w:jc w:val="center"/>
              <w:rPr>
                <w:rFonts w:ascii="Times New Roman" w:hAnsi="Times New Roman" w:cs="Times New Roman"/>
                <w:sz w:val="24"/>
              </w:rPr>
            </w:pPr>
            <w:r w:rsidRPr="000768BC">
              <w:rPr>
                <w:rFonts w:ascii="Times New Roman" w:hAnsi="Times New Roman" w:cs="Times New Roman"/>
                <w:sz w:val="24"/>
              </w:rPr>
              <w:t>3</w:t>
            </w:r>
            <w:r>
              <w:rPr>
                <w:rFonts w:ascii="Times New Roman" w:hAnsi="Times New Roman" w:cs="Times New Roman"/>
                <w:sz w:val="24"/>
              </w:rPr>
              <w:t xml:space="preserve">.- </w:t>
            </w:r>
            <w:r>
              <w:rPr>
                <w:rFonts w:ascii="Times New Roman" w:hAnsi="Times New Roman" w:cs="Times New Roman"/>
                <w:sz w:val="24"/>
              </w:rPr>
              <w:t>¿Conoces por qué se produce el efecto invernadero?</w:t>
            </w:r>
          </w:p>
        </w:tc>
        <w:tc>
          <w:tcPr>
            <w:tcW w:w="1677"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2859" w:type="dxa"/>
          </w:tcPr>
          <w:p w:rsidR="000678ED" w:rsidRPr="000768BC" w:rsidRDefault="000678ED" w:rsidP="00AB7335">
            <w:pPr>
              <w:jc w:val="center"/>
              <w:rPr>
                <w:rFonts w:ascii="Times New Roman" w:hAnsi="Times New Roman" w:cs="Times New Roman"/>
                <w:b/>
                <w:sz w:val="24"/>
                <w:u w:val="single"/>
              </w:rPr>
            </w:pPr>
          </w:p>
        </w:tc>
      </w:tr>
      <w:tr w:rsidR="000678ED" w:rsidRPr="000768BC" w:rsidTr="00AB7335">
        <w:trPr>
          <w:trHeight w:val="1556"/>
        </w:trPr>
        <w:tc>
          <w:tcPr>
            <w:tcW w:w="3590" w:type="dxa"/>
            <w:vAlign w:val="center"/>
          </w:tcPr>
          <w:p w:rsidR="000678ED" w:rsidRPr="000768BC" w:rsidRDefault="000678ED" w:rsidP="000678ED">
            <w:pPr>
              <w:jc w:val="center"/>
              <w:rPr>
                <w:rFonts w:ascii="Times New Roman" w:hAnsi="Times New Roman" w:cs="Times New Roman"/>
                <w:sz w:val="24"/>
              </w:rPr>
            </w:pPr>
            <w:r w:rsidRPr="000768BC">
              <w:rPr>
                <w:rFonts w:ascii="Times New Roman" w:hAnsi="Times New Roman" w:cs="Times New Roman"/>
                <w:sz w:val="24"/>
              </w:rPr>
              <w:t xml:space="preserve">4.- </w:t>
            </w:r>
            <w:r>
              <w:rPr>
                <w:rFonts w:ascii="Times New Roman" w:hAnsi="Times New Roman" w:cs="Times New Roman"/>
                <w:sz w:val="24"/>
              </w:rPr>
              <w:t xml:space="preserve">¿El sol tiene algo que ver con el efecto invernadero? </w:t>
            </w:r>
          </w:p>
        </w:tc>
        <w:tc>
          <w:tcPr>
            <w:tcW w:w="1677"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2859" w:type="dxa"/>
          </w:tcPr>
          <w:p w:rsidR="000678ED" w:rsidRPr="000768BC" w:rsidRDefault="000678ED" w:rsidP="00AB7335">
            <w:pPr>
              <w:jc w:val="center"/>
              <w:rPr>
                <w:rFonts w:ascii="Times New Roman" w:hAnsi="Times New Roman" w:cs="Times New Roman"/>
                <w:b/>
                <w:sz w:val="24"/>
                <w:u w:val="single"/>
              </w:rPr>
            </w:pPr>
          </w:p>
        </w:tc>
      </w:tr>
      <w:tr w:rsidR="000678ED" w:rsidRPr="000768BC" w:rsidTr="00AB7335">
        <w:trPr>
          <w:trHeight w:val="969"/>
        </w:trPr>
        <w:tc>
          <w:tcPr>
            <w:tcW w:w="3590" w:type="dxa"/>
            <w:vAlign w:val="center"/>
          </w:tcPr>
          <w:p w:rsidR="000678ED" w:rsidRPr="000768BC" w:rsidRDefault="000678ED" w:rsidP="000678ED">
            <w:pPr>
              <w:jc w:val="center"/>
              <w:rPr>
                <w:rFonts w:ascii="Times New Roman" w:hAnsi="Times New Roman" w:cs="Times New Roman"/>
                <w:b/>
                <w:sz w:val="24"/>
                <w:u w:val="single"/>
              </w:rPr>
            </w:pPr>
            <w:r w:rsidRPr="000768BC">
              <w:rPr>
                <w:rFonts w:ascii="Times New Roman" w:hAnsi="Times New Roman" w:cs="Times New Roman"/>
                <w:sz w:val="24"/>
              </w:rPr>
              <w:t xml:space="preserve">5.- </w:t>
            </w:r>
            <w:r>
              <w:rPr>
                <w:rFonts w:ascii="Times New Roman" w:hAnsi="Times New Roman" w:cs="Times New Roman"/>
                <w:sz w:val="24"/>
              </w:rPr>
              <w:t xml:space="preserve">¿Sabes cuáles son los elementos involucrados en este fenómeno? </w:t>
            </w:r>
          </w:p>
        </w:tc>
        <w:tc>
          <w:tcPr>
            <w:tcW w:w="1677"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1678" w:type="dxa"/>
          </w:tcPr>
          <w:p w:rsidR="000678ED" w:rsidRPr="000768BC" w:rsidRDefault="000678ED" w:rsidP="00AB7335">
            <w:pPr>
              <w:jc w:val="center"/>
              <w:rPr>
                <w:rFonts w:ascii="Times New Roman" w:hAnsi="Times New Roman" w:cs="Times New Roman"/>
                <w:b/>
                <w:sz w:val="24"/>
                <w:u w:val="single"/>
              </w:rPr>
            </w:pPr>
          </w:p>
        </w:tc>
        <w:tc>
          <w:tcPr>
            <w:tcW w:w="2859" w:type="dxa"/>
          </w:tcPr>
          <w:p w:rsidR="000678ED" w:rsidRPr="000768BC" w:rsidRDefault="000678ED" w:rsidP="00AB7335">
            <w:pPr>
              <w:jc w:val="center"/>
              <w:rPr>
                <w:rFonts w:ascii="Times New Roman" w:hAnsi="Times New Roman" w:cs="Times New Roman"/>
                <w:b/>
                <w:sz w:val="24"/>
                <w:u w:val="single"/>
              </w:rPr>
            </w:pPr>
          </w:p>
        </w:tc>
      </w:tr>
    </w:tbl>
    <w:p w:rsidR="000678ED" w:rsidRDefault="000678ED" w:rsidP="0079090E">
      <w:pPr>
        <w:pStyle w:val="Prrafodelista"/>
        <w:rPr>
          <w:b/>
        </w:rPr>
      </w:pPr>
    </w:p>
    <w:p w:rsidR="0079090E" w:rsidRPr="008D00E4" w:rsidRDefault="0079090E" w:rsidP="008D00E4">
      <w:pPr>
        <w:pStyle w:val="Prrafodelista"/>
        <w:numPr>
          <w:ilvl w:val="0"/>
          <w:numId w:val="5"/>
        </w:numPr>
        <w:rPr>
          <w:rFonts w:ascii="Times New Roman" w:hAnsi="Times New Roman" w:cs="Times New Roman"/>
          <w:color w:val="4472C4" w:themeColor="accent5"/>
          <w:sz w:val="24"/>
        </w:rPr>
      </w:pPr>
      <w:r w:rsidRPr="008D00E4">
        <w:rPr>
          <w:rFonts w:ascii="Times New Roman" w:hAnsi="Times New Roman" w:cs="Times New Roman"/>
          <w:color w:val="4472C4" w:themeColor="accent5"/>
          <w:sz w:val="24"/>
        </w:rPr>
        <w:t xml:space="preserve"> ¿Cuáles son los resultados del análisis científico? </w:t>
      </w:r>
    </w:p>
    <w:p w:rsidR="000678ED" w:rsidRDefault="000678ED" w:rsidP="0079090E">
      <w:pPr>
        <w:rPr>
          <w:rFonts w:ascii="Times New Roman" w:hAnsi="Times New Roman" w:cs="Times New Roman"/>
          <w:sz w:val="24"/>
        </w:rPr>
      </w:pPr>
      <w:r>
        <w:rPr>
          <w:rFonts w:ascii="Times New Roman" w:hAnsi="Times New Roman" w:cs="Times New Roman"/>
          <w:sz w:val="24"/>
        </w:rPr>
        <w:t xml:space="preserve">Que adquieras más información de la que ya tienes, y que gracias a páginas confiables respondas dudas que tengas acerca de este, o si tenías ideas erróneas las puedas corregir con información verídica. </w:t>
      </w:r>
    </w:p>
    <w:p w:rsidR="00BB0F17" w:rsidRPr="000678ED" w:rsidRDefault="00BB0F17" w:rsidP="0079090E">
      <w:pPr>
        <w:rPr>
          <w:rFonts w:ascii="Times New Roman" w:hAnsi="Times New Roman" w:cs="Times New Roman"/>
          <w:sz w:val="24"/>
        </w:rPr>
      </w:pPr>
    </w:p>
    <w:p w:rsidR="0079090E" w:rsidRPr="008D00E4" w:rsidRDefault="008D00E4" w:rsidP="008D00E4">
      <w:pPr>
        <w:pStyle w:val="Prrafodelista"/>
        <w:numPr>
          <w:ilvl w:val="0"/>
          <w:numId w:val="5"/>
        </w:numPr>
        <w:rPr>
          <w:rFonts w:ascii="Times New Roman" w:hAnsi="Times New Roman" w:cs="Times New Roman"/>
          <w:color w:val="4472C4" w:themeColor="accent5"/>
          <w:sz w:val="24"/>
        </w:rPr>
      </w:pPr>
      <w:r>
        <w:rPr>
          <w:rFonts w:ascii="Times New Roman" w:hAnsi="Times New Roman" w:cs="Times New Roman"/>
          <w:color w:val="4472C4" w:themeColor="accent5"/>
          <w:sz w:val="24"/>
        </w:rPr>
        <w:lastRenderedPageBreak/>
        <w:t>¿</w:t>
      </w:r>
      <w:r w:rsidR="0079090E" w:rsidRPr="008D00E4">
        <w:rPr>
          <w:rFonts w:ascii="Times New Roman" w:hAnsi="Times New Roman" w:cs="Times New Roman"/>
          <w:color w:val="4472C4" w:themeColor="accent5"/>
          <w:sz w:val="24"/>
        </w:rPr>
        <w:t>Qué deseo que aprendan los estudiantes?</w:t>
      </w:r>
    </w:p>
    <w:p w:rsidR="00BB0F17" w:rsidRDefault="00BB0F17" w:rsidP="0079090E">
      <w:pPr>
        <w:rPr>
          <w:rFonts w:ascii="Times New Roman" w:hAnsi="Times New Roman" w:cs="Times New Roman"/>
          <w:sz w:val="24"/>
        </w:rPr>
      </w:pPr>
      <w:r>
        <w:rPr>
          <w:rFonts w:ascii="Times New Roman" w:hAnsi="Times New Roman" w:cs="Times New Roman"/>
          <w:sz w:val="24"/>
        </w:rPr>
        <w:t xml:space="preserve">Que adquieran el conocimiento del efecto invernadero. </w:t>
      </w:r>
    </w:p>
    <w:p w:rsidR="0079090E" w:rsidRDefault="008D00E4" w:rsidP="00CB4068">
      <w:pPr>
        <w:tabs>
          <w:tab w:val="left" w:pos="3956"/>
        </w:tabs>
        <w:rPr>
          <w:rFonts w:ascii="Times New Roman" w:hAnsi="Times New Roman" w:cs="Times New Roman"/>
          <w:sz w:val="24"/>
        </w:rPr>
      </w:pPr>
      <w:r>
        <w:rPr>
          <w:rFonts w:ascii="Times New Roman" w:hAnsi="Times New Roman" w:cs="Times New Roman"/>
          <w:color w:val="4472C4" w:themeColor="accent5"/>
          <w:sz w:val="24"/>
        </w:rPr>
        <w:t>7</w:t>
      </w:r>
      <w:r w:rsidR="0079090E" w:rsidRPr="00BB0F17">
        <w:rPr>
          <w:rFonts w:ascii="Times New Roman" w:hAnsi="Times New Roman" w:cs="Times New Roman"/>
          <w:color w:val="4472C4" w:themeColor="accent5"/>
          <w:sz w:val="24"/>
        </w:rPr>
        <w:t>. ¿Qué competencias desarrollarán?</w:t>
      </w:r>
      <w:r w:rsidR="00CB4068">
        <w:rPr>
          <w:rFonts w:ascii="Times New Roman" w:hAnsi="Times New Roman" w:cs="Times New Roman"/>
          <w:sz w:val="24"/>
        </w:rPr>
        <w:tab/>
      </w:r>
    </w:p>
    <w:p w:rsidR="00BB0F17" w:rsidRDefault="00CB4068" w:rsidP="00CB4068">
      <w:pPr>
        <w:tabs>
          <w:tab w:val="left" w:pos="3956"/>
        </w:tabs>
        <w:rPr>
          <w:rFonts w:ascii="Times New Roman" w:hAnsi="Times New Roman" w:cs="Times New Roman"/>
          <w:sz w:val="24"/>
        </w:rPr>
      </w:pPr>
      <w:r>
        <w:sym w:font="Symbol" w:char="F0B7"/>
      </w:r>
      <w:r>
        <w:t xml:space="preserve"> </w:t>
      </w:r>
      <w:r w:rsidRPr="00CB4068">
        <w:rPr>
          <w:rFonts w:ascii="Times New Roman" w:hAnsi="Times New Roman" w:cs="Times New Roman"/>
          <w:sz w:val="24"/>
        </w:rP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rsidR="00BB0F17" w:rsidRDefault="00CB4068" w:rsidP="00CB4068">
      <w:pPr>
        <w:tabs>
          <w:tab w:val="left" w:pos="3956"/>
        </w:tabs>
        <w:rPr>
          <w:rFonts w:ascii="Times New Roman" w:hAnsi="Times New Roman" w:cs="Times New Roman"/>
          <w:sz w:val="24"/>
        </w:rPr>
      </w:pPr>
      <w:r w:rsidRPr="00CB4068">
        <w:rPr>
          <w:rFonts w:ascii="Times New Roman" w:hAnsi="Times New Roman" w:cs="Times New Roman"/>
          <w:sz w:val="24"/>
        </w:rPr>
        <w:sym w:font="Symbol" w:char="F0B7"/>
      </w:r>
      <w:r w:rsidRPr="00CB4068">
        <w:rPr>
          <w:rFonts w:ascii="Times New Roman" w:hAnsi="Times New Roman" w:cs="Times New Roman"/>
          <w:sz w:val="24"/>
        </w:rPr>
        <w:t xml:space="preserve">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 </w:t>
      </w:r>
    </w:p>
    <w:p w:rsidR="00CB4068" w:rsidRDefault="00CB4068" w:rsidP="00CB4068">
      <w:pPr>
        <w:tabs>
          <w:tab w:val="left" w:pos="3956"/>
        </w:tabs>
        <w:rPr>
          <w:rFonts w:ascii="Times New Roman" w:hAnsi="Times New Roman" w:cs="Times New Roman"/>
          <w:sz w:val="24"/>
        </w:rPr>
      </w:pPr>
      <w:r w:rsidRPr="00CB4068">
        <w:rPr>
          <w:rFonts w:ascii="Times New Roman" w:hAnsi="Times New Roman" w:cs="Times New Roman"/>
          <w:sz w:val="24"/>
        </w:rPr>
        <w:sym w:font="Symbol" w:char="F0B7"/>
      </w:r>
      <w:r w:rsidRPr="00CB4068">
        <w:rPr>
          <w:rFonts w:ascii="Times New Roman" w:hAnsi="Times New Roman" w:cs="Times New Roman"/>
          <w:sz w:val="24"/>
        </w:rPr>
        <w:t xml:space="preserve"> Selecciona estrategias derivadas de la didáctica de las ciencias que favorecen el desarrollo intelectual, físico, social y emocional de los alumnos para procurar el logro de los aprendizajes.</w:t>
      </w:r>
    </w:p>
    <w:p w:rsidR="00CB4068" w:rsidRPr="000678ED" w:rsidRDefault="00CB4068" w:rsidP="00CB4068">
      <w:pPr>
        <w:tabs>
          <w:tab w:val="left" w:pos="3956"/>
        </w:tabs>
        <w:rPr>
          <w:rFonts w:ascii="Times New Roman" w:hAnsi="Times New Roman" w:cs="Times New Roman"/>
          <w:sz w:val="24"/>
        </w:rPr>
      </w:pPr>
      <w:r w:rsidRPr="00CB4068">
        <w:rPr>
          <w:rFonts w:ascii="Times New Roman" w:hAnsi="Times New Roman" w:cs="Times New Roman"/>
          <w:sz w:val="24"/>
        </w:rPr>
        <w:t xml:space="preserve"> </w:t>
      </w:r>
      <w:r w:rsidRPr="00CB4068">
        <w:rPr>
          <w:rFonts w:ascii="Times New Roman" w:hAnsi="Times New Roman" w:cs="Times New Roman"/>
          <w:sz w:val="24"/>
        </w:rPr>
        <w:sym w:font="Symbol" w:char="F0B7"/>
      </w:r>
      <w:r w:rsidRPr="00CB4068">
        <w:rPr>
          <w:rFonts w:ascii="Times New Roman" w:hAnsi="Times New Roman" w:cs="Times New Roman"/>
          <w:sz w:val="24"/>
        </w:rPr>
        <w:t xml:space="preserve"> Usa los resultados de la investigación en didáctica de las ciencias para profundizar en el conocimiento y los procesos de aprendizaje de sus alumnos</w:t>
      </w:r>
    </w:p>
    <w:p w:rsidR="0079090E" w:rsidRPr="00BB0F17" w:rsidRDefault="008D00E4" w:rsidP="0079090E">
      <w:pPr>
        <w:rPr>
          <w:rFonts w:ascii="Times New Roman" w:hAnsi="Times New Roman" w:cs="Times New Roman"/>
          <w:color w:val="4472C4" w:themeColor="accent5"/>
          <w:sz w:val="24"/>
        </w:rPr>
      </w:pPr>
      <w:r>
        <w:rPr>
          <w:rFonts w:ascii="Times New Roman" w:hAnsi="Times New Roman" w:cs="Times New Roman"/>
          <w:color w:val="4472C4" w:themeColor="accent5"/>
          <w:sz w:val="24"/>
        </w:rPr>
        <w:t>8</w:t>
      </w:r>
      <w:r w:rsidR="0079090E" w:rsidRPr="00BB0F17">
        <w:rPr>
          <w:rFonts w:ascii="Times New Roman" w:hAnsi="Times New Roman" w:cs="Times New Roman"/>
          <w:color w:val="4472C4" w:themeColor="accent5"/>
          <w:sz w:val="24"/>
        </w:rPr>
        <w:t xml:space="preserve">. ¿Cuál o cuáles son los propósitos de esta planeación? </w:t>
      </w:r>
    </w:p>
    <w:p w:rsidR="00BB0F17" w:rsidRPr="000678ED" w:rsidRDefault="00BB0F17" w:rsidP="0079090E">
      <w:pPr>
        <w:rPr>
          <w:rFonts w:ascii="Times New Roman" w:hAnsi="Times New Roman" w:cs="Times New Roman"/>
          <w:sz w:val="24"/>
        </w:rPr>
      </w:pPr>
      <w:r w:rsidRPr="00CB4068">
        <w:rPr>
          <w:rFonts w:ascii="Times New Roman" w:hAnsi="Times New Roman" w:cs="Times New Roman"/>
          <w:sz w:val="24"/>
        </w:rPr>
        <w:t>Los estudiantes conocerán las características y etapas de los proyectos en ciencias y desarrollarán habilidades para el diseño de proyectos científicos, tecnológicos y ciudadanos a través de temas relacionados con los fenómenos físicos.</w:t>
      </w:r>
    </w:p>
    <w:p w:rsidR="0079090E" w:rsidRPr="00BB0F17" w:rsidRDefault="008D00E4" w:rsidP="0079090E">
      <w:pPr>
        <w:rPr>
          <w:rFonts w:ascii="Times New Roman" w:hAnsi="Times New Roman" w:cs="Times New Roman"/>
          <w:color w:val="4472C4" w:themeColor="accent5"/>
          <w:sz w:val="24"/>
        </w:rPr>
      </w:pPr>
      <w:r>
        <w:rPr>
          <w:rFonts w:ascii="Times New Roman" w:hAnsi="Times New Roman" w:cs="Times New Roman"/>
          <w:color w:val="4472C4" w:themeColor="accent5"/>
          <w:sz w:val="24"/>
        </w:rPr>
        <w:t>9</w:t>
      </w:r>
      <w:r w:rsidR="0079090E" w:rsidRPr="00BB0F17">
        <w:rPr>
          <w:rFonts w:ascii="Times New Roman" w:hAnsi="Times New Roman" w:cs="Times New Roman"/>
          <w:color w:val="4472C4" w:themeColor="accent5"/>
          <w:sz w:val="24"/>
        </w:rPr>
        <w:t xml:space="preserve">. ¿Qué contenidos deben comprender y aplicar? </w:t>
      </w:r>
    </w:p>
    <w:p w:rsidR="00BB0F17" w:rsidRPr="00BB0F17" w:rsidRDefault="00BB0F17" w:rsidP="00BB0F17">
      <w:pPr>
        <w:pStyle w:val="Prrafodelista"/>
        <w:numPr>
          <w:ilvl w:val="0"/>
          <w:numId w:val="6"/>
        </w:numPr>
        <w:rPr>
          <w:rFonts w:ascii="Times New Roman" w:hAnsi="Times New Roman" w:cs="Times New Roman"/>
          <w:sz w:val="24"/>
        </w:rPr>
      </w:pPr>
      <w:r w:rsidRPr="00BB0F17">
        <w:rPr>
          <w:rFonts w:ascii="Times New Roman" w:hAnsi="Times New Roman" w:cs="Times New Roman"/>
          <w:sz w:val="24"/>
        </w:rPr>
        <w:t>Los proyectos en ciencias naturales.</w:t>
      </w:r>
    </w:p>
    <w:p w:rsidR="00BB0F17" w:rsidRPr="00BB0F17" w:rsidRDefault="00BB0F17" w:rsidP="00BB0F17">
      <w:pPr>
        <w:pStyle w:val="Prrafodelista"/>
        <w:numPr>
          <w:ilvl w:val="0"/>
          <w:numId w:val="6"/>
        </w:numPr>
        <w:rPr>
          <w:rFonts w:ascii="Times New Roman" w:hAnsi="Times New Roman" w:cs="Times New Roman"/>
          <w:sz w:val="24"/>
        </w:rPr>
      </w:pPr>
      <w:r w:rsidRPr="00BB0F17">
        <w:rPr>
          <w:rFonts w:ascii="Times New Roman" w:hAnsi="Times New Roman" w:cs="Times New Roman"/>
          <w:sz w:val="24"/>
        </w:rPr>
        <w:t xml:space="preserve">Fenómenos relacionados con el sonido. </w:t>
      </w:r>
    </w:p>
    <w:p w:rsidR="00BB0F17" w:rsidRPr="00BB0F17" w:rsidRDefault="00BB0F17" w:rsidP="00BB0F17">
      <w:pPr>
        <w:pStyle w:val="Prrafodelista"/>
        <w:numPr>
          <w:ilvl w:val="0"/>
          <w:numId w:val="6"/>
        </w:numPr>
        <w:rPr>
          <w:rFonts w:ascii="Times New Roman" w:hAnsi="Times New Roman" w:cs="Times New Roman"/>
          <w:sz w:val="24"/>
        </w:rPr>
      </w:pPr>
      <w:r w:rsidRPr="00BB0F17">
        <w:rPr>
          <w:rFonts w:ascii="Times New Roman" w:hAnsi="Times New Roman" w:cs="Times New Roman"/>
          <w:sz w:val="24"/>
        </w:rPr>
        <w:t xml:space="preserve">Fenómenos relacionados con la luz. </w:t>
      </w:r>
    </w:p>
    <w:p w:rsidR="00BB0F17" w:rsidRPr="00BB0F17" w:rsidRDefault="00BB0F17" w:rsidP="00BB0F17">
      <w:pPr>
        <w:pStyle w:val="Prrafodelista"/>
        <w:numPr>
          <w:ilvl w:val="0"/>
          <w:numId w:val="6"/>
        </w:numPr>
        <w:rPr>
          <w:rFonts w:ascii="Times New Roman" w:hAnsi="Times New Roman" w:cs="Times New Roman"/>
          <w:sz w:val="24"/>
        </w:rPr>
      </w:pPr>
      <w:r w:rsidRPr="00BB0F17">
        <w:rPr>
          <w:rFonts w:ascii="Times New Roman" w:hAnsi="Times New Roman" w:cs="Times New Roman"/>
          <w:sz w:val="24"/>
        </w:rPr>
        <w:t xml:space="preserve">Fenómenos magnéticos. </w:t>
      </w:r>
    </w:p>
    <w:p w:rsidR="00BB0F17" w:rsidRPr="00BB0F17" w:rsidRDefault="00BB0F17" w:rsidP="00BB0F17">
      <w:pPr>
        <w:pStyle w:val="Prrafodelista"/>
        <w:numPr>
          <w:ilvl w:val="0"/>
          <w:numId w:val="6"/>
        </w:numPr>
        <w:rPr>
          <w:rFonts w:ascii="Times New Roman" w:hAnsi="Times New Roman" w:cs="Times New Roman"/>
          <w:sz w:val="28"/>
        </w:rPr>
      </w:pPr>
      <w:r w:rsidRPr="00BB0F17">
        <w:rPr>
          <w:rFonts w:ascii="Times New Roman" w:hAnsi="Times New Roman" w:cs="Times New Roman"/>
          <w:sz w:val="24"/>
        </w:rPr>
        <w:t>Fenómenos eléctricos.</w:t>
      </w:r>
    </w:p>
    <w:p w:rsidR="0079090E" w:rsidRPr="008D00E4" w:rsidRDefault="008D00E4" w:rsidP="008D00E4">
      <w:pPr>
        <w:pStyle w:val="Prrafodelista"/>
        <w:numPr>
          <w:ilvl w:val="0"/>
          <w:numId w:val="7"/>
        </w:numPr>
        <w:rPr>
          <w:rFonts w:ascii="Times New Roman" w:hAnsi="Times New Roman" w:cs="Times New Roman"/>
          <w:color w:val="4472C4" w:themeColor="accent5"/>
          <w:sz w:val="24"/>
        </w:rPr>
      </w:pPr>
      <w:r w:rsidRPr="008D00E4">
        <w:rPr>
          <w:rFonts w:ascii="Times New Roman" w:hAnsi="Times New Roman" w:cs="Times New Roman"/>
          <w:color w:val="4472C4" w:themeColor="accent5"/>
          <w:sz w:val="24"/>
        </w:rPr>
        <w:t xml:space="preserve">10. </w:t>
      </w:r>
      <w:r w:rsidR="0079090E" w:rsidRPr="008D00E4">
        <w:rPr>
          <w:rFonts w:ascii="Times New Roman" w:hAnsi="Times New Roman" w:cs="Times New Roman"/>
          <w:color w:val="4472C4" w:themeColor="accent5"/>
          <w:sz w:val="24"/>
        </w:rPr>
        <w:t xml:space="preserve"> ¿Cómo los identifico? </w:t>
      </w:r>
    </w:p>
    <w:p w:rsidR="00BB0F17" w:rsidRDefault="00BB0F17" w:rsidP="0079090E">
      <w:pPr>
        <w:rPr>
          <w:rFonts w:ascii="Times New Roman" w:hAnsi="Times New Roman" w:cs="Times New Roman"/>
          <w:sz w:val="24"/>
        </w:rPr>
      </w:pPr>
      <w:r>
        <w:rPr>
          <w:rFonts w:ascii="Times New Roman" w:hAnsi="Times New Roman" w:cs="Times New Roman"/>
          <w:sz w:val="24"/>
        </w:rPr>
        <w:t xml:space="preserve">Ya que los temas que se anexaron están relacionados con los contenidos mencionados en la pregunta anterior. </w:t>
      </w:r>
    </w:p>
    <w:p w:rsidR="00E13ED5" w:rsidRDefault="008D00E4" w:rsidP="008D00E4">
      <w:pPr>
        <w:tabs>
          <w:tab w:val="left" w:pos="2946"/>
        </w:tabs>
        <w:rPr>
          <w:rFonts w:ascii="Times New Roman" w:hAnsi="Times New Roman" w:cs="Times New Roman"/>
          <w:sz w:val="24"/>
        </w:rPr>
      </w:pPr>
      <w:r>
        <w:rPr>
          <w:rFonts w:ascii="Times New Roman" w:hAnsi="Times New Roman" w:cs="Times New Roman"/>
          <w:sz w:val="24"/>
        </w:rPr>
        <w:tab/>
      </w:r>
    </w:p>
    <w:p w:rsidR="008D00E4" w:rsidRPr="000678ED" w:rsidRDefault="008D00E4" w:rsidP="008D00E4">
      <w:pPr>
        <w:tabs>
          <w:tab w:val="left" w:pos="2946"/>
        </w:tabs>
        <w:rPr>
          <w:rFonts w:ascii="Times New Roman" w:hAnsi="Times New Roman" w:cs="Times New Roman"/>
          <w:sz w:val="24"/>
        </w:rPr>
      </w:pPr>
    </w:p>
    <w:p w:rsidR="0079090E" w:rsidRPr="00E13ED5" w:rsidRDefault="0079090E" w:rsidP="0079090E">
      <w:pPr>
        <w:pStyle w:val="Prrafodelista"/>
        <w:numPr>
          <w:ilvl w:val="0"/>
          <w:numId w:val="4"/>
        </w:numPr>
        <w:rPr>
          <w:rFonts w:ascii="Times New Roman" w:hAnsi="Times New Roman" w:cs="Times New Roman"/>
          <w:color w:val="4472C4" w:themeColor="accent5"/>
          <w:sz w:val="24"/>
        </w:rPr>
      </w:pPr>
      <w:r w:rsidRPr="00E13ED5">
        <w:rPr>
          <w:rFonts w:ascii="Times New Roman" w:hAnsi="Times New Roman" w:cs="Times New Roman"/>
          <w:color w:val="4472C4" w:themeColor="accent5"/>
          <w:sz w:val="24"/>
        </w:rPr>
        <w:lastRenderedPageBreak/>
        <w:t xml:space="preserve">¿Por qué creo que son esos los contenidos? </w:t>
      </w:r>
    </w:p>
    <w:p w:rsidR="00CB4068" w:rsidRDefault="00BB0F17" w:rsidP="00BB0F17">
      <w:pPr>
        <w:pStyle w:val="Prrafodelista"/>
        <w:rPr>
          <w:rFonts w:ascii="Times New Roman" w:hAnsi="Times New Roman" w:cs="Times New Roman"/>
          <w:sz w:val="24"/>
        </w:rPr>
      </w:pPr>
      <w:r>
        <w:rPr>
          <w:rFonts w:ascii="Times New Roman" w:hAnsi="Times New Roman" w:cs="Times New Roman"/>
          <w:sz w:val="24"/>
        </w:rPr>
        <w:t xml:space="preserve">Son temas que van a servir para el aprendizaje de los niños, ya que son fenómenos que se observan en la vida cotidiana. </w:t>
      </w:r>
    </w:p>
    <w:p w:rsidR="0079090E" w:rsidRDefault="008D00E4" w:rsidP="0079090E">
      <w:pPr>
        <w:rPr>
          <w:rFonts w:ascii="Times New Roman" w:hAnsi="Times New Roman" w:cs="Times New Roman"/>
          <w:color w:val="4472C4" w:themeColor="accent5"/>
          <w:sz w:val="24"/>
        </w:rPr>
      </w:pPr>
      <w:r>
        <w:rPr>
          <w:rFonts w:ascii="Times New Roman" w:hAnsi="Times New Roman" w:cs="Times New Roman"/>
          <w:color w:val="4472C4" w:themeColor="accent5"/>
          <w:sz w:val="24"/>
        </w:rPr>
        <w:t>11</w:t>
      </w:r>
      <w:r w:rsidR="0079090E" w:rsidRPr="00E13ED5">
        <w:rPr>
          <w:rFonts w:ascii="Times New Roman" w:hAnsi="Times New Roman" w:cs="Times New Roman"/>
          <w:color w:val="4472C4" w:themeColor="accent5"/>
          <w:sz w:val="24"/>
        </w:rPr>
        <w:t xml:space="preserve">. ¿Cuál o cuáles serán las etapas de la actividad según la estrategia POE? </w:t>
      </w:r>
    </w:p>
    <w:p w:rsidR="00E13ED5" w:rsidRPr="00E13ED5" w:rsidRDefault="00E13ED5" w:rsidP="0079090E">
      <w:pPr>
        <w:rPr>
          <w:rFonts w:ascii="Times New Roman" w:hAnsi="Times New Roman" w:cs="Times New Roman"/>
          <w:color w:val="000000" w:themeColor="text1"/>
          <w:sz w:val="24"/>
        </w:rPr>
      </w:pPr>
      <w:r w:rsidRPr="00E13ED5">
        <w:rPr>
          <w:rFonts w:ascii="Times New Roman" w:hAnsi="Times New Roman" w:cs="Times New Roman"/>
          <w:color w:val="000000" w:themeColor="text1"/>
          <w:sz w:val="24"/>
        </w:rPr>
        <w:t xml:space="preserve">Predicción, observación y explicación. </w:t>
      </w:r>
    </w:p>
    <w:p w:rsidR="0079090E" w:rsidRDefault="0079090E" w:rsidP="0079090E">
      <w:pPr>
        <w:rPr>
          <w:rFonts w:ascii="Times New Roman" w:hAnsi="Times New Roman" w:cs="Times New Roman"/>
          <w:sz w:val="24"/>
        </w:rPr>
      </w:pPr>
      <w:r w:rsidRPr="000678ED">
        <w:rPr>
          <w:rFonts w:ascii="Times New Roman" w:hAnsi="Times New Roman" w:cs="Times New Roman"/>
          <w:sz w:val="24"/>
        </w:rPr>
        <w:t xml:space="preserve"> Elaborar el cuadro  completo </w:t>
      </w:r>
    </w:p>
    <w:tbl>
      <w:tblPr>
        <w:tblStyle w:val="Tablaconcuadrcula"/>
        <w:tblW w:w="10490" w:type="dxa"/>
        <w:tblInd w:w="-572" w:type="dxa"/>
        <w:tblLook w:val="04A0" w:firstRow="1" w:lastRow="0" w:firstColumn="1" w:lastColumn="0" w:noHBand="0" w:noVBand="1"/>
      </w:tblPr>
      <w:tblGrid>
        <w:gridCol w:w="2127"/>
        <w:gridCol w:w="2126"/>
        <w:gridCol w:w="2231"/>
        <w:gridCol w:w="4006"/>
      </w:tblGrid>
      <w:tr w:rsidR="008A25B0" w:rsidTr="008A25B0">
        <w:tc>
          <w:tcPr>
            <w:tcW w:w="2127" w:type="dxa"/>
            <w:shd w:val="clear" w:color="auto" w:fill="FBE4D5" w:themeFill="accent2" w:themeFillTint="33"/>
          </w:tcPr>
          <w:p w:rsidR="00E13ED5" w:rsidRDefault="008A25B0" w:rsidP="000678ED">
            <w:pPr>
              <w:jc w:val="center"/>
              <w:rPr>
                <w:rFonts w:ascii="Times New Roman" w:hAnsi="Times New Roman" w:cs="Times New Roman"/>
                <w:sz w:val="24"/>
              </w:rPr>
            </w:pPr>
            <w:r>
              <w:rPr>
                <w:rFonts w:ascii="Times New Roman" w:hAnsi="Times New Roman" w:cs="Times New Roman"/>
                <w:sz w:val="24"/>
              </w:rPr>
              <w:t>Experimento</w:t>
            </w:r>
          </w:p>
        </w:tc>
        <w:tc>
          <w:tcPr>
            <w:tcW w:w="2126" w:type="dxa"/>
            <w:shd w:val="clear" w:color="auto" w:fill="E2EFD9" w:themeFill="accent6" w:themeFillTint="33"/>
            <w:vAlign w:val="center"/>
          </w:tcPr>
          <w:p w:rsidR="00E13ED5" w:rsidRDefault="00E13ED5" w:rsidP="000678ED">
            <w:pPr>
              <w:jc w:val="center"/>
              <w:rPr>
                <w:rFonts w:ascii="Times New Roman" w:hAnsi="Times New Roman" w:cs="Times New Roman"/>
                <w:sz w:val="24"/>
              </w:rPr>
            </w:pPr>
            <w:r>
              <w:rPr>
                <w:rFonts w:ascii="Times New Roman" w:hAnsi="Times New Roman" w:cs="Times New Roman"/>
                <w:sz w:val="24"/>
              </w:rPr>
              <w:t>Predicción</w:t>
            </w:r>
          </w:p>
        </w:tc>
        <w:tc>
          <w:tcPr>
            <w:tcW w:w="2231" w:type="dxa"/>
            <w:shd w:val="clear" w:color="auto" w:fill="FFF2CC" w:themeFill="accent4" w:themeFillTint="33"/>
            <w:vAlign w:val="center"/>
          </w:tcPr>
          <w:p w:rsidR="00E13ED5" w:rsidRDefault="00E13ED5" w:rsidP="000678ED">
            <w:pPr>
              <w:jc w:val="center"/>
              <w:rPr>
                <w:rFonts w:ascii="Times New Roman" w:hAnsi="Times New Roman" w:cs="Times New Roman"/>
                <w:sz w:val="24"/>
              </w:rPr>
            </w:pPr>
            <w:r>
              <w:rPr>
                <w:rFonts w:ascii="Times New Roman" w:hAnsi="Times New Roman" w:cs="Times New Roman"/>
                <w:sz w:val="24"/>
              </w:rPr>
              <w:t>Observación</w:t>
            </w:r>
          </w:p>
        </w:tc>
        <w:tc>
          <w:tcPr>
            <w:tcW w:w="4006" w:type="dxa"/>
            <w:shd w:val="clear" w:color="auto" w:fill="DEEAF6" w:themeFill="accent1" w:themeFillTint="33"/>
            <w:vAlign w:val="center"/>
          </w:tcPr>
          <w:p w:rsidR="00E13ED5" w:rsidRDefault="00E13ED5" w:rsidP="000678ED">
            <w:pPr>
              <w:jc w:val="center"/>
              <w:rPr>
                <w:rFonts w:ascii="Times New Roman" w:hAnsi="Times New Roman" w:cs="Times New Roman"/>
                <w:sz w:val="24"/>
              </w:rPr>
            </w:pPr>
            <w:r>
              <w:rPr>
                <w:rFonts w:ascii="Times New Roman" w:hAnsi="Times New Roman" w:cs="Times New Roman"/>
                <w:sz w:val="24"/>
              </w:rPr>
              <w:t>Imágenes</w:t>
            </w:r>
          </w:p>
        </w:tc>
      </w:tr>
      <w:tr w:rsidR="008A25B0" w:rsidTr="008A25B0">
        <w:tc>
          <w:tcPr>
            <w:tcW w:w="2127" w:type="dxa"/>
          </w:tcPr>
          <w:p w:rsidR="00E13ED5" w:rsidRDefault="00E13ED5" w:rsidP="0079090E">
            <w:pPr>
              <w:rPr>
                <w:rFonts w:ascii="Times New Roman" w:hAnsi="Times New Roman" w:cs="Times New Roman"/>
                <w:sz w:val="24"/>
              </w:rPr>
            </w:pPr>
            <w:r>
              <w:rPr>
                <w:rFonts w:ascii="Times New Roman" w:hAnsi="Times New Roman" w:cs="Times New Roman"/>
                <w:sz w:val="24"/>
              </w:rPr>
              <w:t xml:space="preserve">Este experimento consiste en que en una botella con poca agua se le va a poner una mente y después se tapara la botella con un globo, la botella representa la tierra y el agua pues el agua que existe en el planeta, y la menta la contaminación. </w:t>
            </w:r>
          </w:p>
        </w:tc>
        <w:tc>
          <w:tcPr>
            <w:tcW w:w="2126" w:type="dxa"/>
          </w:tcPr>
          <w:p w:rsidR="00E13ED5" w:rsidRDefault="008A25B0" w:rsidP="0079090E">
            <w:pPr>
              <w:rPr>
                <w:rFonts w:ascii="Times New Roman" w:hAnsi="Times New Roman" w:cs="Times New Roman"/>
                <w:sz w:val="24"/>
              </w:rPr>
            </w:pPr>
            <w:r>
              <w:rPr>
                <w:rFonts w:ascii="Times New Roman" w:hAnsi="Times New Roman" w:cs="Times New Roman"/>
                <w:sz w:val="24"/>
              </w:rPr>
              <w:t xml:space="preserve">Antes de observarlo pensé que lo que sucedería iba a ser que con la menta se hiciera una explosión un poco más grande, pero yo creo que por la cantidad de agua que tenía fue que la ocasiono poco a poco. </w:t>
            </w:r>
          </w:p>
        </w:tc>
        <w:tc>
          <w:tcPr>
            <w:tcW w:w="2231" w:type="dxa"/>
          </w:tcPr>
          <w:p w:rsidR="00E13ED5" w:rsidRDefault="008A25B0" w:rsidP="0079090E">
            <w:pPr>
              <w:rPr>
                <w:rFonts w:ascii="Times New Roman" w:hAnsi="Times New Roman" w:cs="Times New Roman"/>
                <w:sz w:val="24"/>
              </w:rPr>
            </w:pPr>
            <w:r>
              <w:rPr>
                <w:rFonts w:ascii="Times New Roman" w:hAnsi="Times New Roman" w:cs="Times New Roman"/>
                <w:sz w:val="24"/>
              </w:rPr>
              <w:t xml:space="preserve">Se produjeron unos gases que lograron que el globo se inflara poco a poco, esto se da por la contaminación que existe, pero representado en este experimento, </w:t>
            </w:r>
          </w:p>
        </w:tc>
        <w:tc>
          <w:tcPr>
            <w:tcW w:w="4006" w:type="dxa"/>
          </w:tcPr>
          <w:p w:rsidR="00E13ED5" w:rsidRDefault="00E13ED5" w:rsidP="0079090E">
            <w:pPr>
              <w:rPr>
                <w:rFonts w:ascii="Times New Roman" w:hAnsi="Times New Roman" w:cs="Times New Roman"/>
                <w:sz w:val="24"/>
              </w:rPr>
            </w:pPr>
          </w:p>
          <w:p w:rsidR="008A25B0" w:rsidRDefault="00E13ED5" w:rsidP="0079090E">
            <w:pPr>
              <w:rPr>
                <w:rFonts w:ascii="Times New Roman" w:hAnsi="Times New Roman" w:cs="Times New Roman"/>
                <w:sz w:val="24"/>
              </w:rPr>
            </w:pPr>
            <w:r>
              <w:rPr>
                <w:noProof/>
                <w:lang w:eastAsia="es-MX"/>
              </w:rPr>
              <w:drawing>
                <wp:inline distT="0" distB="0" distL="0" distR="0" wp14:anchorId="096B51CA" wp14:editId="00DFC30A">
                  <wp:extent cx="2311337" cy="114562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35" t="22329" r="11272" b="25867"/>
                          <a:stretch/>
                        </pic:blipFill>
                        <pic:spPr bwMode="auto">
                          <a:xfrm>
                            <a:off x="0" y="0"/>
                            <a:ext cx="2313413" cy="1146657"/>
                          </a:xfrm>
                          <a:prstGeom prst="rect">
                            <a:avLst/>
                          </a:prstGeom>
                          <a:ln>
                            <a:noFill/>
                          </a:ln>
                          <a:extLst>
                            <a:ext uri="{53640926-AAD7-44D8-BBD7-CCE9431645EC}">
                              <a14:shadowObscured xmlns:a14="http://schemas.microsoft.com/office/drawing/2010/main"/>
                            </a:ext>
                          </a:extLst>
                        </pic:spPr>
                      </pic:pic>
                    </a:graphicData>
                  </a:graphic>
                </wp:inline>
              </w:drawing>
            </w:r>
          </w:p>
          <w:p w:rsidR="00E13ED5" w:rsidRDefault="008A25B0" w:rsidP="0079090E">
            <w:pPr>
              <w:rPr>
                <w:rFonts w:ascii="Times New Roman" w:hAnsi="Times New Roman" w:cs="Times New Roman"/>
                <w:sz w:val="24"/>
              </w:rPr>
            </w:pPr>
            <w:r>
              <w:rPr>
                <w:noProof/>
                <w:lang w:eastAsia="es-MX"/>
              </w:rPr>
              <w:drawing>
                <wp:inline distT="0" distB="0" distL="0" distR="0" wp14:anchorId="680A0A46" wp14:editId="7D1B9160">
                  <wp:extent cx="2406869" cy="1177158"/>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80" t="22619" r="13819" b="27694"/>
                          <a:stretch/>
                        </pic:blipFill>
                        <pic:spPr bwMode="auto">
                          <a:xfrm>
                            <a:off x="0" y="0"/>
                            <a:ext cx="2409563" cy="1178476"/>
                          </a:xfrm>
                          <a:prstGeom prst="rect">
                            <a:avLst/>
                          </a:prstGeom>
                          <a:ln>
                            <a:noFill/>
                          </a:ln>
                          <a:extLst>
                            <a:ext uri="{53640926-AAD7-44D8-BBD7-CCE9431645EC}">
                              <a14:shadowObscured xmlns:a14="http://schemas.microsoft.com/office/drawing/2010/main"/>
                            </a:ext>
                          </a:extLst>
                        </pic:spPr>
                      </pic:pic>
                    </a:graphicData>
                  </a:graphic>
                </wp:inline>
              </w:drawing>
            </w:r>
            <w:r w:rsidR="00E13ED5">
              <w:rPr>
                <w:noProof/>
                <w:lang w:eastAsia="es-MX"/>
              </w:rPr>
              <w:drawing>
                <wp:anchor distT="0" distB="0" distL="114300" distR="114300" simplePos="0" relativeHeight="251667456" behindDoc="0" locked="0" layoutInCell="1" allowOverlap="1" wp14:anchorId="36584AF9" wp14:editId="744103D4">
                  <wp:simplePos x="0" y="0"/>
                  <wp:positionH relativeFrom="margin">
                    <wp:posOffset>-9679</wp:posOffset>
                  </wp:positionH>
                  <wp:positionV relativeFrom="margin">
                    <wp:posOffset>89228</wp:posOffset>
                  </wp:positionV>
                  <wp:extent cx="2270234" cy="2195359"/>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113" t="21971" r="12525" b="25835"/>
                          <a:stretch/>
                        </pic:blipFill>
                        <pic:spPr bwMode="auto">
                          <a:xfrm>
                            <a:off x="0" y="0"/>
                            <a:ext cx="2270234" cy="2195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678ED" w:rsidRPr="000678ED" w:rsidRDefault="000678ED" w:rsidP="0079090E">
      <w:pPr>
        <w:rPr>
          <w:rFonts w:ascii="Times New Roman" w:hAnsi="Times New Roman" w:cs="Times New Roman"/>
          <w:sz w:val="24"/>
        </w:rPr>
      </w:pPr>
    </w:p>
    <w:p w:rsidR="008A25B0" w:rsidRDefault="008A25B0" w:rsidP="0079090E">
      <w:pPr>
        <w:rPr>
          <w:rFonts w:ascii="Times New Roman" w:hAnsi="Times New Roman" w:cs="Times New Roman"/>
          <w:sz w:val="24"/>
        </w:rPr>
      </w:pPr>
    </w:p>
    <w:p w:rsidR="008A25B0" w:rsidRDefault="008A25B0" w:rsidP="0079090E">
      <w:pPr>
        <w:rPr>
          <w:rFonts w:ascii="Times New Roman" w:hAnsi="Times New Roman" w:cs="Times New Roman"/>
          <w:sz w:val="24"/>
        </w:rPr>
      </w:pPr>
    </w:p>
    <w:p w:rsidR="0079090E" w:rsidRPr="008A25B0" w:rsidRDefault="008D00E4" w:rsidP="0079090E">
      <w:pPr>
        <w:rPr>
          <w:rFonts w:ascii="Times New Roman" w:hAnsi="Times New Roman" w:cs="Times New Roman"/>
          <w:color w:val="4472C4" w:themeColor="accent5"/>
          <w:sz w:val="24"/>
        </w:rPr>
      </w:pPr>
      <w:r>
        <w:rPr>
          <w:rFonts w:ascii="Times New Roman" w:hAnsi="Times New Roman" w:cs="Times New Roman"/>
          <w:color w:val="4472C4" w:themeColor="accent5"/>
          <w:sz w:val="24"/>
        </w:rPr>
        <w:lastRenderedPageBreak/>
        <w:t>12</w:t>
      </w:r>
      <w:r w:rsidR="0079090E" w:rsidRPr="008A25B0">
        <w:rPr>
          <w:rFonts w:ascii="Times New Roman" w:hAnsi="Times New Roman" w:cs="Times New Roman"/>
          <w:color w:val="4472C4" w:themeColor="accent5"/>
          <w:sz w:val="24"/>
        </w:rPr>
        <w:t>. ¿Cómo voy a distribuir el tiempo?</w:t>
      </w:r>
    </w:p>
    <w:p w:rsidR="008A25B0" w:rsidRPr="000678ED" w:rsidRDefault="008A25B0" w:rsidP="0079090E">
      <w:pPr>
        <w:rPr>
          <w:rFonts w:ascii="Times New Roman" w:hAnsi="Times New Roman" w:cs="Times New Roman"/>
          <w:sz w:val="24"/>
        </w:rPr>
      </w:pPr>
      <w:r>
        <w:rPr>
          <w:rFonts w:ascii="Times New Roman" w:hAnsi="Times New Roman" w:cs="Times New Roman"/>
          <w:sz w:val="24"/>
        </w:rPr>
        <w:t xml:space="preserve">Primero se les dará una explicación para que los niños logren entender lo que van a poder ver en el experimento, y después se les harán preguntas de predicción para finalmente mostrarles lo que realmente ocurre con el efecto invernadero. </w:t>
      </w:r>
    </w:p>
    <w:p w:rsidR="0079090E" w:rsidRDefault="008D00E4" w:rsidP="00CB4068">
      <w:pPr>
        <w:rPr>
          <w:rFonts w:ascii="Times New Roman" w:hAnsi="Times New Roman" w:cs="Times New Roman"/>
          <w:color w:val="4472C4" w:themeColor="accent5"/>
          <w:sz w:val="24"/>
        </w:rPr>
      </w:pPr>
      <w:r>
        <w:rPr>
          <w:rFonts w:ascii="Times New Roman" w:hAnsi="Times New Roman" w:cs="Times New Roman"/>
          <w:color w:val="4472C4" w:themeColor="accent5"/>
          <w:sz w:val="24"/>
        </w:rPr>
        <w:t>13</w:t>
      </w:r>
      <w:r w:rsidR="0079090E" w:rsidRPr="008D00E4">
        <w:rPr>
          <w:rFonts w:ascii="Times New Roman" w:hAnsi="Times New Roman" w:cs="Times New Roman"/>
          <w:color w:val="4472C4" w:themeColor="accent5"/>
          <w:sz w:val="24"/>
        </w:rPr>
        <w:t>. ¿Qué recursos y materiales necesito y dispongo (indicar tipo, cantidad y capacidad y según corresponda) para realizar la actividad</w:t>
      </w:r>
      <w:r>
        <w:rPr>
          <w:rFonts w:ascii="Times New Roman" w:hAnsi="Times New Roman" w:cs="Times New Roman"/>
          <w:color w:val="4472C4" w:themeColor="accent5"/>
          <w:sz w:val="24"/>
        </w:rPr>
        <w:t>?</w:t>
      </w:r>
    </w:p>
    <w:p w:rsidR="008D00E4" w:rsidRPr="008D00E4" w:rsidRDefault="008D00E4" w:rsidP="00CB4068">
      <w:pPr>
        <w:rPr>
          <w:rFonts w:ascii="Times New Roman" w:hAnsi="Times New Roman" w:cs="Times New Roman"/>
          <w:sz w:val="24"/>
        </w:rPr>
      </w:pPr>
      <w:r>
        <w:rPr>
          <w:rFonts w:ascii="Times New Roman" w:hAnsi="Times New Roman" w:cs="Times New Roman"/>
          <w:sz w:val="24"/>
        </w:rPr>
        <w:t xml:space="preserve">Una botella pequeña, poca cantidad de agua, la mitad de una menta y un globo. </w:t>
      </w:r>
    </w:p>
    <w:p w:rsidR="0079090E" w:rsidRDefault="0079090E" w:rsidP="00B06435">
      <w:pPr>
        <w:tabs>
          <w:tab w:val="left" w:pos="3300"/>
        </w:tabs>
        <w:spacing w:line="360" w:lineRule="auto"/>
        <w:rPr>
          <w:rFonts w:ascii="Times New Roman" w:hAnsi="Times New Roman" w:cs="Times New Roman"/>
          <w:sz w:val="24"/>
          <w:szCs w:val="24"/>
        </w:rPr>
      </w:pPr>
    </w:p>
    <w:p w:rsidR="008D00E4" w:rsidRDefault="008D00E4" w:rsidP="00B06435">
      <w:pPr>
        <w:tabs>
          <w:tab w:val="left" w:pos="3300"/>
        </w:tabs>
        <w:spacing w:line="360" w:lineRule="auto"/>
        <w:rPr>
          <w:rFonts w:ascii="Times New Roman" w:hAnsi="Times New Roman" w:cs="Times New Roman"/>
          <w:sz w:val="24"/>
          <w:szCs w:val="24"/>
        </w:rPr>
      </w:pPr>
    </w:p>
    <w:p w:rsidR="008D00E4" w:rsidRDefault="008D00E4" w:rsidP="008D00E4">
      <w:pPr>
        <w:tabs>
          <w:tab w:val="left" w:pos="2234"/>
        </w:tabs>
        <w:spacing w:line="360" w:lineRule="auto"/>
        <w:rPr>
          <w:rFonts w:ascii="Times New Roman" w:hAnsi="Times New Roman" w:cs="Times New Roman"/>
          <w:sz w:val="24"/>
          <w:szCs w:val="24"/>
        </w:rPr>
      </w:pPr>
      <w:bookmarkStart w:id="0" w:name="_GoBack"/>
      <w:bookmarkEnd w:id="0"/>
    </w:p>
    <w:p w:rsidR="008D00E4" w:rsidRDefault="008D00E4" w:rsidP="00B06435">
      <w:pPr>
        <w:tabs>
          <w:tab w:val="left" w:pos="3300"/>
        </w:tabs>
        <w:spacing w:line="360" w:lineRule="auto"/>
        <w:rPr>
          <w:rFonts w:ascii="Times New Roman" w:hAnsi="Times New Roman" w:cs="Times New Roman"/>
          <w:sz w:val="24"/>
          <w:szCs w:val="24"/>
        </w:rPr>
      </w:pPr>
    </w:p>
    <w:sdt>
      <w:sdtPr>
        <w:rPr>
          <w:lang w:val="es-ES"/>
        </w:rPr>
        <w:id w:val="-1537652912"/>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rsidR="00B06435" w:rsidRDefault="00B06435">
          <w:pPr>
            <w:pStyle w:val="Ttulo1"/>
            <w:rPr>
              <w:lang w:val="es-ES"/>
            </w:rPr>
          </w:pPr>
          <w:r>
            <w:rPr>
              <w:lang w:val="es-ES"/>
            </w:rPr>
            <w:t>Referencias</w:t>
          </w:r>
        </w:p>
        <w:p w:rsidR="00B06435" w:rsidRDefault="00B06435" w:rsidP="00B06435">
          <w:r>
            <w:rPr>
              <w:lang w:val="es-ES" w:eastAsia="es-MX"/>
            </w:rPr>
            <w:t xml:space="preserve">Benavides, H., León, G. </w:t>
          </w:r>
          <w:r>
            <w:t>INFORMACIÓN TECNICA SOBRE GASES DE EFECTO INVERNADERO Y EL CAMBIO CLIMÁTICO</w:t>
          </w:r>
          <w:r>
            <w:t xml:space="preserve">, </w:t>
          </w:r>
          <w:r>
            <w:t>Instituto de Hidrología, Meteorología y Estudios Ambientales - IDEAM SUBDIRECCIÓN DE METEOROLOGÍA</w:t>
          </w:r>
          <w:r>
            <w:t xml:space="preserve">. </w:t>
          </w:r>
        </w:p>
        <w:p w:rsidR="00B06435" w:rsidRDefault="00B06435" w:rsidP="00B06435">
          <w:r>
            <w:t>Wikipedia</w:t>
          </w:r>
        </w:p>
        <w:p w:rsidR="00B06435" w:rsidRDefault="00B06435" w:rsidP="00B06435">
          <w:r>
            <w:t xml:space="preserve">Blog </w:t>
          </w:r>
        </w:p>
        <w:p w:rsidR="00B06435" w:rsidRPr="00B06435" w:rsidRDefault="00B06435" w:rsidP="00B06435">
          <w:pPr>
            <w:tabs>
              <w:tab w:val="center" w:pos="4419"/>
            </w:tabs>
            <w:rPr>
              <w:lang w:val="es-ES" w:eastAsia="es-MX"/>
            </w:rPr>
          </w:pPr>
          <w:r>
            <w:rPr>
              <w:rStyle w:val="nfasis"/>
              <w:rFonts w:ascii="Arial" w:hAnsi="Arial" w:cs="Arial"/>
              <w:color w:val="777777"/>
              <w:sz w:val="20"/>
              <w:szCs w:val="20"/>
              <w:shd w:val="clear" w:color="auto" w:fill="F4F4F4"/>
            </w:rPr>
            <w:t>1993-2017 ® Comité Español del ACNUR</w:t>
          </w:r>
          <w:r>
            <w:rPr>
              <w:rStyle w:val="nfasis"/>
              <w:rFonts w:ascii="Arial" w:hAnsi="Arial" w:cs="Arial"/>
              <w:color w:val="777777"/>
              <w:sz w:val="20"/>
              <w:szCs w:val="20"/>
              <w:shd w:val="clear" w:color="auto" w:fill="F4F4F4"/>
            </w:rPr>
            <w:tab/>
            <w:t xml:space="preserve">, </w:t>
          </w:r>
          <w:hyperlink r:id="rId15" w:history="1">
            <w:r>
              <w:rPr>
                <w:rStyle w:val="Hipervnculo"/>
              </w:rPr>
              <w:t>https://eacnur.org/blog/como-explicar-el-efecto-invernadero-para-ninos-tc_alt45664n_o_pstn_o_pst/</w:t>
            </w:r>
          </w:hyperlink>
        </w:p>
        <w:sdt>
          <w:sdtPr>
            <w:id w:val="-573587230"/>
            <w:showingPlcHdr/>
            <w:bibliography/>
          </w:sdtPr>
          <w:sdtContent>
            <w:p w:rsidR="00B06435" w:rsidRDefault="00B06435">
              <w:r>
                <w:t xml:space="preserve">     </w:t>
              </w:r>
            </w:p>
          </w:sdtContent>
        </w:sdt>
      </w:sdtContent>
    </w:sdt>
    <w:p w:rsidR="00E77DDB" w:rsidRPr="00E77DDB" w:rsidRDefault="00E77DDB" w:rsidP="00E77DDB">
      <w:pPr>
        <w:tabs>
          <w:tab w:val="left" w:pos="3300"/>
        </w:tabs>
        <w:spacing w:line="360" w:lineRule="auto"/>
        <w:rPr>
          <w:rFonts w:ascii="Times New Roman" w:hAnsi="Times New Roman" w:cs="Times New Roman"/>
          <w:sz w:val="24"/>
          <w:szCs w:val="24"/>
        </w:rPr>
      </w:pPr>
    </w:p>
    <w:sectPr w:rsidR="00E77DDB" w:rsidRPr="00E77D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7A25"/>
    <w:multiLevelType w:val="hybridMultilevel"/>
    <w:tmpl w:val="44F25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351B09"/>
    <w:multiLevelType w:val="hybridMultilevel"/>
    <w:tmpl w:val="BFE089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97769C3"/>
    <w:multiLevelType w:val="hybridMultilevel"/>
    <w:tmpl w:val="93383062"/>
    <w:lvl w:ilvl="0" w:tplc="080A0001">
      <w:start w:val="1"/>
      <w:numFmt w:val="bullet"/>
      <w:lvlText w:val=""/>
      <w:lvlJc w:val="left"/>
      <w:pPr>
        <w:ind w:left="1487" w:hanging="360"/>
      </w:pPr>
      <w:rPr>
        <w:rFonts w:ascii="Symbol" w:hAnsi="Symbol" w:hint="default"/>
      </w:rPr>
    </w:lvl>
    <w:lvl w:ilvl="1" w:tplc="080A0003" w:tentative="1">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abstractNum w:abstractNumId="3">
    <w:nsid w:val="583B05EB"/>
    <w:multiLevelType w:val="hybridMultilevel"/>
    <w:tmpl w:val="8458C0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65147390"/>
    <w:multiLevelType w:val="hybridMultilevel"/>
    <w:tmpl w:val="7E0CFB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68EA3586"/>
    <w:multiLevelType w:val="hybridMultilevel"/>
    <w:tmpl w:val="4A0C2230"/>
    <w:lvl w:ilvl="0" w:tplc="E40E6FB2">
      <w:start w:val="1"/>
      <w:numFmt w:val="bullet"/>
      <w:lvlText w:val="•"/>
      <w:lvlJc w:val="left"/>
      <w:pPr>
        <w:tabs>
          <w:tab w:val="num" w:pos="720"/>
        </w:tabs>
        <w:ind w:left="720" w:hanging="360"/>
      </w:pPr>
      <w:rPr>
        <w:rFonts w:ascii="Arial" w:hAnsi="Arial" w:hint="default"/>
      </w:rPr>
    </w:lvl>
    <w:lvl w:ilvl="1" w:tplc="9AFC1E96" w:tentative="1">
      <w:start w:val="1"/>
      <w:numFmt w:val="bullet"/>
      <w:lvlText w:val="•"/>
      <w:lvlJc w:val="left"/>
      <w:pPr>
        <w:tabs>
          <w:tab w:val="num" w:pos="1440"/>
        </w:tabs>
        <w:ind w:left="1440" w:hanging="360"/>
      </w:pPr>
      <w:rPr>
        <w:rFonts w:ascii="Arial" w:hAnsi="Arial" w:hint="default"/>
      </w:rPr>
    </w:lvl>
    <w:lvl w:ilvl="2" w:tplc="E120374C" w:tentative="1">
      <w:start w:val="1"/>
      <w:numFmt w:val="bullet"/>
      <w:lvlText w:val="•"/>
      <w:lvlJc w:val="left"/>
      <w:pPr>
        <w:tabs>
          <w:tab w:val="num" w:pos="2160"/>
        </w:tabs>
        <w:ind w:left="2160" w:hanging="360"/>
      </w:pPr>
      <w:rPr>
        <w:rFonts w:ascii="Arial" w:hAnsi="Arial" w:hint="default"/>
      </w:rPr>
    </w:lvl>
    <w:lvl w:ilvl="3" w:tplc="ED544256" w:tentative="1">
      <w:start w:val="1"/>
      <w:numFmt w:val="bullet"/>
      <w:lvlText w:val="•"/>
      <w:lvlJc w:val="left"/>
      <w:pPr>
        <w:tabs>
          <w:tab w:val="num" w:pos="2880"/>
        </w:tabs>
        <w:ind w:left="2880" w:hanging="360"/>
      </w:pPr>
      <w:rPr>
        <w:rFonts w:ascii="Arial" w:hAnsi="Arial" w:hint="default"/>
      </w:rPr>
    </w:lvl>
    <w:lvl w:ilvl="4" w:tplc="3E78105E" w:tentative="1">
      <w:start w:val="1"/>
      <w:numFmt w:val="bullet"/>
      <w:lvlText w:val="•"/>
      <w:lvlJc w:val="left"/>
      <w:pPr>
        <w:tabs>
          <w:tab w:val="num" w:pos="3600"/>
        </w:tabs>
        <w:ind w:left="3600" w:hanging="360"/>
      </w:pPr>
      <w:rPr>
        <w:rFonts w:ascii="Arial" w:hAnsi="Arial" w:hint="default"/>
      </w:rPr>
    </w:lvl>
    <w:lvl w:ilvl="5" w:tplc="4C1E801E" w:tentative="1">
      <w:start w:val="1"/>
      <w:numFmt w:val="bullet"/>
      <w:lvlText w:val="•"/>
      <w:lvlJc w:val="left"/>
      <w:pPr>
        <w:tabs>
          <w:tab w:val="num" w:pos="4320"/>
        </w:tabs>
        <w:ind w:left="4320" w:hanging="360"/>
      </w:pPr>
      <w:rPr>
        <w:rFonts w:ascii="Arial" w:hAnsi="Arial" w:hint="default"/>
      </w:rPr>
    </w:lvl>
    <w:lvl w:ilvl="6" w:tplc="654C9190" w:tentative="1">
      <w:start w:val="1"/>
      <w:numFmt w:val="bullet"/>
      <w:lvlText w:val="•"/>
      <w:lvlJc w:val="left"/>
      <w:pPr>
        <w:tabs>
          <w:tab w:val="num" w:pos="5040"/>
        </w:tabs>
        <w:ind w:left="5040" w:hanging="360"/>
      </w:pPr>
      <w:rPr>
        <w:rFonts w:ascii="Arial" w:hAnsi="Arial" w:hint="default"/>
      </w:rPr>
    </w:lvl>
    <w:lvl w:ilvl="7" w:tplc="BDAC20C6" w:tentative="1">
      <w:start w:val="1"/>
      <w:numFmt w:val="bullet"/>
      <w:lvlText w:val="•"/>
      <w:lvlJc w:val="left"/>
      <w:pPr>
        <w:tabs>
          <w:tab w:val="num" w:pos="5760"/>
        </w:tabs>
        <w:ind w:left="5760" w:hanging="360"/>
      </w:pPr>
      <w:rPr>
        <w:rFonts w:ascii="Arial" w:hAnsi="Arial" w:hint="default"/>
      </w:rPr>
    </w:lvl>
    <w:lvl w:ilvl="8" w:tplc="B8F065D6" w:tentative="1">
      <w:start w:val="1"/>
      <w:numFmt w:val="bullet"/>
      <w:lvlText w:val="•"/>
      <w:lvlJc w:val="left"/>
      <w:pPr>
        <w:tabs>
          <w:tab w:val="num" w:pos="6480"/>
        </w:tabs>
        <w:ind w:left="6480" w:hanging="360"/>
      </w:pPr>
      <w:rPr>
        <w:rFonts w:ascii="Arial" w:hAnsi="Arial" w:hint="default"/>
      </w:rPr>
    </w:lvl>
  </w:abstractNum>
  <w:abstractNum w:abstractNumId="6">
    <w:nsid w:val="7A0E4497"/>
    <w:multiLevelType w:val="hybridMultilevel"/>
    <w:tmpl w:val="365008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889"/>
    <w:rsid w:val="000678ED"/>
    <w:rsid w:val="002A76CF"/>
    <w:rsid w:val="003127D0"/>
    <w:rsid w:val="0079090E"/>
    <w:rsid w:val="008A25B0"/>
    <w:rsid w:val="008D00E4"/>
    <w:rsid w:val="00B06435"/>
    <w:rsid w:val="00BB0F17"/>
    <w:rsid w:val="00CB4068"/>
    <w:rsid w:val="00E13ED5"/>
    <w:rsid w:val="00E77DDB"/>
    <w:rsid w:val="00F534B8"/>
    <w:rsid w:val="00FB48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3544F3-371B-4F16-B207-BFFC2EB5E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889"/>
    <w:pPr>
      <w:spacing w:after="200" w:line="276" w:lineRule="auto"/>
    </w:pPr>
  </w:style>
  <w:style w:type="paragraph" w:styleId="Ttulo1">
    <w:name w:val="heading 1"/>
    <w:basedOn w:val="Normal"/>
    <w:next w:val="Normal"/>
    <w:link w:val="Ttulo1Car"/>
    <w:uiPriority w:val="9"/>
    <w:qFormat/>
    <w:rsid w:val="00B0643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semiHidden/>
    <w:unhideWhenUsed/>
    <w:qFormat/>
    <w:rsid w:val="00B064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4889"/>
    <w:pPr>
      <w:ind w:left="720"/>
      <w:contextualSpacing/>
    </w:pPr>
  </w:style>
  <w:style w:type="character" w:styleId="Hipervnculo">
    <w:name w:val="Hyperlink"/>
    <w:basedOn w:val="Fuentedeprrafopredeter"/>
    <w:uiPriority w:val="99"/>
    <w:semiHidden/>
    <w:unhideWhenUsed/>
    <w:rsid w:val="00F534B8"/>
    <w:rPr>
      <w:color w:val="0000FF"/>
      <w:u w:val="single"/>
    </w:rPr>
  </w:style>
  <w:style w:type="character" w:customStyle="1" w:styleId="Ttulo1Car">
    <w:name w:val="Título 1 Car"/>
    <w:basedOn w:val="Fuentedeprrafopredeter"/>
    <w:link w:val="Ttulo1"/>
    <w:uiPriority w:val="9"/>
    <w:rsid w:val="00B06435"/>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semiHidden/>
    <w:rsid w:val="00B06435"/>
    <w:rPr>
      <w:rFonts w:asciiTheme="majorHAnsi" w:eastAsiaTheme="majorEastAsia" w:hAnsiTheme="majorHAnsi" w:cstheme="majorBidi"/>
      <w:color w:val="2E74B5" w:themeColor="accent1" w:themeShade="BF"/>
      <w:sz w:val="26"/>
      <w:szCs w:val="26"/>
    </w:rPr>
  </w:style>
  <w:style w:type="character" w:styleId="nfasis">
    <w:name w:val="Emphasis"/>
    <w:basedOn w:val="Fuentedeprrafopredeter"/>
    <w:uiPriority w:val="20"/>
    <w:qFormat/>
    <w:rsid w:val="00B06435"/>
    <w:rPr>
      <w:i/>
      <w:iCs/>
    </w:rPr>
  </w:style>
  <w:style w:type="table" w:styleId="Tablaconcuadrcula">
    <w:name w:val="Table Grid"/>
    <w:basedOn w:val="Tablanormal"/>
    <w:uiPriority w:val="39"/>
    <w:rsid w:val="000678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0818">
      <w:bodyDiv w:val="1"/>
      <w:marLeft w:val="0"/>
      <w:marRight w:val="0"/>
      <w:marTop w:val="0"/>
      <w:marBottom w:val="0"/>
      <w:divBdr>
        <w:top w:val="none" w:sz="0" w:space="0" w:color="auto"/>
        <w:left w:val="none" w:sz="0" w:space="0" w:color="auto"/>
        <w:bottom w:val="none" w:sz="0" w:space="0" w:color="auto"/>
        <w:right w:val="none" w:sz="0" w:space="0" w:color="auto"/>
      </w:divBdr>
    </w:div>
    <w:div w:id="232931515">
      <w:bodyDiv w:val="1"/>
      <w:marLeft w:val="0"/>
      <w:marRight w:val="0"/>
      <w:marTop w:val="0"/>
      <w:marBottom w:val="0"/>
      <w:divBdr>
        <w:top w:val="none" w:sz="0" w:space="0" w:color="auto"/>
        <w:left w:val="none" w:sz="0" w:space="0" w:color="auto"/>
        <w:bottom w:val="none" w:sz="0" w:space="0" w:color="auto"/>
        <w:right w:val="none" w:sz="0" w:space="0" w:color="auto"/>
      </w:divBdr>
    </w:div>
    <w:div w:id="1064453943">
      <w:bodyDiv w:val="1"/>
      <w:marLeft w:val="0"/>
      <w:marRight w:val="0"/>
      <w:marTop w:val="0"/>
      <w:marBottom w:val="0"/>
      <w:divBdr>
        <w:top w:val="none" w:sz="0" w:space="0" w:color="auto"/>
        <w:left w:val="none" w:sz="0" w:space="0" w:color="auto"/>
        <w:bottom w:val="none" w:sz="0" w:space="0" w:color="auto"/>
        <w:right w:val="none" w:sz="0" w:space="0" w:color="auto"/>
      </w:divBdr>
    </w:div>
    <w:div w:id="1084110838">
      <w:bodyDiv w:val="1"/>
      <w:marLeft w:val="0"/>
      <w:marRight w:val="0"/>
      <w:marTop w:val="0"/>
      <w:marBottom w:val="0"/>
      <w:divBdr>
        <w:top w:val="none" w:sz="0" w:space="0" w:color="auto"/>
        <w:left w:val="none" w:sz="0" w:space="0" w:color="auto"/>
        <w:bottom w:val="none" w:sz="0" w:space="0" w:color="auto"/>
        <w:right w:val="none" w:sz="0" w:space="0" w:color="auto"/>
      </w:divBdr>
      <w:divsChild>
        <w:div w:id="1749308330">
          <w:marLeft w:val="360"/>
          <w:marRight w:val="0"/>
          <w:marTop w:val="200"/>
          <w:marBottom w:val="0"/>
          <w:divBdr>
            <w:top w:val="none" w:sz="0" w:space="0" w:color="auto"/>
            <w:left w:val="none" w:sz="0" w:space="0" w:color="auto"/>
            <w:bottom w:val="none" w:sz="0" w:space="0" w:color="auto"/>
            <w:right w:val="none" w:sz="0" w:space="0" w:color="auto"/>
          </w:divBdr>
        </w:div>
        <w:div w:id="1501389294">
          <w:marLeft w:val="360"/>
          <w:marRight w:val="0"/>
          <w:marTop w:val="200"/>
          <w:marBottom w:val="0"/>
          <w:divBdr>
            <w:top w:val="none" w:sz="0" w:space="0" w:color="auto"/>
            <w:left w:val="none" w:sz="0" w:space="0" w:color="auto"/>
            <w:bottom w:val="none" w:sz="0" w:space="0" w:color="auto"/>
            <w:right w:val="none" w:sz="0" w:space="0" w:color="auto"/>
          </w:divBdr>
        </w:div>
        <w:div w:id="1420787155">
          <w:marLeft w:val="360"/>
          <w:marRight w:val="0"/>
          <w:marTop w:val="200"/>
          <w:marBottom w:val="0"/>
          <w:divBdr>
            <w:top w:val="none" w:sz="0" w:space="0" w:color="auto"/>
            <w:left w:val="none" w:sz="0" w:space="0" w:color="auto"/>
            <w:bottom w:val="none" w:sz="0" w:space="0" w:color="auto"/>
            <w:right w:val="none" w:sz="0" w:space="0" w:color="auto"/>
          </w:divBdr>
        </w:div>
      </w:divsChild>
    </w:div>
    <w:div w:id="1156998419">
      <w:bodyDiv w:val="1"/>
      <w:marLeft w:val="0"/>
      <w:marRight w:val="0"/>
      <w:marTop w:val="0"/>
      <w:marBottom w:val="0"/>
      <w:divBdr>
        <w:top w:val="none" w:sz="0" w:space="0" w:color="auto"/>
        <w:left w:val="none" w:sz="0" w:space="0" w:color="auto"/>
        <w:bottom w:val="none" w:sz="0" w:space="0" w:color="auto"/>
        <w:right w:val="none" w:sz="0" w:space="0" w:color="auto"/>
      </w:divBdr>
    </w:div>
    <w:div w:id="198824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lineaverdeceutatrace.com/lv/guias-buenas-practicas-ambientales/cambio-climatico/que-es-el-efecto-invernadero.asp" TargetMode="External"/><Relationship Id="rId5" Type="http://schemas.openxmlformats.org/officeDocument/2006/relationships/webSettings" Target="webSettings.xml"/><Relationship Id="rId15" Type="http://schemas.openxmlformats.org/officeDocument/2006/relationships/hyperlink" Target="https://eacnur.org/blog/como-explicar-el-efecto-invernadero-para-ninos-tc_alt45664n_o_pstn_o_pst/" TargetMode="External"/><Relationship Id="rId10" Type="http://schemas.openxmlformats.org/officeDocument/2006/relationships/hyperlink" Target="https://eacnur.org/blog/como-explicar-el-efecto-invernadero-para-ninos-tc_alt45664n_o_pstn_o_pst/" TargetMode="External"/><Relationship Id="rId4" Type="http://schemas.openxmlformats.org/officeDocument/2006/relationships/settings" Target="settings.xml"/><Relationship Id="rId9" Type="http://schemas.openxmlformats.org/officeDocument/2006/relationships/hyperlink" Target="http://fsica1jacki.blogspot.com/2010/11/fenomenos-termicos-y-contaminacion.html"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676B5-3EA0-4D76-8F36-07332B303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2390</Words>
  <Characters>13145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PRIMERO B</dc:creator>
  <cp:keywords/>
  <dc:description/>
  <cp:lastModifiedBy>PRIMERO B</cp:lastModifiedBy>
  <cp:revision>2</cp:revision>
  <dcterms:created xsi:type="dcterms:W3CDTF">2020-05-08T17:21:00Z</dcterms:created>
  <dcterms:modified xsi:type="dcterms:W3CDTF">2020-05-08T19:32:00Z</dcterms:modified>
</cp:coreProperties>
</file>