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AE528" w14:textId="68208297" w:rsidR="00EC4B88" w:rsidRDefault="00EC4B88" w:rsidP="00EC4B88">
      <w:pPr>
        <w:jc w:val="center"/>
        <w:rPr>
          <w:rFonts w:ascii="Arial" w:eastAsia="Times New Roman" w:hAnsi="Arial" w:cs="Arial"/>
          <w:color w:val="000000"/>
          <w:sz w:val="36"/>
          <w:szCs w:val="32"/>
          <w:lang w:eastAsia="es-MX"/>
        </w:rPr>
      </w:pPr>
      <w:r>
        <w:rPr>
          <w:rFonts w:ascii="Arial" w:hAnsi="Arial" w:cs="Arial"/>
          <w:noProof/>
          <w:color w:val="000000"/>
          <w:sz w:val="32"/>
          <w:szCs w:val="32"/>
          <w:lang w:eastAsia="es-MX"/>
        </w:rPr>
        <w:drawing>
          <wp:anchor distT="0" distB="0" distL="114300" distR="114300" simplePos="0" relativeHeight="251659264" behindDoc="1" locked="0" layoutInCell="1" allowOverlap="1" wp14:anchorId="0ED49AAD" wp14:editId="423EB79E">
            <wp:simplePos x="0" y="0"/>
            <wp:positionH relativeFrom="column">
              <wp:posOffset>-87630</wp:posOffset>
            </wp:positionH>
            <wp:positionV relativeFrom="paragraph">
              <wp:posOffset>236220</wp:posOffset>
            </wp:positionV>
            <wp:extent cx="784225" cy="929640"/>
            <wp:effectExtent l="0" t="0" r="0" b="381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jpg"/>
                    <pic:cNvPicPr/>
                  </pic:nvPicPr>
                  <pic:blipFill rotWithShape="1">
                    <a:blip r:embed="rId5">
                      <a:extLst>
                        <a:ext uri="{28A0092B-C50C-407E-A947-70E740481C1C}">
                          <a14:useLocalDpi xmlns:a14="http://schemas.microsoft.com/office/drawing/2010/main" val="0"/>
                        </a:ext>
                      </a:extLst>
                    </a:blip>
                    <a:srcRect l="24088" r="19357"/>
                    <a:stretch/>
                  </pic:blipFill>
                  <pic:spPr bwMode="auto">
                    <a:xfrm>
                      <a:off x="0" y="0"/>
                      <a:ext cx="784225" cy="929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593F39" w14:textId="217D89E9" w:rsidR="00EC4B88" w:rsidRPr="00EC4B88" w:rsidRDefault="00EC4B88" w:rsidP="00EC4B88">
      <w:pPr>
        <w:jc w:val="center"/>
      </w:pPr>
      <w:r>
        <w:rPr>
          <w:rFonts w:ascii="Arial" w:eastAsia="Times New Roman" w:hAnsi="Arial" w:cs="Arial"/>
          <w:color w:val="000000"/>
          <w:sz w:val="36"/>
          <w:szCs w:val="32"/>
          <w:lang w:eastAsia="es-MX"/>
        </w:rPr>
        <w:t xml:space="preserve">       </w:t>
      </w:r>
      <w:r w:rsidRPr="008C0CAD">
        <w:rPr>
          <w:rFonts w:ascii="Arial" w:eastAsia="Times New Roman" w:hAnsi="Arial" w:cs="Arial"/>
          <w:color w:val="000000"/>
          <w:sz w:val="36"/>
          <w:szCs w:val="32"/>
          <w:lang w:eastAsia="es-MX"/>
        </w:rPr>
        <w:t>Escuela Normal De Educación De Preescolar</w:t>
      </w:r>
    </w:p>
    <w:p w14:paraId="32DB2142" w14:textId="77777777" w:rsidR="00EC4B88" w:rsidRPr="008C0CAD" w:rsidRDefault="00EC4B88" w:rsidP="00EC4B88">
      <w:pPr>
        <w:spacing w:after="0" w:line="240" w:lineRule="auto"/>
        <w:jc w:val="center"/>
        <w:rPr>
          <w:rFonts w:ascii="Arial" w:eastAsia="Times New Roman" w:hAnsi="Arial" w:cs="Arial"/>
          <w:color w:val="000000"/>
          <w:sz w:val="28"/>
          <w:szCs w:val="32"/>
          <w:lang w:eastAsia="es-MX"/>
        </w:rPr>
      </w:pPr>
      <w:r w:rsidRPr="008C0CAD">
        <w:rPr>
          <w:rFonts w:ascii="Arial" w:eastAsia="Times New Roman" w:hAnsi="Arial" w:cs="Arial"/>
          <w:color w:val="000000"/>
          <w:sz w:val="28"/>
          <w:szCs w:val="32"/>
          <w:lang w:eastAsia="es-MX"/>
        </w:rPr>
        <w:t>Licenciatura en educación preescolar</w:t>
      </w:r>
    </w:p>
    <w:p w14:paraId="1B97B99F" w14:textId="77777777" w:rsidR="00EC4B88" w:rsidRPr="008C0CAD" w:rsidRDefault="00EC4B88" w:rsidP="00EC4B88">
      <w:pPr>
        <w:spacing w:after="0" w:line="240" w:lineRule="auto"/>
        <w:jc w:val="center"/>
        <w:rPr>
          <w:rFonts w:ascii="Arial" w:eastAsia="Times New Roman" w:hAnsi="Arial" w:cs="Arial"/>
          <w:color w:val="000000"/>
          <w:sz w:val="28"/>
          <w:szCs w:val="32"/>
          <w:lang w:eastAsia="es-MX"/>
        </w:rPr>
      </w:pPr>
      <w:r w:rsidRPr="008C0CAD">
        <w:rPr>
          <w:rFonts w:ascii="Arial" w:eastAsia="Times New Roman" w:hAnsi="Arial" w:cs="Arial"/>
          <w:color w:val="000000"/>
          <w:sz w:val="28"/>
          <w:szCs w:val="32"/>
          <w:lang w:eastAsia="es-MX"/>
        </w:rPr>
        <w:t>Ciclo 2019-2020</w:t>
      </w:r>
    </w:p>
    <w:p w14:paraId="26B8B7AB" w14:textId="77777777" w:rsidR="00EC4B88" w:rsidRPr="008C0CAD" w:rsidRDefault="00EC4B88" w:rsidP="00EC4B88">
      <w:pPr>
        <w:spacing w:after="0" w:line="240" w:lineRule="auto"/>
        <w:jc w:val="center"/>
        <w:rPr>
          <w:rFonts w:ascii="Arial" w:eastAsia="Times New Roman" w:hAnsi="Arial" w:cs="Arial"/>
          <w:color w:val="000000"/>
          <w:sz w:val="32"/>
          <w:szCs w:val="32"/>
          <w:lang w:eastAsia="es-MX"/>
        </w:rPr>
      </w:pPr>
    </w:p>
    <w:p w14:paraId="176AE9B9" w14:textId="45D07CD5" w:rsidR="00EC4B88" w:rsidRPr="008C0CAD" w:rsidRDefault="00EC4B88" w:rsidP="00EC4B88">
      <w:pPr>
        <w:spacing w:after="0" w:line="240" w:lineRule="auto"/>
        <w:jc w:val="center"/>
        <w:rPr>
          <w:rFonts w:ascii="Arial" w:eastAsia="Times New Roman" w:hAnsi="Arial" w:cs="Arial"/>
          <w:color w:val="000000"/>
          <w:sz w:val="36"/>
          <w:szCs w:val="32"/>
          <w:lang w:eastAsia="es-MX"/>
        </w:rPr>
      </w:pPr>
      <w:r w:rsidRPr="008C0CAD">
        <w:rPr>
          <w:rFonts w:ascii="Arial" w:eastAsia="Times New Roman" w:hAnsi="Arial" w:cs="Arial"/>
          <w:color w:val="000000"/>
          <w:sz w:val="36"/>
          <w:szCs w:val="32"/>
          <w:lang w:eastAsia="es-MX"/>
        </w:rPr>
        <w:t>Practica Sociales De Lenguaje</w:t>
      </w:r>
    </w:p>
    <w:p w14:paraId="7B95266F" w14:textId="6A51DE41" w:rsidR="00EC4B88" w:rsidRDefault="00EC4B88" w:rsidP="00EC4B88">
      <w:pPr>
        <w:spacing w:after="0" w:line="240" w:lineRule="auto"/>
        <w:jc w:val="center"/>
        <w:rPr>
          <w:rFonts w:ascii="Arial" w:eastAsia="Times New Roman" w:hAnsi="Arial" w:cs="Arial"/>
          <w:color w:val="000000"/>
          <w:sz w:val="32"/>
          <w:szCs w:val="32"/>
          <w:lang w:eastAsia="es-MX"/>
        </w:rPr>
      </w:pPr>
      <w:r w:rsidRPr="008C0CAD">
        <w:rPr>
          <w:rFonts w:ascii="Arial" w:eastAsia="Times New Roman" w:hAnsi="Arial" w:cs="Arial"/>
          <w:color w:val="000000"/>
          <w:sz w:val="32"/>
          <w:szCs w:val="32"/>
          <w:lang w:eastAsia="es-MX"/>
        </w:rPr>
        <w:t>Yara Alejandra Hernández Figueroa</w:t>
      </w:r>
    </w:p>
    <w:p w14:paraId="23F0746D" w14:textId="77777777" w:rsidR="00EC4B88" w:rsidRPr="008C0CAD" w:rsidRDefault="00EC4B88" w:rsidP="00EC4B88">
      <w:pPr>
        <w:spacing w:after="0" w:line="240" w:lineRule="auto"/>
        <w:jc w:val="center"/>
        <w:rPr>
          <w:rFonts w:ascii="Arial" w:eastAsia="Times New Roman" w:hAnsi="Arial" w:cs="Arial"/>
          <w:color w:val="000000"/>
          <w:sz w:val="32"/>
          <w:szCs w:val="32"/>
          <w:lang w:eastAsia="es-MX"/>
        </w:rPr>
      </w:pPr>
    </w:p>
    <w:p w14:paraId="5AAF3610" w14:textId="77777777" w:rsidR="00EC4B88" w:rsidRDefault="00EC4B88" w:rsidP="00EC4B88">
      <w:pPr>
        <w:spacing w:after="0" w:line="240" w:lineRule="auto"/>
        <w:jc w:val="center"/>
        <w:rPr>
          <w:rFonts w:ascii="Arial" w:eastAsia="Times New Roman" w:hAnsi="Arial" w:cs="Arial"/>
          <w:color w:val="000000"/>
          <w:sz w:val="32"/>
          <w:szCs w:val="32"/>
          <w:lang w:eastAsia="es-MX"/>
        </w:rPr>
      </w:pPr>
    </w:p>
    <w:p w14:paraId="0EB9F40F" w14:textId="77777777" w:rsidR="00EC4B88" w:rsidRDefault="00EC4B88" w:rsidP="00EC4B88">
      <w:pPr>
        <w:pStyle w:val="Ttulo2"/>
        <w:spacing w:before="75" w:after="75"/>
        <w:jc w:val="center"/>
        <w:rPr>
          <w:rFonts w:ascii="Summertime" w:hAnsi="Summertime" w:cs="Arial"/>
          <w:b w:val="0"/>
          <w:iCs/>
          <w:color w:val="000000"/>
          <w:sz w:val="96"/>
          <w:szCs w:val="32"/>
        </w:rPr>
      </w:pPr>
      <w:r w:rsidRPr="009E440C">
        <w:rPr>
          <w:rFonts w:ascii="Summertime" w:hAnsi="Summertime" w:cs="Arial"/>
          <w:b w:val="0"/>
          <w:iCs/>
          <w:color w:val="000000"/>
          <w:sz w:val="96"/>
          <w:szCs w:val="32"/>
        </w:rPr>
        <w:t>Análisis de una planeación</w:t>
      </w:r>
    </w:p>
    <w:p w14:paraId="4452D306" w14:textId="77777777" w:rsidR="00EC4B88" w:rsidRDefault="00EC4B88" w:rsidP="00EC4B88">
      <w:pPr>
        <w:jc w:val="center"/>
        <w:rPr>
          <w:rFonts w:ascii="Arial" w:hAnsi="Arial" w:cs="Arial"/>
          <w:color w:val="000000"/>
          <w:sz w:val="28"/>
          <w:szCs w:val="28"/>
        </w:rPr>
      </w:pPr>
      <w:r w:rsidRPr="00EC4B88">
        <w:rPr>
          <w:rFonts w:ascii="Arial" w:hAnsi="Arial" w:cs="Arial"/>
          <w:color w:val="000000"/>
          <w:sz w:val="28"/>
          <w:szCs w:val="28"/>
        </w:rPr>
        <w:t xml:space="preserve">UNIDAD III </w:t>
      </w:r>
    </w:p>
    <w:p w14:paraId="302E16A5" w14:textId="3876781A" w:rsidR="00EC4B88" w:rsidRDefault="00EC4B88" w:rsidP="00EC4B88">
      <w:pPr>
        <w:jc w:val="center"/>
        <w:rPr>
          <w:rFonts w:ascii="Arial" w:hAnsi="Arial" w:cs="Arial"/>
          <w:color w:val="000000"/>
          <w:sz w:val="28"/>
          <w:szCs w:val="28"/>
        </w:rPr>
      </w:pPr>
      <w:r w:rsidRPr="00EC4B88">
        <w:rPr>
          <w:rFonts w:ascii="Arial" w:hAnsi="Arial" w:cs="Arial"/>
          <w:color w:val="000000"/>
          <w:sz w:val="28"/>
          <w:szCs w:val="28"/>
        </w:rPr>
        <w:t>DISEÑO DE SECUENCIAS DIDÁCTICAS.</w:t>
      </w:r>
    </w:p>
    <w:p w14:paraId="33EA5F01" w14:textId="77777777" w:rsidR="00EC4B88" w:rsidRPr="00EC4B88" w:rsidRDefault="00EC4B88" w:rsidP="00EC4B88">
      <w:pPr>
        <w:jc w:val="center"/>
        <w:rPr>
          <w:rFonts w:ascii="Arial" w:hAnsi="Arial" w:cs="Arial"/>
          <w:b/>
          <w:bCs/>
          <w:sz w:val="28"/>
          <w:szCs w:val="28"/>
        </w:rPr>
      </w:pPr>
    </w:p>
    <w:p w14:paraId="7327723C" w14:textId="77777777" w:rsidR="00EC4B88" w:rsidRPr="00EC4B88" w:rsidRDefault="00EC4B88" w:rsidP="00EC4B88">
      <w:pPr>
        <w:jc w:val="center"/>
        <w:rPr>
          <w:rFonts w:ascii="Arial" w:hAnsi="Arial" w:cs="Arial"/>
          <w:bCs/>
          <w:sz w:val="28"/>
          <w:szCs w:val="28"/>
        </w:rPr>
      </w:pPr>
      <w:r w:rsidRPr="00EC4B88">
        <w:rPr>
          <w:rFonts w:ascii="Arial" w:hAnsi="Arial" w:cs="Arial"/>
          <w:bCs/>
          <w:sz w:val="28"/>
          <w:szCs w:val="28"/>
        </w:rPr>
        <w:t>Competencias:</w:t>
      </w:r>
    </w:p>
    <w:p w14:paraId="4B564DC6" w14:textId="77777777" w:rsidR="00EC4B88" w:rsidRPr="00EC4B88" w:rsidRDefault="00EC4B88" w:rsidP="00EC4B88">
      <w:pPr>
        <w:jc w:val="center"/>
        <w:rPr>
          <w:rFonts w:ascii="Arial" w:hAnsi="Arial" w:cs="Arial"/>
          <w:b/>
          <w:bCs/>
          <w:sz w:val="28"/>
          <w:szCs w:val="28"/>
        </w:rPr>
      </w:pPr>
      <w:r w:rsidRPr="00EC4B88">
        <w:rPr>
          <w:rFonts w:ascii="Arial" w:hAnsi="Arial" w:cs="Arial"/>
          <w:color w:val="000000"/>
          <w:sz w:val="28"/>
          <w:szCs w:val="28"/>
        </w:rPr>
        <w:t>Aplica el plan y programas de estudio para alcanzar los propósitos educativos y contribuir al pleno desenvolvimiento de las capacidades de sus alumnos</w:t>
      </w:r>
    </w:p>
    <w:p w14:paraId="4A3D63E5" w14:textId="77777777" w:rsidR="00EC4B88" w:rsidRDefault="00EC4B88" w:rsidP="00EC4B88">
      <w:pPr>
        <w:jc w:val="center"/>
        <w:rPr>
          <w:rFonts w:ascii="Arial" w:hAnsi="Arial" w:cs="Arial"/>
          <w:sz w:val="28"/>
          <w:szCs w:val="28"/>
        </w:rPr>
      </w:pPr>
    </w:p>
    <w:p w14:paraId="414B6FDF" w14:textId="77777777" w:rsidR="00EC4B88" w:rsidRPr="00EC4B88" w:rsidRDefault="00EC4B88" w:rsidP="00EC4B88">
      <w:pPr>
        <w:jc w:val="center"/>
        <w:rPr>
          <w:rFonts w:ascii="Arial" w:hAnsi="Arial" w:cs="Arial"/>
          <w:sz w:val="28"/>
          <w:szCs w:val="28"/>
        </w:rPr>
      </w:pPr>
    </w:p>
    <w:p w14:paraId="1965AE2C" w14:textId="77777777" w:rsidR="00EC4B88" w:rsidRPr="00EC4B88" w:rsidRDefault="00EC4B88" w:rsidP="00EC4B88">
      <w:pPr>
        <w:spacing w:after="0" w:line="240" w:lineRule="auto"/>
        <w:jc w:val="center"/>
        <w:rPr>
          <w:rFonts w:ascii="Arial" w:hAnsi="Arial" w:cs="Arial"/>
          <w:color w:val="000000"/>
          <w:sz w:val="28"/>
          <w:szCs w:val="28"/>
        </w:rPr>
      </w:pPr>
      <w:r w:rsidRPr="00EC4B88">
        <w:rPr>
          <w:rFonts w:ascii="Arial" w:hAnsi="Arial" w:cs="Arial"/>
          <w:color w:val="000000"/>
          <w:sz w:val="28"/>
          <w:szCs w:val="28"/>
        </w:rPr>
        <w:t>Verónica Esmeralda González Mata #9</w:t>
      </w:r>
    </w:p>
    <w:p w14:paraId="2409CC78" w14:textId="1F100EB8" w:rsidR="00EC4B88" w:rsidRPr="00EC4B88" w:rsidRDefault="00EC4B88" w:rsidP="00EC4B88">
      <w:pPr>
        <w:spacing w:after="0" w:line="240" w:lineRule="auto"/>
        <w:jc w:val="center"/>
        <w:rPr>
          <w:rFonts w:ascii="Arial" w:hAnsi="Arial" w:cs="Arial"/>
          <w:color w:val="000000"/>
          <w:sz w:val="28"/>
          <w:szCs w:val="28"/>
        </w:rPr>
      </w:pPr>
      <w:r w:rsidRPr="00EC4B88">
        <w:rPr>
          <w:rFonts w:ascii="Arial" w:hAnsi="Arial" w:cs="Arial"/>
          <w:color w:val="000000"/>
          <w:sz w:val="28"/>
          <w:szCs w:val="28"/>
        </w:rPr>
        <w:t>1°B</w:t>
      </w:r>
    </w:p>
    <w:p w14:paraId="26F5EA3E" w14:textId="77777777" w:rsidR="00EC4B88" w:rsidRPr="00EC4B88" w:rsidRDefault="00EC4B88" w:rsidP="00EC4B88">
      <w:pPr>
        <w:spacing w:after="0" w:line="240" w:lineRule="auto"/>
        <w:jc w:val="center"/>
        <w:rPr>
          <w:rFonts w:ascii="Arial" w:hAnsi="Arial" w:cs="Arial"/>
          <w:color w:val="000000"/>
          <w:sz w:val="28"/>
          <w:szCs w:val="28"/>
        </w:rPr>
      </w:pPr>
      <w:r w:rsidRPr="00EC4B88">
        <w:rPr>
          <w:rFonts w:ascii="Arial" w:hAnsi="Arial" w:cs="Arial"/>
          <w:color w:val="000000"/>
          <w:sz w:val="28"/>
          <w:szCs w:val="28"/>
        </w:rPr>
        <w:t>Abril 2020</w:t>
      </w:r>
    </w:p>
    <w:p w14:paraId="43280D69" w14:textId="61C84C83" w:rsidR="00EC4B88" w:rsidRPr="00EC4B88" w:rsidRDefault="00EC4B88" w:rsidP="00EC4B88">
      <w:pPr>
        <w:spacing w:after="0" w:line="240" w:lineRule="auto"/>
        <w:jc w:val="center"/>
        <w:rPr>
          <w:rFonts w:ascii="Arial" w:hAnsi="Arial" w:cs="Arial"/>
          <w:color w:val="000000"/>
          <w:sz w:val="28"/>
          <w:szCs w:val="28"/>
        </w:rPr>
      </w:pPr>
      <w:r w:rsidRPr="00EC4B88">
        <w:rPr>
          <w:rFonts w:ascii="Arial" w:hAnsi="Arial" w:cs="Arial"/>
          <w:color w:val="000000"/>
          <w:sz w:val="28"/>
          <w:szCs w:val="28"/>
        </w:rPr>
        <w:t>Saltillo, Coahuila</w:t>
      </w:r>
    </w:p>
    <w:p w14:paraId="4D59A352" w14:textId="15F99A7D" w:rsidR="00EC4B88" w:rsidRPr="00EC4B88" w:rsidRDefault="00EC4B88">
      <w:pPr>
        <w:rPr>
          <w:rFonts w:ascii="Arial" w:hAnsi="Arial" w:cs="Arial"/>
          <w:b/>
          <w:bCs/>
          <w:sz w:val="28"/>
          <w:szCs w:val="28"/>
        </w:rPr>
      </w:pPr>
      <w:bookmarkStart w:id="0" w:name="_GoBack"/>
      <w:r>
        <w:rPr>
          <w:noProof/>
          <w:lang w:eastAsia="es-MX"/>
        </w:rPr>
        <w:drawing>
          <wp:anchor distT="0" distB="0" distL="114300" distR="114300" simplePos="0" relativeHeight="251661312" behindDoc="1" locked="0" layoutInCell="1" allowOverlap="1" wp14:anchorId="72975A85" wp14:editId="23A86648">
            <wp:simplePos x="0" y="0"/>
            <wp:positionH relativeFrom="column">
              <wp:posOffset>4138930</wp:posOffset>
            </wp:positionH>
            <wp:positionV relativeFrom="paragraph">
              <wp:posOffset>179705</wp:posOffset>
            </wp:positionV>
            <wp:extent cx="1897380" cy="1339850"/>
            <wp:effectExtent l="0" t="0" r="7620" b="0"/>
            <wp:wrapNone/>
            <wp:docPr id="1" name="Imagen 1" descr="Peony Clipart Floral - Flores En Acuarela Png PNG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ony Clipart Floral - Flores En Acuarela Png PNG Image ..."/>
                    <pic:cNvPicPr>
                      <a:picLocks noChangeAspect="1" noChangeArrowheads="1"/>
                    </pic:cNvPicPr>
                  </pic:nvPicPr>
                  <pic:blipFill rotWithShape="1">
                    <a:blip r:embed="rId6" cstate="print">
                      <a:extLst>
                        <a:ext uri="{BEBA8EAE-BF5A-486C-A8C5-ECC9F3942E4B}">
                          <a14:imgProps xmlns:a14="http://schemas.microsoft.com/office/drawing/2010/main">
                            <a14:imgLayer r:embed="rId7">
                              <a14:imgEffect>
                                <a14:backgroundRemoval t="10000" b="90000" l="10000" r="90000"/>
                              </a14:imgEffect>
                            </a14:imgLayer>
                          </a14:imgProps>
                        </a:ext>
                        <a:ext uri="{28A0092B-C50C-407E-A947-70E740481C1C}">
                          <a14:useLocalDpi xmlns:a14="http://schemas.microsoft.com/office/drawing/2010/main" val="0"/>
                        </a:ext>
                      </a:extLst>
                    </a:blip>
                    <a:srcRect l="10586" t="9307" r="10956" b="9489"/>
                    <a:stretch/>
                  </pic:blipFill>
                  <pic:spPr bwMode="auto">
                    <a:xfrm>
                      <a:off x="0" y="0"/>
                      <a:ext cx="1897380" cy="1339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14:paraId="0A12D876" w14:textId="6D3B4602" w:rsidR="00EC4B88" w:rsidRDefault="00EC4B88">
      <w:pPr>
        <w:rPr>
          <w:rFonts w:ascii="Georgia Pro Cond Light" w:hAnsi="Georgia Pro Cond Light" w:cs="Arial"/>
          <w:b/>
          <w:bCs/>
          <w:sz w:val="32"/>
          <w:szCs w:val="32"/>
        </w:rPr>
      </w:pPr>
    </w:p>
    <w:p w14:paraId="46115BB8" w14:textId="77777777" w:rsidR="00EC4B88" w:rsidRDefault="00EC4B88">
      <w:pPr>
        <w:rPr>
          <w:rFonts w:ascii="Georgia Pro Cond Light" w:hAnsi="Georgia Pro Cond Light" w:cs="Arial"/>
          <w:b/>
          <w:bCs/>
          <w:sz w:val="32"/>
          <w:szCs w:val="32"/>
        </w:rPr>
      </w:pPr>
    </w:p>
    <w:p w14:paraId="33994422" w14:textId="77777777" w:rsidR="00EC4B88" w:rsidRDefault="00EC4B88">
      <w:pPr>
        <w:rPr>
          <w:rFonts w:ascii="Georgia Pro Cond Light" w:hAnsi="Georgia Pro Cond Light" w:cs="Arial"/>
          <w:b/>
          <w:bCs/>
          <w:sz w:val="32"/>
          <w:szCs w:val="32"/>
        </w:rPr>
      </w:pPr>
    </w:p>
    <w:p w14:paraId="071EC789" w14:textId="7EDEF0B0" w:rsidR="00122B86" w:rsidRPr="00E713E6" w:rsidRDefault="007E5682">
      <w:pPr>
        <w:rPr>
          <w:rFonts w:ascii="Georgia Pro Cond Light" w:hAnsi="Georgia Pro Cond Light" w:cs="Arial"/>
          <w:b/>
          <w:bCs/>
          <w:sz w:val="32"/>
          <w:szCs w:val="32"/>
        </w:rPr>
      </w:pPr>
      <w:r w:rsidRPr="00E713E6">
        <w:rPr>
          <w:rFonts w:ascii="Georgia Pro Cond Light" w:hAnsi="Georgia Pro Cond Light" w:cs="Arial"/>
          <w:b/>
          <w:bCs/>
          <w:sz w:val="32"/>
          <w:szCs w:val="32"/>
        </w:rPr>
        <w:lastRenderedPageBreak/>
        <w:t xml:space="preserve">Opinión  sobre </w:t>
      </w:r>
      <w:r w:rsidR="00EC4B88" w:rsidRPr="00E713E6">
        <w:rPr>
          <w:rFonts w:ascii="Georgia Pro Cond Light" w:hAnsi="Georgia Pro Cond Light" w:cs="Arial"/>
          <w:b/>
          <w:bCs/>
          <w:sz w:val="32"/>
          <w:szCs w:val="32"/>
        </w:rPr>
        <w:t>“mancha</w:t>
      </w:r>
      <w:r w:rsidRPr="00E713E6">
        <w:rPr>
          <w:rFonts w:ascii="Georgia Pro Cond Light" w:hAnsi="Georgia Pro Cond Light" w:cs="Arial"/>
          <w:b/>
          <w:bCs/>
          <w:sz w:val="32"/>
          <w:szCs w:val="32"/>
        </w:rPr>
        <w:t xml:space="preserve"> de grasa” </w:t>
      </w:r>
    </w:p>
    <w:p w14:paraId="7C1D9526" w14:textId="6DF32B63" w:rsidR="007E5682" w:rsidRPr="00C11E07" w:rsidRDefault="007E5682" w:rsidP="00C11E07">
      <w:pPr>
        <w:spacing w:line="360" w:lineRule="auto"/>
        <w:jc w:val="both"/>
        <w:rPr>
          <w:rFonts w:ascii="Arial" w:hAnsi="Arial" w:cs="Arial"/>
          <w:sz w:val="24"/>
          <w:szCs w:val="24"/>
        </w:rPr>
      </w:pPr>
      <w:r w:rsidRPr="00C11E07">
        <w:rPr>
          <w:rFonts w:ascii="Arial" w:hAnsi="Arial" w:cs="Arial"/>
          <w:sz w:val="24"/>
          <w:szCs w:val="24"/>
        </w:rPr>
        <w:t>Este es un cortometr</w:t>
      </w:r>
      <w:r w:rsidR="002E10BF">
        <w:rPr>
          <w:rFonts w:ascii="Arial" w:hAnsi="Arial" w:cs="Arial"/>
          <w:sz w:val="24"/>
          <w:szCs w:val="24"/>
        </w:rPr>
        <w:t>aje con una drama bastante cruda</w:t>
      </w:r>
      <w:r w:rsidRPr="00C11E07">
        <w:rPr>
          <w:rFonts w:ascii="Arial" w:hAnsi="Arial" w:cs="Arial"/>
          <w:sz w:val="24"/>
          <w:szCs w:val="24"/>
        </w:rPr>
        <w:t>, pero real y aunque parezca ser que es de años muy anteriores estos escenarios se presentan siempre y en muchas comunidades,</w:t>
      </w:r>
      <w:r w:rsidR="002E10BF">
        <w:rPr>
          <w:rFonts w:ascii="Arial" w:hAnsi="Arial" w:cs="Arial"/>
          <w:sz w:val="24"/>
          <w:szCs w:val="24"/>
        </w:rPr>
        <w:t xml:space="preserve"> lugares donde la situación económica no es muy estable, el peligro y el vandalismo se encuentran a la orden y se registra una gran variedad de carencias en el ámbito educativo aun están presentes en nuestra sociedad, </w:t>
      </w:r>
      <w:r w:rsidRPr="00C11E07">
        <w:rPr>
          <w:rFonts w:ascii="Arial" w:hAnsi="Arial" w:cs="Arial"/>
          <w:sz w:val="24"/>
          <w:szCs w:val="24"/>
        </w:rPr>
        <w:t xml:space="preserve">tomar en cuenta el contexto familiar de  nuestros alumnos es algo que no debe pasarse de largo al momento de realizar una planeación, retomando la historia de la película pude identificar que la educadora tenia ideas basadas en estereotipos de nivel y clase lo cual provocaba que se creara prejuicios erróneos de sus alumnos, en este sentido me gustaría </w:t>
      </w:r>
      <w:r w:rsidR="00C11E07" w:rsidRPr="00C11E07">
        <w:rPr>
          <w:rFonts w:ascii="Arial" w:hAnsi="Arial" w:cs="Arial"/>
          <w:sz w:val="24"/>
          <w:szCs w:val="24"/>
        </w:rPr>
        <w:t>apoyarme en una frase emblemática de Delia Lerner “</w:t>
      </w:r>
      <w:r w:rsidR="00C11E07" w:rsidRPr="00C11E07">
        <w:rPr>
          <w:rFonts w:ascii="Arial" w:hAnsi="Arial" w:cs="Arial"/>
          <w:i/>
          <w:iCs/>
          <w:sz w:val="24"/>
          <w:szCs w:val="24"/>
        </w:rPr>
        <w:t xml:space="preserve">Ser otro implica ser diferente en algún sentido y toda diferencia puede ser considerada como déficit, dependiendo de quien tenga el poder y de cómo lo use, en la relación  docente –alumno esta cuestión  es crucial”, </w:t>
      </w:r>
      <w:r w:rsidR="00C11E07" w:rsidRPr="00C11E07">
        <w:rPr>
          <w:rFonts w:ascii="Arial" w:hAnsi="Arial" w:cs="Arial"/>
          <w:sz w:val="24"/>
          <w:szCs w:val="24"/>
        </w:rPr>
        <w:t>estas palabras describen perfecta</w:t>
      </w:r>
      <w:r w:rsidR="002E10BF">
        <w:rPr>
          <w:rFonts w:ascii="Arial" w:hAnsi="Arial" w:cs="Arial"/>
          <w:sz w:val="24"/>
          <w:szCs w:val="24"/>
        </w:rPr>
        <w:t>mente la historia que se expone</w:t>
      </w:r>
      <w:r w:rsidR="00C11E07" w:rsidRPr="00C11E07">
        <w:rPr>
          <w:rFonts w:ascii="Arial" w:hAnsi="Arial" w:cs="Arial"/>
          <w:sz w:val="24"/>
          <w:szCs w:val="24"/>
        </w:rPr>
        <w:t xml:space="preserve"> en el cortometraje, por que cuando una persona no resulta o no ofrece los mismos resultados que los demás comienzan a existir </w:t>
      </w:r>
      <w:r w:rsidR="00C11E07">
        <w:rPr>
          <w:rFonts w:ascii="Arial" w:hAnsi="Arial" w:cs="Arial"/>
          <w:sz w:val="24"/>
          <w:szCs w:val="24"/>
        </w:rPr>
        <w:t xml:space="preserve">algunos desacuerdos y discrepancias, pero este tipo de actitudes no deben estar presentes en la labor que desempeña una educadora o un actor del ámbito educativo, por esta razón es necesario comprender que dentro de todas las aulas de clase existe una gran semejanza, y es que en todas reina la diferencia, cada alumno presenta contextos diferentes ya sean económicos o familiares, todos tienen necesidades </w:t>
      </w:r>
      <w:r w:rsidR="002E10BF">
        <w:rPr>
          <w:rFonts w:ascii="Arial" w:hAnsi="Arial" w:cs="Arial"/>
          <w:sz w:val="24"/>
          <w:szCs w:val="24"/>
        </w:rPr>
        <w:t xml:space="preserve">distintas </w:t>
      </w:r>
      <w:r w:rsidR="00C11E07">
        <w:rPr>
          <w:rFonts w:ascii="Arial" w:hAnsi="Arial" w:cs="Arial"/>
          <w:sz w:val="24"/>
          <w:szCs w:val="24"/>
        </w:rPr>
        <w:t>incluso cuando hablamos de aprendizaje debemos tomar en cuenta que los niños aprende</w:t>
      </w:r>
      <w:r w:rsidR="00E713E6">
        <w:rPr>
          <w:rFonts w:ascii="Arial" w:hAnsi="Arial" w:cs="Arial"/>
          <w:sz w:val="24"/>
          <w:szCs w:val="24"/>
        </w:rPr>
        <w:t>n</w:t>
      </w:r>
      <w:r w:rsidR="00C11E07">
        <w:rPr>
          <w:rFonts w:ascii="Arial" w:hAnsi="Arial" w:cs="Arial"/>
          <w:sz w:val="24"/>
          <w:szCs w:val="24"/>
        </w:rPr>
        <w:t xml:space="preserve"> de </w:t>
      </w:r>
      <w:r w:rsidR="002E10BF">
        <w:rPr>
          <w:rFonts w:ascii="Arial" w:hAnsi="Arial" w:cs="Arial"/>
          <w:sz w:val="24"/>
          <w:szCs w:val="24"/>
        </w:rPr>
        <w:t>diversas</w:t>
      </w:r>
      <w:r w:rsidR="00C11E07">
        <w:rPr>
          <w:rFonts w:ascii="Arial" w:hAnsi="Arial" w:cs="Arial"/>
          <w:sz w:val="24"/>
          <w:szCs w:val="24"/>
        </w:rPr>
        <w:t xml:space="preserve"> </w:t>
      </w:r>
      <w:r w:rsidR="002E10BF">
        <w:rPr>
          <w:rFonts w:ascii="Arial" w:hAnsi="Arial" w:cs="Arial"/>
          <w:sz w:val="24"/>
          <w:szCs w:val="24"/>
        </w:rPr>
        <w:t xml:space="preserve">formas, como la educadora de la película, es necesario repensar nuestra forma de trabajar y buscar las estrategias que vuelvan nuestra labor más sencilla para los niños, tener en mente que debemos de dar todo lo que esté en nuestras manos, aunque esta actividad no solo es obligación de una educadora, porque no se puede enseñar a quien no quiere que le enseñen, en este sentido los alumnos deben mostrar interés y pasión hacia la educación y poner metas grandes que los eleven a la excelencia, </w:t>
      </w:r>
      <w:r w:rsidR="00C11E07">
        <w:rPr>
          <w:rFonts w:ascii="Arial" w:hAnsi="Arial" w:cs="Arial"/>
          <w:sz w:val="24"/>
          <w:szCs w:val="24"/>
        </w:rPr>
        <w:t xml:space="preserve"> por eso considero que lo mas importante es estar preparada para todo</w:t>
      </w:r>
      <w:r w:rsidR="00E713E6">
        <w:rPr>
          <w:rFonts w:ascii="Arial" w:hAnsi="Arial" w:cs="Arial"/>
          <w:sz w:val="24"/>
          <w:szCs w:val="24"/>
        </w:rPr>
        <w:t>, lograr cultivar muchas habilidades y capacidades que impulsen y potencialicen nuestra labor docente debe ser nuestra responsabilidad y principal meta, crear</w:t>
      </w:r>
      <w:r w:rsidR="00CE0C98">
        <w:rPr>
          <w:rFonts w:ascii="Arial" w:hAnsi="Arial" w:cs="Arial"/>
          <w:sz w:val="24"/>
          <w:szCs w:val="24"/>
        </w:rPr>
        <w:t xml:space="preserve"> un ambiente de </w:t>
      </w:r>
      <w:r w:rsidR="00CE0C98">
        <w:rPr>
          <w:rFonts w:ascii="Arial" w:hAnsi="Arial" w:cs="Arial"/>
          <w:sz w:val="24"/>
          <w:szCs w:val="24"/>
        </w:rPr>
        <w:lastRenderedPageBreak/>
        <w:t>confianza y respeto con los alumnos e inventar</w:t>
      </w:r>
      <w:r w:rsidR="00E713E6">
        <w:rPr>
          <w:rFonts w:ascii="Arial" w:hAnsi="Arial" w:cs="Arial"/>
          <w:sz w:val="24"/>
          <w:szCs w:val="24"/>
        </w:rPr>
        <w:t xml:space="preserve"> actividades que respondan a las necesidades de nuestros alumnos se encuentra dentro ellas, conocer cómo es que una planeación debe realizarse de manera correcta es la principal etapa para lograrlo, otorgar a los alumnos actividades que los diviertan y además que los ayuden a aprender será nuestro objetivo principal, y de esta manera poco a poco llegar a ser educadoras excelentes que participan en el cambio de nuestro mundo</w:t>
      </w:r>
      <w:r w:rsidR="00CB14BA">
        <w:rPr>
          <w:rFonts w:ascii="Arial" w:hAnsi="Arial" w:cs="Arial"/>
          <w:sz w:val="24"/>
          <w:szCs w:val="24"/>
        </w:rPr>
        <w:t xml:space="preserve"> y de nuestros niños</w:t>
      </w:r>
      <w:r w:rsidR="00E713E6">
        <w:rPr>
          <w:rFonts w:ascii="Arial" w:hAnsi="Arial" w:cs="Arial"/>
          <w:sz w:val="24"/>
          <w:szCs w:val="24"/>
        </w:rPr>
        <w:t>, porque</w:t>
      </w:r>
      <w:r w:rsidR="00C11E07">
        <w:rPr>
          <w:rFonts w:ascii="Arial" w:hAnsi="Arial" w:cs="Arial"/>
          <w:sz w:val="24"/>
          <w:szCs w:val="24"/>
        </w:rPr>
        <w:t xml:space="preserve"> el trabajo de una educadora es algo </w:t>
      </w:r>
      <w:r w:rsidR="00E713E6">
        <w:rPr>
          <w:rFonts w:ascii="Arial" w:hAnsi="Arial" w:cs="Arial"/>
          <w:sz w:val="24"/>
          <w:szCs w:val="24"/>
        </w:rPr>
        <w:t>impredecible</w:t>
      </w:r>
      <w:r w:rsidR="00C11E07">
        <w:rPr>
          <w:rFonts w:ascii="Arial" w:hAnsi="Arial" w:cs="Arial"/>
          <w:sz w:val="24"/>
          <w:szCs w:val="24"/>
        </w:rPr>
        <w:t xml:space="preserve"> pero </w:t>
      </w:r>
      <w:r w:rsidR="00E713E6">
        <w:rPr>
          <w:rFonts w:ascii="Arial" w:hAnsi="Arial" w:cs="Arial"/>
          <w:sz w:val="24"/>
          <w:szCs w:val="24"/>
        </w:rPr>
        <w:t xml:space="preserve">muy bonito y gratificante. </w:t>
      </w:r>
    </w:p>
    <w:p w14:paraId="7C4ABE7E" w14:textId="77777777" w:rsidR="007E5682" w:rsidRPr="00C11E07" w:rsidRDefault="007E5682"/>
    <w:sectPr w:rsidR="007E5682" w:rsidRPr="00C11E07" w:rsidSect="00EC4B88">
      <w:pgSz w:w="12240" w:h="15840" w:code="1"/>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ummertime">
    <w:panose1 w:val="02000506000000020002"/>
    <w:charset w:val="00"/>
    <w:family w:val="auto"/>
    <w:pitch w:val="variable"/>
    <w:sig w:usb0="A000000F" w:usb1="50000070" w:usb2="06000020" w:usb3="00000000" w:csb0="00000003" w:csb1="00000000"/>
  </w:font>
  <w:font w:name="Georgia Pro Cond Light">
    <w:altName w:val="Times New Roman"/>
    <w:charset w:val="00"/>
    <w:family w:val="roman"/>
    <w:pitch w:val="variable"/>
    <w:sig w:usb0="00000001" w:usb1="0000004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682"/>
    <w:rsid w:val="00122B86"/>
    <w:rsid w:val="00180AD0"/>
    <w:rsid w:val="002E10BF"/>
    <w:rsid w:val="0047346B"/>
    <w:rsid w:val="00612164"/>
    <w:rsid w:val="0069795F"/>
    <w:rsid w:val="007E5682"/>
    <w:rsid w:val="00C11E07"/>
    <w:rsid w:val="00CB14BA"/>
    <w:rsid w:val="00CE0C98"/>
    <w:rsid w:val="00E713E6"/>
    <w:rsid w:val="00EC4B8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34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EC4B88"/>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C4B88"/>
    <w:rPr>
      <w:rFonts w:asciiTheme="majorHAnsi" w:eastAsiaTheme="majorEastAsia" w:hAnsiTheme="majorHAnsi" w:cstheme="majorBidi"/>
      <w:b/>
      <w:bCs/>
      <w:color w:val="4472C4"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EC4B88"/>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C4B88"/>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548</Words>
  <Characters>3017</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Gonzalez</dc:creator>
  <cp:keywords/>
  <dc:description/>
  <cp:lastModifiedBy>veronica mata</cp:lastModifiedBy>
  <cp:revision>2</cp:revision>
  <dcterms:created xsi:type="dcterms:W3CDTF">2020-05-14T02:52:00Z</dcterms:created>
  <dcterms:modified xsi:type="dcterms:W3CDTF">2020-05-14T22:16:00Z</dcterms:modified>
</cp:coreProperties>
</file>