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73B" w:rsidRPr="003C7BB5" w:rsidRDefault="00C5373B" w:rsidP="00C5373B">
      <w:pPr>
        <w:spacing w:line="254" w:lineRule="auto"/>
        <w:jc w:val="center"/>
        <w:rPr>
          <w:rFonts w:ascii="Times New Roman" w:eastAsia="Calibri" w:hAnsi="Times New Roman" w:cs="Times New Roman"/>
          <w:b/>
          <w:sz w:val="28"/>
          <w:szCs w:val="28"/>
        </w:rPr>
      </w:pPr>
      <w:r w:rsidRPr="003C7BB5">
        <w:rPr>
          <w:rFonts w:ascii="Times New Roman" w:eastAsia="Calibri" w:hAnsi="Times New Roman" w:cs="Times New Roman"/>
          <w:b/>
          <w:sz w:val="28"/>
          <w:szCs w:val="28"/>
        </w:rPr>
        <w:t>Escuela Normal de Educación Preescolar</w:t>
      </w:r>
    </w:p>
    <w:p w:rsidR="00C5373B" w:rsidRDefault="00C5373B" w:rsidP="00C5373B">
      <w:pPr>
        <w:spacing w:line="254" w:lineRule="auto"/>
        <w:jc w:val="center"/>
        <w:rPr>
          <w:rFonts w:ascii="Times New Roman" w:eastAsia="Calibri" w:hAnsi="Times New Roman" w:cs="Times New Roman"/>
          <w:b/>
          <w:sz w:val="28"/>
          <w:szCs w:val="28"/>
        </w:rPr>
      </w:pPr>
      <w:r w:rsidRPr="003C7BB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Licenciatura en educación preescolar</w:t>
      </w:r>
    </w:p>
    <w:p w:rsidR="00C5373B" w:rsidRDefault="00C5373B" w:rsidP="00C5373B">
      <w:pPr>
        <w:spacing w:line="254"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Ciclo escolar 2019-2020</w:t>
      </w:r>
    </w:p>
    <w:p w:rsidR="00C5373B" w:rsidRDefault="00C5373B" w:rsidP="00C5373B">
      <w:pPr>
        <w:spacing w:line="254" w:lineRule="auto"/>
        <w:jc w:val="center"/>
        <w:rPr>
          <w:rFonts w:ascii="Times New Roman" w:eastAsia="Calibri" w:hAnsi="Times New Roman" w:cs="Times New Roman"/>
          <w:b/>
          <w:sz w:val="28"/>
          <w:szCs w:val="28"/>
        </w:rPr>
      </w:pPr>
    </w:p>
    <w:p w:rsidR="00C5373B" w:rsidRDefault="00C5373B" w:rsidP="00C5373B">
      <w:pPr>
        <w:spacing w:line="254" w:lineRule="auto"/>
        <w:jc w:val="center"/>
        <w:rPr>
          <w:rFonts w:ascii="Times New Roman" w:eastAsia="Calibri" w:hAnsi="Times New Roman" w:cs="Times New Roman"/>
          <w:b/>
          <w:sz w:val="28"/>
          <w:szCs w:val="28"/>
        </w:rPr>
      </w:pPr>
      <w:r w:rsidRPr="003C7BB5">
        <w:rPr>
          <w:rFonts w:ascii="Times New Roman" w:hAnsi="Times New Roman" w:cs="Times New Roman"/>
          <w:noProof/>
          <w:sz w:val="28"/>
          <w:szCs w:val="28"/>
          <w:lang w:eastAsia="es-MX"/>
        </w:rPr>
        <w:drawing>
          <wp:anchor distT="0" distB="0" distL="114300" distR="114300" simplePos="0" relativeHeight="251659264" behindDoc="0" locked="0" layoutInCell="1" allowOverlap="1" wp14:anchorId="67D0F79B" wp14:editId="56B7E626">
            <wp:simplePos x="0" y="0"/>
            <wp:positionH relativeFrom="column">
              <wp:posOffset>2275205</wp:posOffset>
            </wp:positionH>
            <wp:positionV relativeFrom="paragraph">
              <wp:posOffset>18415</wp:posOffset>
            </wp:positionV>
            <wp:extent cx="1069975" cy="1312545"/>
            <wp:effectExtent l="0" t="0" r="0" b="1905"/>
            <wp:wrapNone/>
            <wp:docPr id="18" name="Imagen 18"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975" cy="1312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73B" w:rsidRDefault="00C5373B" w:rsidP="00C5373B">
      <w:pPr>
        <w:spacing w:line="254" w:lineRule="auto"/>
        <w:jc w:val="center"/>
        <w:rPr>
          <w:rFonts w:ascii="Times New Roman" w:eastAsia="Calibri" w:hAnsi="Times New Roman" w:cs="Times New Roman"/>
          <w:b/>
          <w:sz w:val="28"/>
          <w:szCs w:val="28"/>
        </w:rPr>
      </w:pPr>
    </w:p>
    <w:p w:rsidR="00C5373B" w:rsidRDefault="00C5373B" w:rsidP="00C5373B">
      <w:pPr>
        <w:spacing w:line="254" w:lineRule="auto"/>
        <w:jc w:val="center"/>
        <w:rPr>
          <w:rFonts w:ascii="Times New Roman" w:eastAsia="Calibri" w:hAnsi="Times New Roman" w:cs="Times New Roman"/>
          <w:b/>
          <w:sz w:val="28"/>
          <w:szCs w:val="28"/>
        </w:rPr>
      </w:pPr>
    </w:p>
    <w:p w:rsidR="00C5373B" w:rsidRDefault="00C5373B" w:rsidP="00C5373B">
      <w:pPr>
        <w:spacing w:line="254" w:lineRule="auto"/>
        <w:jc w:val="center"/>
        <w:rPr>
          <w:rFonts w:ascii="Times New Roman" w:eastAsia="Calibri" w:hAnsi="Times New Roman" w:cs="Times New Roman"/>
          <w:b/>
          <w:sz w:val="28"/>
          <w:szCs w:val="28"/>
        </w:rPr>
      </w:pPr>
    </w:p>
    <w:p w:rsidR="00C5373B" w:rsidRDefault="00C5373B" w:rsidP="00C5373B">
      <w:pPr>
        <w:spacing w:line="254" w:lineRule="auto"/>
        <w:jc w:val="center"/>
        <w:rPr>
          <w:rFonts w:ascii="Times New Roman" w:eastAsia="Calibri" w:hAnsi="Times New Roman" w:cs="Times New Roman"/>
          <w:b/>
          <w:sz w:val="28"/>
          <w:szCs w:val="28"/>
        </w:rPr>
      </w:pPr>
    </w:p>
    <w:p w:rsidR="00C5373B" w:rsidRPr="003C7BB5" w:rsidRDefault="00C5373B" w:rsidP="00C5373B">
      <w:pPr>
        <w:spacing w:line="254" w:lineRule="auto"/>
        <w:jc w:val="center"/>
        <w:rPr>
          <w:rFonts w:ascii="Times New Roman" w:eastAsia="Calibri" w:hAnsi="Times New Roman" w:cs="Times New Roman"/>
          <w:b/>
          <w:sz w:val="28"/>
          <w:szCs w:val="28"/>
        </w:rPr>
      </w:pPr>
    </w:p>
    <w:p w:rsidR="00C5373B" w:rsidRPr="003C7BB5" w:rsidRDefault="00C5373B" w:rsidP="00C5373B">
      <w:pPr>
        <w:spacing w:line="254" w:lineRule="auto"/>
        <w:jc w:val="center"/>
        <w:rPr>
          <w:rFonts w:ascii="Times New Roman" w:eastAsia="Calibri" w:hAnsi="Times New Roman" w:cs="Times New Roman"/>
          <w:b/>
          <w:i/>
          <w:sz w:val="28"/>
          <w:szCs w:val="28"/>
        </w:rPr>
      </w:pPr>
      <w:r w:rsidRPr="003C7BB5">
        <w:rPr>
          <w:rFonts w:ascii="Times New Roman" w:eastAsia="Calibri" w:hAnsi="Times New Roman" w:cs="Times New Roman"/>
          <w:b/>
          <w:i/>
          <w:sz w:val="28"/>
          <w:szCs w:val="28"/>
        </w:rPr>
        <w:t xml:space="preserve">Curso: </w:t>
      </w:r>
      <w:hyperlink r:id="rId5" w:history="1">
        <w:r w:rsidRPr="003C7BB5">
          <w:rPr>
            <w:rStyle w:val="Textoennegrita"/>
            <w:color w:val="000000"/>
            <w:sz w:val="28"/>
            <w:szCs w:val="28"/>
            <w:u w:val="single"/>
          </w:rPr>
          <w:t>TALLER DE TÉCNICAS Y ESTRATEGIAS DE EXPRESIÓN CORPORAL Y DANZA EN PREESCOLAR</w:t>
        </w:r>
      </w:hyperlink>
    </w:p>
    <w:p w:rsidR="00C5373B" w:rsidRPr="003C7BB5" w:rsidRDefault="00C5373B" w:rsidP="00C5373B">
      <w:pPr>
        <w:pStyle w:val="Ttulo3"/>
        <w:spacing w:before="30" w:beforeAutospacing="0" w:after="30" w:afterAutospacing="0"/>
        <w:ind w:left="60"/>
        <w:jc w:val="center"/>
        <w:rPr>
          <w:color w:val="000000"/>
          <w:sz w:val="28"/>
          <w:szCs w:val="28"/>
        </w:rPr>
      </w:pPr>
      <w:r>
        <w:rPr>
          <w:rFonts w:eastAsia="Calibri"/>
          <w:i/>
          <w:sz w:val="28"/>
          <w:szCs w:val="28"/>
        </w:rPr>
        <w:t>Maestro</w:t>
      </w:r>
      <w:r w:rsidRPr="003C7BB5">
        <w:rPr>
          <w:rFonts w:eastAsia="Calibri"/>
          <w:i/>
          <w:sz w:val="28"/>
          <w:szCs w:val="28"/>
        </w:rPr>
        <w:t xml:space="preserve">: </w:t>
      </w:r>
      <w:r w:rsidRPr="003C7BB5">
        <w:rPr>
          <w:color w:val="000000"/>
          <w:sz w:val="28"/>
          <w:szCs w:val="28"/>
        </w:rPr>
        <w:t>Manuel Federico Rodríguez Aguilar</w:t>
      </w:r>
    </w:p>
    <w:p w:rsidR="00C5373B" w:rsidRPr="003C7BB5" w:rsidRDefault="00C5373B" w:rsidP="00C5373B">
      <w:pPr>
        <w:spacing w:line="254" w:lineRule="auto"/>
        <w:jc w:val="center"/>
        <w:rPr>
          <w:rFonts w:ascii="Times New Roman" w:eastAsia="Calibri" w:hAnsi="Times New Roman" w:cs="Times New Roman"/>
          <w:sz w:val="28"/>
          <w:szCs w:val="28"/>
        </w:rPr>
      </w:pPr>
    </w:p>
    <w:p w:rsidR="00C5373B" w:rsidRDefault="00C5373B" w:rsidP="00C5373B">
      <w:pPr>
        <w:spacing w:line="254" w:lineRule="auto"/>
        <w:jc w:val="center"/>
        <w:rPr>
          <w:rFonts w:ascii="Times New Roman" w:eastAsia="Calibri" w:hAnsi="Times New Roman" w:cs="Times New Roman"/>
          <w:sz w:val="28"/>
          <w:szCs w:val="28"/>
        </w:rPr>
      </w:pPr>
    </w:p>
    <w:p w:rsidR="00C5373B" w:rsidRPr="003C7BB5" w:rsidRDefault="00C5373B" w:rsidP="00C5373B">
      <w:pPr>
        <w:spacing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Actividad.</w:t>
      </w:r>
    </w:p>
    <w:p w:rsidR="00C5373B" w:rsidRDefault="00C5373B" w:rsidP="00C5373B">
      <w:pPr>
        <w:spacing w:line="48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Análisis </w:t>
      </w:r>
      <w:r w:rsidR="00435A7D">
        <w:rPr>
          <w:rFonts w:ascii="Times New Roman" w:eastAsia="Calibri" w:hAnsi="Times New Roman" w:cs="Times New Roman"/>
          <w:b/>
          <w:bCs/>
          <w:iCs/>
          <w:sz w:val="28"/>
          <w:szCs w:val="28"/>
        </w:rPr>
        <w:t>comparativo.</w:t>
      </w:r>
      <w:bookmarkStart w:id="0" w:name="_GoBack"/>
      <w:bookmarkEnd w:id="0"/>
    </w:p>
    <w:p w:rsidR="00C5373B" w:rsidRPr="000F115F" w:rsidRDefault="00C5373B" w:rsidP="00C5373B">
      <w:pPr>
        <w:spacing w:line="480" w:lineRule="auto"/>
        <w:jc w:val="center"/>
        <w:rPr>
          <w:rFonts w:ascii="Times New Roman" w:eastAsia="Calibri" w:hAnsi="Times New Roman" w:cs="Times New Roman"/>
          <w:b/>
          <w:bCs/>
          <w:iCs/>
          <w:sz w:val="28"/>
          <w:szCs w:val="28"/>
        </w:rPr>
      </w:pPr>
    </w:p>
    <w:p w:rsidR="00C5373B" w:rsidRDefault="00C5373B" w:rsidP="00C5373B">
      <w:pPr>
        <w:spacing w:line="254" w:lineRule="auto"/>
        <w:jc w:val="center"/>
        <w:rPr>
          <w:rFonts w:ascii="Times New Roman" w:eastAsia="Calibri" w:hAnsi="Times New Roman" w:cs="Times New Roman"/>
          <w:sz w:val="28"/>
          <w:szCs w:val="28"/>
        </w:rPr>
      </w:pPr>
      <w:r w:rsidRPr="003C7BB5">
        <w:rPr>
          <w:rFonts w:ascii="Times New Roman" w:eastAsia="Calibri" w:hAnsi="Times New Roman" w:cs="Times New Roman"/>
          <w:b/>
          <w:sz w:val="28"/>
          <w:szCs w:val="28"/>
        </w:rPr>
        <w:t>Alumna</w:t>
      </w:r>
      <w:r>
        <w:rPr>
          <w:rFonts w:ascii="Times New Roman" w:eastAsia="Calibri" w:hAnsi="Times New Roman" w:cs="Times New Roman"/>
          <w:b/>
          <w:sz w:val="28"/>
          <w:szCs w:val="28"/>
        </w:rPr>
        <w:t xml:space="preserve">: </w:t>
      </w:r>
      <w:r w:rsidRPr="003C7BB5">
        <w:rPr>
          <w:rFonts w:ascii="Times New Roman" w:eastAsia="Calibri" w:hAnsi="Times New Roman" w:cs="Times New Roman"/>
          <w:sz w:val="28"/>
          <w:szCs w:val="28"/>
        </w:rPr>
        <w:t>Andrea</w:t>
      </w:r>
      <w:r>
        <w:rPr>
          <w:rFonts w:ascii="Times New Roman" w:eastAsia="Calibri" w:hAnsi="Times New Roman" w:cs="Times New Roman"/>
          <w:sz w:val="28"/>
          <w:szCs w:val="28"/>
        </w:rPr>
        <w:t xml:space="preserve"> Flores Sandoval   #6</w:t>
      </w:r>
    </w:p>
    <w:p w:rsidR="00C5373B" w:rsidRDefault="00C5373B" w:rsidP="00C5373B">
      <w:pPr>
        <w:spacing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“A”</w:t>
      </w:r>
    </w:p>
    <w:p w:rsidR="00C5373B" w:rsidRDefault="00C5373B" w:rsidP="00C5373B">
      <w:pPr>
        <w:spacing w:line="254" w:lineRule="auto"/>
        <w:jc w:val="center"/>
        <w:rPr>
          <w:rFonts w:ascii="Times New Roman" w:eastAsia="Calibri" w:hAnsi="Times New Roman" w:cs="Times New Roman"/>
          <w:sz w:val="28"/>
          <w:szCs w:val="28"/>
        </w:rPr>
      </w:pPr>
    </w:p>
    <w:p w:rsidR="00C5373B" w:rsidRDefault="00C5373B" w:rsidP="00C5373B">
      <w:pPr>
        <w:spacing w:line="254" w:lineRule="auto"/>
        <w:rPr>
          <w:rFonts w:ascii="Times New Roman" w:eastAsia="Calibri" w:hAnsi="Times New Roman" w:cs="Times New Roman"/>
          <w:sz w:val="28"/>
          <w:szCs w:val="28"/>
        </w:rPr>
      </w:pPr>
    </w:p>
    <w:p w:rsidR="00C5373B" w:rsidRPr="003C7BB5" w:rsidRDefault="00C5373B" w:rsidP="00C5373B">
      <w:pPr>
        <w:spacing w:line="254" w:lineRule="auto"/>
        <w:rPr>
          <w:rFonts w:ascii="Times New Roman" w:eastAsia="Calibri" w:hAnsi="Times New Roman" w:cs="Times New Roman"/>
          <w:sz w:val="28"/>
          <w:szCs w:val="28"/>
        </w:rPr>
      </w:pPr>
    </w:p>
    <w:p w:rsidR="00C5373B" w:rsidRDefault="00C5373B" w:rsidP="00C5373B">
      <w:pPr>
        <w:spacing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r>
        <w:rPr>
          <w:rFonts w:ascii="Times New Roman" w:eastAsia="Calibri" w:hAnsi="Times New Roman" w:cs="Times New Roman"/>
          <w:sz w:val="28"/>
          <w:szCs w:val="28"/>
        </w:rPr>
        <w:t xml:space="preserve"> de Mayo de 2020. Saltillo,  Coahuila.</w:t>
      </w:r>
    </w:p>
    <w:p w:rsidR="00476E9E" w:rsidRDefault="00476E9E"/>
    <w:p w:rsidR="00C5373B" w:rsidRPr="00C5373B" w:rsidRDefault="00C5373B" w:rsidP="00C5373B">
      <w:pPr>
        <w:jc w:val="center"/>
        <w:rPr>
          <w:rFonts w:ascii="Arial" w:hAnsi="Arial" w:cs="Arial"/>
          <w:b/>
          <w:sz w:val="24"/>
        </w:rPr>
      </w:pPr>
      <w:r w:rsidRPr="00C5373B">
        <w:rPr>
          <w:rFonts w:ascii="Arial" w:hAnsi="Arial" w:cs="Arial"/>
          <w:b/>
          <w:sz w:val="24"/>
        </w:rPr>
        <w:lastRenderedPageBreak/>
        <w:t>Análisis.</w:t>
      </w:r>
    </w:p>
    <w:p w:rsidR="00C5373B" w:rsidRPr="00C5373B" w:rsidRDefault="00C5373B">
      <w:pPr>
        <w:rPr>
          <w:rFonts w:ascii="Arial" w:hAnsi="Arial" w:cs="Arial"/>
          <w:sz w:val="24"/>
        </w:rPr>
      </w:pPr>
      <w:r w:rsidRPr="00C5373B">
        <w:rPr>
          <w:rFonts w:ascii="Arial" w:hAnsi="Arial" w:cs="Arial"/>
          <w:sz w:val="24"/>
        </w:rPr>
        <w:t>Anteriormente, analizamos dos videos en los que se observaba gran parte del patrimonio cultural de nuestro país.</w:t>
      </w:r>
    </w:p>
    <w:p w:rsidR="00C5373B" w:rsidRDefault="00C5373B">
      <w:pPr>
        <w:rPr>
          <w:rFonts w:ascii="Arial" w:hAnsi="Arial" w:cs="Arial"/>
          <w:sz w:val="24"/>
        </w:rPr>
      </w:pPr>
      <w:r w:rsidRPr="00C5373B">
        <w:rPr>
          <w:rFonts w:ascii="Arial" w:hAnsi="Arial" w:cs="Arial"/>
          <w:sz w:val="24"/>
        </w:rPr>
        <w:t xml:space="preserve">En el primero se observa un viaje a través de la historia de México que inicia desde la época prehispánica hasta la actualidad, </w:t>
      </w:r>
      <w:proofErr w:type="spellStart"/>
      <w:r w:rsidRPr="00C5373B">
        <w:rPr>
          <w:rFonts w:ascii="Arial" w:hAnsi="Arial" w:cs="Arial"/>
          <w:sz w:val="24"/>
        </w:rPr>
        <w:t>Xcaret</w:t>
      </w:r>
      <w:proofErr w:type="spellEnd"/>
      <w:r w:rsidRPr="00C5373B">
        <w:rPr>
          <w:rFonts w:ascii="Arial" w:hAnsi="Arial" w:cs="Arial"/>
          <w:sz w:val="24"/>
        </w:rPr>
        <w:t xml:space="preserve"> se caracteriza por mostrar los aspectos naturales y culturales más representativos se divide en dos partes, en la primera se escenifica cómo era la vida, las leyendas de culturas que vivieron en el México prehispánico, describe vívidamente el México Precolombino e incluye una interpretación del ancestral juego de pelota prehispánico, practicado en m</w:t>
      </w:r>
      <w:r>
        <w:rPr>
          <w:rFonts w:ascii="Arial" w:hAnsi="Arial" w:cs="Arial"/>
          <w:sz w:val="24"/>
        </w:rPr>
        <w:t xml:space="preserve">ás de 500 campos en Mesoamérica </w:t>
      </w:r>
      <w:r w:rsidRPr="00C5373B">
        <w:rPr>
          <w:rFonts w:ascii="Arial" w:hAnsi="Arial" w:cs="Arial"/>
          <w:sz w:val="24"/>
        </w:rPr>
        <w:t>de México.</w:t>
      </w:r>
      <w:r>
        <w:rPr>
          <w:rFonts w:ascii="Arial" w:hAnsi="Arial" w:cs="Arial"/>
          <w:sz w:val="24"/>
        </w:rPr>
        <w:t xml:space="preserve"> </w:t>
      </w:r>
      <w:r w:rsidRPr="00C5373B">
        <w:rPr>
          <w:rFonts w:ascii="Arial" w:hAnsi="Arial" w:cs="Arial"/>
          <w:sz w:val="24"/>
        </w:rPr>
        <w:t>La segunda parte del show presenta bailes típicos y tradiciones delas diferentes culturas por las que se conforma nuestro país.</w:t>
      </w:r>
    </w:p>
    <w:p w:rsidR="00C5373B" w:rsidRDefault="00C5373B">
      <w:pPr>
        <w:rPr>
          <w:rFonts w:ascii="Arial" w:hAnsi="Arial" w:cs="Arial"/>
          <w:sz w:val="24"/>
        </w:rPr>
      </w:pPr>
      <w:r>
        <w:rPr>
          <w:rFonts w:ascii="Arial" w:hAnsi="Arial" w:cs="Arial"/>
          <w:sz w:val="24"/>
        </w:rPr>
        <w:t xml:space="preserve">En el segundo video se observa la festividad de  La </w:t>
      </w:r>
      <w:proofErr w:type="spellStart"/>
      <w:r>
        <w:rPr>
          <w:rFonts w:ascii="Arial" w:hAnsi="Arial" w:cs="Arial"/>
          <w:sz w:val="24"/>
        </w:rPr>
        <w:t>Guelaguetza</w:t>
      </w:r>
      <w:proofErr w:type="spellEnd"/>
      <w:r>
        <w:rPr>
          <w:rFonts w:ascii="Arial" w:hAnsi="Arial" w:cs="Arial"/>
          <w:sz w:val="24"/>
        </w:rPr>
        <w:t xml:space="preserve">, que </w:t>
      </w:r>
      <w:r w:rsidRPr="00C5373B">
        <w:rPr>
          <w:rFonts w:ascii="Arial" w:hAnsi="Arial" w:cs="Arial"/>
          <w:sz w:val="24"/>
        </w:rPr>
        <w:t>es una de las fiestas más importantes de México y se celebra cada año durante el mes de julio en el estado de Oaxaca.</w:t>
      </w:r>
      <w:r>
        <w:rPr>
          <w:rFonts w:ascii="Arial" w:hAnsi="Arial" w:cs="Arial"/>
          <w:sz w:val="24"/>
        </w:rPr>
        <w:t xml:space="preserve"> </w:t>
      </w:r>
      <w:r w:rsidRPr="00C5373B">
        <w:rPr>
          <w:rFonts w:ascii="Arial" w:hAnsi="Arial" w:cs="Arial"/>
          <w:sz w:val="24"/>
        </w:rPr>
        <w:t xml:space="preserve">Durante esta celebración pueden disfrutar del Desfile de las Delegaciones, la Leyenda de la Princesa </w:t>
      </w:r>
      <w:proofErr w:type="spellStart"/>
      <w:r w:rsidRPr="00C5373B">
        <w:rPr>
          <w:rFonts w:ascii="Arial" w:hAnsi="Arial" w:cs="Arial"/>
          <w:sz w:val="24"/>
        </w:rPr>
        <w:t>Donají</w:t>
      </w:r>
      <w:proofErr w:type="spellEnd"/>
      <w:r w:rsidRPr="00C5373B">
        <w:rPr>
          <w:rFonts w:ascii="Arial" w:hAnsi="Arial" w:cs="Arial"/>
          <w:sz w:val="24"/>
        </w:rPr>
        <w:t xml:space="preserve"> y la Feria del Mezcal.</w:t>
      </w:r>
    </w:p>
    <w:p w:rsidR="00C5373B" w:rsidRPr="00CA2084" w:rsidRDefault="00C5373B" w:rsidP="00C5373B">
      <w:pPr>
        <w:spacing w:line="276" w:lineRule="auto"/>
        <w:rPr>
          <w:rFonts w:ascii="Arial" w:hAnsi="Arial" w:cs="Arial"/>
        </w:rPr>
      </w:pPr>
      <w:r>
        <w:rPr>
          <w:rFonts w:ascii="Arial" w:hAnsi="Arial" w:cs="Arial"/>
          <w:sz w:val="24"/>
        </w:rPr>
        <w:t xml:space="preserve">Desde mi punto de vista, es muy importante conocer estas festividades puesto que en la actualidad la cultura de nuestro país se está haciendo a un lado. </w:t>
      </w:r>
      <w:r w:rsidRPr="00C5373B">
        <w:rPr>
          <w:rFonts w:ascii="Arial" w:hAnsi="Arial" w:cs="Arial"/>
          <w:sz w:val="24"/>
          <w:szCs w:val="28"/>
        </w:rPr>
        <w:t>La cultura mexicana es de suma importancia para el mundo debido a su gran diversidad cultural y de etnias. Étnica y culturalmente México ha sido siempre escenario del mestizaje, de la fusión de pueblos y culturas alrededor de todo el mundo, por ello considero que el reunir la historia y evolución de nuestro país nos ayuda a enriquecer nuestro conocimiento, a valorar y apreciar la riqueza cultural con la que México cuenta.</w:t>
      </w:r>
    </w:p>
    <w:p w:rsidR="00C5373B" w:rsidRDefault="00C5373B">
      <w:pPr>
        <w:rPr>
          <w:rFonts w:ascii="Arial" w:hAnsi="Arial" w:cs="Arial"/>
          <w:sz w:val="24"/>
        </w:rPr>
      </w:pPr>
      <w:r>
        <w:rPr>
          <w:rFonts w:ascii="Arial" w:hAnsi="Arial" w:cs="Arial"/>
          <w:sz w:val="24"/>
        </w:rPr>
        <w:t>E</w:t>
      </w:r>
      <w:r w:rsidRPr="00C5373B">
        <w:rPr>
          <w:rFonts w:ascii="Arial" w:hAnsi="Arial" w:cs="Arial"/>
          <w:sz w:val="24"/>
        </w:rPr>
        <w:t>l centro de la cuestión está en que la cultura es fuerza, es poder, y a través de ella la sociedad encuentra un punto común, que es la identidad, es lo que somos. Por un lado, la cultura es importante porque ante situaciones adversas sirve para replegamos sobre nosotros mismos y recordar quiénes somos, y por otro lado porque nos sirve para expresarnos y la libre expresión es tan vital como la supervivencia.</w:t>
      </w:r>
    </w:p>
    <w:p w:rsidR="00C5373B" w:rsidRDefault="00C5373B">
      <w:pPr>
        <w:rPr>
          <w:rFonts w:ascii="Arial" w:hAnsi="Arial" w:cs="Arial"/>
          <w:sz w:val="24"/>
        </w:rPr>
      </w:pPr>
      <w:r>
        <w:rPr>
          <w:rFonts w:ascii="Arial" w:hAnsi="Arial" w:cs="Arial"/>
          <w:sz w:val="24"/>
        </w:rPr>
        <w:t>Ligado a nuestra labor como docentes e</w:t>
      </w:r>
      <w:r w:rsidRPr="00C5373B">
        <w:rPr>
          <w:rFonts w:ascii="Arial" w:hAnsi="Arial" w:cs="Arial"/>
          <w:sz w:val="24"/>
        </w:rPr>
        <w:t>s importante despertar en los niños el conocimiento de su cultura para que la vivan,  la sientan, la conserven y la enriquezcan. La incorporación de las celebraciones de fiestas tradicionales en la escuela contribuye plenamente a la consecución de esta finalidad.</w:t>
      </w:r>
    </w:p>
    <w:p w:rsidR="00C5373B" w:rsidRPr="00C5373B" w:rsidRDefault="00C5373B">
      <w:pPr>
        <w:rPr>
          <w:rFonts w:ascii="Arial" w:hAnsi="Arial" w:cs="Arial"/>
          <w:sz w:val="24"/>
        </w:rPr>
      </w:pPr>
      <w:r w:rsidRPr="00C5373B">
        <w:rPr>
          <w:rFonts w:ascii="Arial" w:hAnsi="Arial" w:cs="Arial"/>
          <w:sz w:val="24"/>
        </w:rPr>
        <w:t xml:space="preserve">Al enseñar a los </w:t>
      </w:r>
      <w:r>
        <w:rPr>
          <w:rFonts w:ascii="Arial" w:hAnsi="Arial" w:cs="Arial"/>
          <w:sz w:val="24"/>
        </w:rPr>
        <w:t xml:space="preserve">niños </w:t>
      </w:r>
      <w:r w:rsidRPr="00C5373B">
        <w:rPr>
          <w:rFonts w:ascii="Arial" w:hAnsi="Arial" w:cs="Arial"/>
          <w:sz w:val="24"/>
        </w:rPr>
        <w:t xml:space="preserve"> a conocer sus orígenes y raíces a través de actividades lúdicas y de ocio, promovemos las buenas relaciones familiares y la participación en la vida cultural de la ciudad. De esta forma conseguimos que se sientan identificados e integrados en su comunidad de forma vivencial, con unas creencias y valores determinados.</w:t>
      </w:r>
    </w:p>
    <w:sectPr w:rsidR="00C5373B" w:rsidRPr="00C5373B" w:rsidSect="00C5373B">
      <w:pgSz w:w="12240" w:h="15840"/>
      <w:pgMar w:top="1417" w:right="1701" w:bottom="1417" w:left="1701" w:header="708" w:footer="708" w:gutter="0"/>
      <w:pgBorders w:offsetFrom="page">
        <w:top w:val="dashed" w:sz="12" w:space="24" w:color="FF0000"/>
        <w:left w:val="dashed" w:sz="12" w:space="24" w:color="FF0000"/>
        <w:bottom w:val="dashed" w:sz="12" w:space="24" w:color="FF0000"/>
        <w:right w:val="dashed"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3B"/>
    <w:rsid w:val="00435A7D"/>
    <w:rsid w:val="00476E9E"/>
    <w:rsid w:val="00C53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7B46E-9B73-4431-8F35-B811765E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73B"/>
  </w:style>
  <w:style w:type="paragraph" w:styleId="Ttulo3">
    <w:name w:val="heading 3"/>
    <w:basedOn w:val="Normal"/>
    <w:link w:val="Ttulo3Car"/>
    <w:uiPriority w:val="9"/>
    <w:qFormat/>
    <w:rsid w:val="00C5373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373B"/>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C537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87.160.244.18/sistema/ActividadSalon/Cartera.asp?e=enep-00039&amp;c=600765339&amp;p=436A419BM3A1M1B2426310BBM3&amp;idMateria=1327"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Raul</cp:lastModifiedBy>
  <cp:revision>1</cp:revision>
  <dcterms:created xsi:type="dcterms:W3CDTF">2020-05-16T01:10:00Z</dcterms:created>
  <dcterms:modified xsi:type="dcterms:W3CDTF">2020-05-16T01:21:00Z</dcterms:modified>
</cp:coreProperties>
</file>