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7F9" w:rsidRPr="00AD0C36" w:rsidRDefault="001937F9" w:rsidP="001937F9">
      <w:pPr>
        <w:spacing w:before="240" w:after="160" w:line="240" w:lineRule="auto"/>
        <w:jc w:val="center"/>
        <w:rPr>
          <w:b/>
          <w:color w:val="332C33"/>
          <w:sz w:val="28"/>
          <w:szCs w:val="24"/>
        </w:rPr>
      </w:pPr>
      <w:r w:rsidRPr="00AD0C36">
        <w:rPr>
          <w:b/>
          <w:color w:val="332C33"/>
          <w:sz w:val="28"/>
          <w:szCs w:val="24"/>
        </w:rPr>
        <w:t>Escuela Normal de Educación Preescolar</w:t>
      </w:r>
    </w:p>
    <w:p w:rsidR="001937F9" w:rsidRPr="00AD0C36" w:rsidRDefault="001937F9" w:rsidP="001937F9">
      <w:pPr>
        <w:spacing w:before="240" w:after="160" w:line="240" w:lineRule="auto"/>
        <w:jc w:val="center"/>
        <w:rPr>
          <w:color w:val="332C33"/>
          <w:sz w:val="28"/>
          <w:szCs w:val="24"/>
        </w:rPr>
      </w:pPr>
      <w:r w:rsidRPr="00AD0C36">
        <w:rPr>
          <w:color w:val="332C33"/>
          <w:sz w:val="28"/>
          <w:szCs w:val="24"/>
        </w:rPr>
        <w:t>Licenciatura en educación preescolar</w:t>
      </w:r>
    </w:p>
    <w:p w:rsidR="001937F9" w:rsidRPr="00AD0C36" w:rsidRDefault="001937F9" w:rsidP="001937F9">
      <w:pPr>
        <w:spacing w:before="240" w:after="160" w:line="240" w:lineRule="auto"/>
        <w:jc w:val="center"/>
        <w:rPr>
          <w:color w:val="332C33"/>
          <w:sz w:val="28"/>
          <w:szCs w:val="24"/>
        </w:rPr>
      </w:pPr>
      <w:r w:rsidRPr="00AD0C36">
        <w:rPr>
          <w:noProof/>
          <w:sz w:val="28"/>
          <w:szCs w:val="24"/>
        </w:rPr>
        <w:drawing>
          <wp:anchor distT="114300" distB="114300" distL="114300" distR="114300" simplePos="0" relativeHeight="251659264" behindDoc="0" locked="0" layoutInCell="1" hidden="0" allowOverlap="1" wp14:anchorId="0CD3384B" wp14:editId="1E234BA5">
            <wp:simplePos x="0" y="0"/>
            <wp:positionH relativeFrom="margin">
              <wp:posOffset>2326005</wp:posOffset>
            </wp:positionH>
            <wp:positionV relativeFrom="margin">
              <wp:posOffset>1251831</wp:posOffset>
            </wp:positionV>
            <wp:extent cx="961292" cy="937846"/>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4"/>
                    <a:srcRect l="18673" r="14641"/>
                    <a:stretch/>
                  </pic:blipFill>
                  <pic:spPr bwMode="auto">
                    <a:xfrm>
                      <a:off x="0" y="0"/>
                      <a:ext cx="961292" cy="93784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937F9" w:rsidRPr="00AD0C36" w:rsidRDefault="001937F9" w:rsidP="001937F9">
      <w:pPr>
        <w:spacing w:before="240" w:after="160" w:line="240" w:lineRule="auto"/>
        <w:jc w:val="center"/>
        <w:rPr>
          <w:color w:val="332C33"/>
          <w:sz w:val="24"/>
          <w:szCs w:val="24"/>
        </w:rPr>
      </w:pPr>
    </w:p>
    <w:p w:rsidR="001937F9" w:rsidRPr="00AD0C36" w:rsidRDefault="001937F9" w:rsidP="001937F9">
      <w:pPr>
        <w:spacing w:before="240" w:after="160" w:line="240" w:lineRule="auto"/>
        <w:jc w:val="center"/>
        <w:rPr>
          <w:b/>
          <w:color w:val="332C33"/>
          <w:sz w:val="24"/>
          <w:szCs w:val="24"/>
        </w:rPr>
      </w:pPr>
    </w:p>
    <w:p w:rsidR="001937F9" w:rsidRDefault="001937F9" w:rsidP="001937F9">
      <w:pPr>
        <w:spacing w:before="240" w:after="160" w:line="240" w:lineRule="auto"/>
        <w:jc w:val="center"/>
        <w:rPr>
          <w:b/>
          <w:color w:val="332C33"/>
          <w:sz w:val="24"/>
          <w:szCs w:val="24"/>
        </w:rPr>
      </w:pPr>
    </w:p>
    <w:p w:rsidR="001937F9" w:rsidRPr="00AD0C36" w:rsidRDefault="001937F9" w:rsidP="001937F9">
      <w:pPr>
        <w:spacing w:before="240" w:after="160" w:line="240" w:lineRule="auto"/>
        <w:jc w:val="center"/>
        <w:rPr>
          <w:b/>
          <w:color w:val="332C33"/>
          <w:sz w:val="24"/>
          <w:szCs w:val="24"/>
        </w:rPr>
      </w:pPr>
      <w:r w:rsidRPr="00AD0C36">
        <w:rPr>
          <w:b/>
          <w:color w:val="332C33"/>
          <w:sz w:val="24"/>
          <w:szCs w:val="24"/>
        </w:rPr>
        <w:t>Curso</w:t>
      </w:r>
    </w:p>
    <w:p w:rsidR="001937F9" w:rsidRDefault="001937F9" w:rsidP="001937F9">
      <w:pPr>
        <w:spacing w:before="240" w:after="160" w:line="240" w:lineRule="auto"/>
        <w:jc w:val="center"/>
        <w:rPr>
          <w:color w:val="332C33"/>
          <w:sz w:val="24"/>
          <w:szCs w:val="24"/>
        </w:rPr>
      </w:pPr>
      <w:r>
        <w:rPr>
          <w:color w:val="332C33"/>
          <w:sz w:val="24"/>
          <w:szCs w:val="24"/>
        </w:rPr>
        <w:t xml:space="preserve"> Optativo “Filosofía de la Educación”</w:t>
      </w:r>
    </w:p>
    <w:p w:rsidR="001937F9" w:rsidRPr="00AD0C36" w:rsidRDefault="001937F9" w:rsidP="001937F9">
      <w:pPr>
        <w:spacing w:before="240" w:after="160" w:line="240" w:lineRule="auto"/>
        <w:jc w:val="center"/>
        <w:rPr>
          <w:color w:val="332C33"/>
          <w:sz w:val="24"/>
          <w:szCs w:val="24"/>
        </w:rPr>
      </w:pPr>
    </w:p>
    <w:p w:rsidR="001937F9" w:rsidRPr="00AD0C36" w:rsidRDefault="001937F9" w:rsidP="001937F9">
      <w:pPr>
        <w:spacing w:before="240" w:after="160" w:line="240" w:lineRule="auto"/>
        <w:jc w:val="center"/>
        <w:rPr>
          <w:b/>
          <w:color w:val="332C33"/>
          <w:sz w:val="24"/>
          <w:szCs w:val="24"/>
        </w:rPr>
      </w:pPr>
      <w:r w:rsidRPr="00AD0C36">
        <w:rPr>
          <w:b/>
          <w:color w:val="332C33"/>
          <w:sz w:val="24"/>
          <w:szCs w:val="24"/>
        </w:rPr>
        <w:t>Maestra</w:t>
      </w:r>
    </w:p>
    <w:p w:rsidR="001937F9" w:rsidRDefault="001937F9" w:rsidP="001937F9">
      <w:pPr>
        <w:spacing w:before="240" w:after="160" w:line="240" w:lineRule="auto"/>
        <w:jc w:val="center"/>
        <w:rPr>
          <w:color w:val="332C33"/>
          <w:sz w:val="24"/>
          <w:szCs w:val="24"/>
        </w:rPr>
      </w:pPr>
      <w:r>
        <w:rPr>
          <w:color w:val="332C33"/>
          <w:sz w:val="24"/>
          <w:szCs w:val="24"/>
        </w:rPr>
        <w:t xml:space="preserve"> Roxana Janet Sánchez Suarez </w:t>
      </w:r>
    </w:p>
    <w:p w:rsidR="001937F9" w:rsidRPr="00AD0C36" w:rsidRDefault="001937F9" w:rsidP="001937F9">
      <w:pPr>
        <w:spacing w:before="240" w:after="160" w:line="240" w:lineRule="auto"/>
        <w:jc w:val="center"/>
        <w:rPr>
          <w:color w:val="332C33"/>
          <w:sz w:val="24"/>
          <w:szCs w:val="24"/>
        </w:rPr>
      </w:pPr>
    </w:p>
    <w:p w:rsidR="001937F9" w:rsidRPr="00AD0C36" w:rsidRDefault="001937F9" w:rsidP="001937F9">
      <w:pPr>
        <w:spacing w:before="240" w:after="160" w:line="240" w:lineRule="auto"/>
        <w:jc w:val="center"/>
        <w:rPr>
          <w:b/>
          <w:color w:val="332C33"/>
          <w:sz w:val="24"/>
          <w:szCs w:val="24"/>
        </w:rPr>
      </w:pPr>
      <w:r w:rsidRPr="00AD0C36">
        <w:rPr>
          <w:b/>
          <w:color w:val="332C33"/>
          <w:sz w:val="24"/>
          <w:szCs w:val="24"/>
        </w:rPr>
        <w:t>Alumna</w:t>
      </w:r>
    </w:p>
    <w:p w:rsidR="001937F9" w:rsidRDefault="001937F9" w:rsidP="001937F9">
      <w:pPr>
        <w:spacing w:before="240" w:after="160" w:line="240" w:lineRule="auto"/>
        <w:jc w:val="center"/>
        <w:rPr>
          <w:color w:val="332C33"/>
          <w:sz w:val="24"/>
          <w:szCs w:val="24"/>
        </w:rPr>
      </w:pPr>
      <w:r w:rsidRPr="00AD0C36">
        <w:rPr>
          <w:color w:val="332C33"/>
          <w:sz w:val="24"/>
          <w:szCs w:val="24"/>
        </w:rPr>
        <w:t>Yamile Margarita Mercado Esquivel   #11</w:t>
      </w:r>
    </w:p>
    <w:p w:rsidR="001937F9" w:rsidRPr="00AD0C36" w:rsidRDefault="001937F9" w:rsidP="001937F9">
      <w:pPr>
        <w:spacing w:before="240" w:after="160" w:line="240" w:lineRule="auto"/>
        <w:jc w:val="center"/>
        <w:rPr>
          <w:color w:val="332C33"/>
          <w:sz w:val="24"/>
          <w:szCs w:val="24"/>
        </w:rPr>
      </w:pPr>
    </w:p>
    <w:p w:rsidR="001937F9" w:rsidRDefault="001937F9" w:rsidP="001937F9">
      <w:pPr>
        <w:spacing w:before="240" w:line="240" w:lineRule="auto"/>
        <w:jc w:val="center"/>
        <w:rPr>
          <w:b/>
          <w:color w:val="332C33"/>
          <w:sz w:val="24"/>
          <w:szCs w:val="24"/>
        </w:rPr>
      </w:pPr>
      <w:r w:rsidRPr="00AD0C36">
        <w:rPr>
          <w:b/>
          <w:color w:val="332C33"/>
          <w:sz w:val="24"/>
          <w:szCs w:val="24"/>
        </w:rPr>
        <w:t>2° “A”</w:t>
      </w:r>
    </w:p>
    <w:p w:rsidR="001937F9" w:rsidRPr="00AD0C36" w:rsidRDefault="001937F9" w:rsidP="001937F9">
      <w:pPr>
        <w:spacing w:before="240" w:line="240" w:lineRule="auto"/>
        <w:jc w:val="center"/>
        <w:rPr>
          <w:b/>
          <w:color w:val="332C33"/>
          <w:sz w:val="24"/>
          <w:szCs w:val="24"/>
        </w:rPr>
      </w:pPr>
    </w:p>
    <w:p w:rsidR="001937F9" w:rsidRPr="00AD0C36" w:rsidRDefault="001937F9" w:rsidP="001937F9">
      <w:pPr>
        <w:spacing w:before="240" w:line="240" w:lineRule="auto"/>
        <w:jc w:val="center"/>
        <w:rPr>
          <w:b/>
          <w:color w:val="332C33"/>
          <w:sz w:val="24"/>
          <w:szCs w:val="24"/>
          <w:u w:val="single"/>
        </w:rPr>
      </w:pPr>
      <w:r>
        <w:rPr>
          <w:b/>
          <w:color w:val="332C33"/>
          <w:sz w:val="24"/>
          <w:szCs w:val="24"/>
          <w:u w:val="single"/>
        </w:rPr>
        <w:t xml:space="preserve">Reflexión para inicio de la Unidad III </w:t>
      </w:r>
    </w:p>
    <w:p w:rsidR="001937F9" w:rsidRDefault="001937F9" w:rsidP="001937F9">
      <w:pPr>
        <w:spacing w:before="240" w:line="240" w:lineRule="auto"/>
        <w:jc w:val="center"/>
        <w:rPr>
          <w:b/>
          <w:color w:val="332C33"/>
          <w:sz w:val="24"/>
          <w:szCs w:val="32"/>
        </w:rPr>
      </w:pPr>
    </w:p>
    <w:p w:rsidR="001937F9" w:rsidRPr="00AD0C36" w:rsidRDefault="001937F9" w:rsidP="001937F9">
      <w:pPr>
        <w:spacing w:before="240" w:line="240" w:lineRule="auto"/>
        <w:jc w:val="center"/>
        <w:rPr>
          <w:b/>
          <w:color w:val="332C33"/>
          <w:sz w:val="24"/>
          <w:szCs w:val="32"/>
        </w:rPr>
      </w:pPr>
    </w:p>
    <w:p w:rsidR="001937F9" w:rsidRPr="00AD0C36" w:rsidRDefault="001937F9" w:rsidP="001937F9">
      <w:pPr>
        <w:spacing w:before="240" w:after="160" w:line="240" w:lineRule="auto"/>
        <w:ind w:left="360"/>
        <w:rPr>
          <w:szCs w:val="24"/>
        </w:rPr>
      </w:pPr>
    </w:p>
    <w:p w:rsidR="001937F9" w:rsidRPr="00AD0C36" w:rsidRDefault="001937F9" w:rsidP="001937F9">
      <w:pPr>
        <w:spacing w:before="240" w:after="160" w:line="240" w:lineRule="auto"/>
        <w:ind w:left="360"/>
        <w:jc w:val="center"/>
        <w:rPr>
          <w:szCs w:val="24"/>
        </w:rPr>
      </w:pPr>
    </w:p>
    <w:p w:rsidR="001937F9" w:rsidRDefault="001937F9" w:rsidP="001937F9">
      <w:pPr>
        <w:spacing w:before="240" w:after="160" w:line="240" w:lineRule="auto"/>
        <w:jc w:val="right"/>
        <w:rPr>
          <w:bCs/>
          <w:sz w:val="24"/>
          <w:szCs w:val="24"/>
        </w:rPr>
      </w:pPr>
      <w:r>
        <w:rPr>
          <w:bCs/>
          <w:sz w:val="24"/>
          <w:szCs w:val="24"/>
        </w:rPr>
        <w:t>Saltillo, Coahuila a 19</w:t>
      </w:r>
      <w:r>
        <w:rPr>
          <w:bCs/>
          <w:sz w:val="24"/>
          <w:szCs w:val="24"/>
        </w:rPr>
        <w:t xml:space="preserve"> de mayo</w:t>
      </w:r>
      <w:r w:rsidRPr="00AD0C36">
        <w:rPr>
          <w:bCs/>
          <w:sz w:val="24"/>
          <w:szCs w:val="24"/>
        </w:rPr>
        <w:t xml:space="preserve"> de 2020</w:t>
      </w:r>
    </w:p>
    <w:p w:rsidR="001937F9" w:rsidRDefault="001937F9" w:rsidP="001937F9">
      <w:pPr>
        <w:spacing w:before="240" w:after="160" w:line="240" w:lineRule="auto"/>
        <w:jc w:val="right"/>
        <w:rPr>
          <w:bCs/>
          <w:sz w:val="24"/>
          <w:szCs w:val="24"/>
        </w:rPr>
      </w:pPr>
    </w:p>
    <w:p w:rsidR="001937F9" w:rsidRDefault="001937F9" w:rsidP="001937F9">
      <w:pPr>
        <w:spacing w:before="240" w:after="160" w:line="240" w:lineRule="auto"/>
        <w:jc w:val="right"/>
        <w:rPr>
          <w:bCs/>
          <w:sz w:val="24"/>
          <w:szCs w:val="24"/>
        </w:rPr>
      </w:pPr>
    </w:p>
    <w:p w:rsidR="001937F9" w:rsidRDefault="00C93B85" w:rsidP="00C03CA1">
      <w:pPr>
        <w:spacing w:before="240" w:after="160" w:line="360" w:lineRule="auto"/>
        <w:rPr>
          <w:bCs/>
          <w:sz w:val="24"/>
          <w:szCs w:val="24"/>
        </w:rPr>
      </w:pPr>
      <w:r>
        <w:rPr>
          <w:bCs/>
          <w:sz w:val="24"/>
          <w:szCs w:val="24"/>
        </w:rPr>
        <w:lastRenderedPageBreak/>
        <w:t>El sistema educ</w:t>
      </w:r>
      <w:r w:rsidR="00C03CA1">
        <w:rPr>
          <w:bCs/>
          <w:sz w:val="24"/>
          <w:szCs w:val="24"/>
        </w:rPr>
        <w:t xml:space="preserve">ativo Mexicano enmarca propósitos </w:t>
      </w:r>
      <w:r>
        <w:rPr>
          <w:bCs/>
          <w:sz w:val="24"/>
          <w:szCs w:val="24"/>
        </w:rPr>
        <w:t>centrales como</w:t>
      </w:r>
      <w:r w:rsidR="00C03CA1">
        <w:rPr>
          <w:bCs/>
          <w:sz w:val="24"/>
          <w:szCs w:val="24"/>
        </w:rPr>
        <w:t xml:space="preserve"> impulsar y mejorar la calidad educativa con diferentes planes y programas de estudio, cambiantes de acuerdo a las necesidades que la sociedad manifiesta, con estrategias necesarias que guían el camino de los agentes educativos teniendo como eje principal la igualdad, fomentando la inclusión, diversidad y que todos los estudiantes tengan las mismas oportunidades, para crear </w:t>
      </w:r>
      <w:r w:rsidR="00D1759E">
        <w:rPr>
          <w:bCs/>
          <w:sz w:val="24"/>
          <w:szCs w:val="24"/>
        </w:rPr>
        <w:t xml:space="preserve">una escuela nueva con mayores retos y oportunidades.                                                              </w:t>
      </w:r>
      <w:r w:rsidR="00C03CA1">
        <w:rPr>
          <w:bCs/>
          <w:sz w:val="24"/>
          <w:szCs w:val="24"/>
        </w:rPr>
        <w:t xml:space="preserve">                        Otro propósito </w:t>
      </w:r>
      <w:r w:rsidR="00D1759E">
        <w:rPr>
          <w:bCs/>
          <w:sz w:val="24"/>
          <w:szCs w:val="24"/>
        </w:rPr>
        <w:t xml:space="preserve">es el desarrollo </w:t>
      </w:r>
      <w:r w:rsidR="004C1BA1">
        <w:rPr>
          <w:bCs/>
          <w:sz w:val="24"/>
          <w:szCs w:val="24"/>
        </w:rPr>
        <w:t xml:space="preserve">y el implemento </w:t>
      </w:r>
      <w:r w:rsidR="00080FB4">
        <w:rPr>
          <w:bCs/>
          <w:sz w:val="24"/>
          <w:szCs w:val="24"/>
        </w:rPr>
        <w:t xml:space="preserve">de nuevas tecnologías </w:t>
      </w:r>
      <w:r w:rsidR="003B6073">
        <w:rPr>
          <w:bCs/>
          <w:sz w:val="24"/>
          <w:szCs w:val="24"/>
        </w:rPr>
        <w:t>con el objetivo de introducir a los alumnos en la sociedad del conocimiento y ampliar sus capacidades y habilidades para la vida, ya que el mundo globalizado cada vez más requiere de individuos mayor capacitados que tengan alta capacidad de resolución de</w:t>
      </w:r>
      <w:r w:rsidR="00505F7E">
        <w:rPr>
          <w:bCs/>
          <w:sz w:val="24"/>
          <w:szCs w:val="24"/>
        </w:rPr>
        <w:t xml:space="preserve"> problemas y puedan adaptarse a los cambios o situaciones que se presentan en la vida diaria.                                                                                                          Un aspecto importante a considerar son los enfoques que se dan de acuerdo a las condiciones, el más actual es el enfoque por competencias, más humano e inclusivo, donde se pretende que el alumno construya sus conocimientos por medio de esquemas de reflexión; acomode la información, la extienda, la interprete y por último llegue a la construcción, donde el docente actué como guía, molde los procesos, acompañe y retroalimente al alumno.                                                               </w:t>
      </w:r>
      <w:r w:rsidR="00F25126">
        <w:rPr>
          <w:bCs/>
          <w:sz w:val="24"/>
          <w:szCs w:val="24"/>
        </w:rPr>
        <w:t xml:space="preserve">En la actualidad el sistema educativo busca que los alumnos </w:t>
      </w:r>
      <w:r w:rsidR="00A77F9B">
        <w:rPr>
          <w:bCs/>
          <w:sz w:val="24"/>
          <w:szCs w:val="24"/>
        </w:rPr>
        <w:t xml:space="preserve">a través de las estructuras cognitivas puedan enfrentarse a situaciones parecidas o iguales en la realidad, que el aprendizaje sea una actividad personal funcional, significativo y auténticos, brindando una mejora en la educación tanto en lo intelectual como en lo emocional, trabajando colaborativamente para que exista un andamiaje por medio de un agente social.                                                                                                                          La base del proceso educativo no debe ser el miedo ni el deseo por obtener algo a cambio, sino el interés profundo por los contenidos, los ambientes de aprendizaje y la motivación, los alumnos deben sentir el trabajo escolar como un objetivo deseable por ellos mismos. </w:t>
      </w:r>
    </w:p>
    <w:p w:rsidR="00F57EEB" w:rsidRDefault="00A77F9B"/>
    <w:p w:rsidR="001937F9" w:rsidRDefault="001937F9"/>
    <w:p w:rsidR="001937F9" w:rsidRDefault="001937F9">
      <w:bookmarkStart w:id="0" w:name="_GoBack"/>
      <w:bookmarkEnd w:id="0"/>
    </w:p>
    <w:sectPr w:rsidR="001937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F9"/>
    <w:rsid w:val="00080FB4"/>
    <w:rsid w:val="001937F9"/>
    <w:rsid w:val="003B6073"/>
    <w:rsid w:val="004C1BA1"/>
    <w:rsid w:val="00505F7E"/>
    <w:rsid w:val="00A77F9B"/>
    <w:rsid w:val="00C03CA1"/>
    <w:rsid w:val="00C71788"/>
    <w:rsid w:val="00C93B85"/>
    <w:rsid w:val="00D1759E"/>
    <w:rsid w:val="00DA22B5"/>
    <w:rsid w:val="00F251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00939-D1B1-4A30-85E6-78A32445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937F9"/>
    <w:pPr>
      <w:spacing w:after="0" w:line="276" w:lineRule="auto"/>
    </w:pPr>
    <w:rPr>
      <w:rFonts w:ascii="Arial" w:eastAsia="Arial" w:hAnsi="Arial" w:cs="Aria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419</Words>
  <Characters>2309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 Esquivel</dc:creator>
  <cp:keywords/>
  <dc:description/>
  <cp:lastModifiedBy>Yamile Esquivel</cp:lastModifiedBy>
  <cp:revision>1</cp:revision>
  <dcterms:created xsi:type="dcterms:W3CDTF">2020-05-19T22:55:00Z</dcterms:created>
  <dcterms:modified xsi:type="dcterms:W3CDTF">2020-05-20T01:42:00Z</dcterms:modified>
</cp:coreProperties>
</file>