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800B14">
        <w:rPr>
          <w:rFonts w:ascii="Arial" w:eastAsia="Arial" w:hAnsi="Arial" w:cs="Arial"/>
          <w:b/>
          <w:sz w:val="36"/>
          <w:szCs w:val="36"/>
          <w:lang w:eastAsia="es-MX"/>
        </w:rPr>
        <w:t>Escuela Normal de Educación Preescolar</w:t>
      </w: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lang w:eastAsia="es-MX"/>
        </w:rPr>
      </w:pPr>
      <w:r w:rsidRPr="00800B14">
        <w:rPr>
          <w:rFonts w:ascii="Arial" w:eastAsia="Arial" w:hAnsi="Arial" w:cs="Arial"/>
          <w:noProof/>
          <w:lang w:eastAsia="es-MX"/>
        </w:rPr>
        <w:drawing>
          <wp:inline distT="114300" distB="114300" distL="114300" distR="114300" wp14:anchorId="75458659" wp14:editId="073FEAEA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0B14">
        <w:rPr>
          <w:rFonts w:ascii="Arial" w:eastAsia="Arial" w:hAnsi="Arial" w:cs="Arial"/>
          <w:b/>
          <w:sz w:val="24"/>
          <w:szCs w:val="24"/>
          <w:lang w:eastAsia="es-MX"/>
        </w:rPr>
        <w:t>Licenciatura en educación preescolar.</w:t>
      </w: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lang w:eastAsia="es-MX"/>
        </w:rPr>
      </w:pP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lang w:eastAsia="es-MX"/>
        </w:rPr>
      </w:pP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  <w:r w:rsidRPr="00800B14">
        <w:rPr>
          <w:rFonts w:ascii="Arial" w:eastAsia="Arial" w:hAnsi="Arial" w:cs="Arial"/>
          <w:b/>
          <w:sz w:val="24"/>
          <w:szCs w:val="24"/>
          <w:lang w:eastAsia="es-MX"/>
        </w:rPr>
        <w:t>Curso:</w:t>
      </w:r>
      <w:r w:rsidRPr="00800B14">
        <w:rPr>
          <w:rFonts w:ascii="Arial" w:eastAsia="Arial" w:hAnsi="Arial" w:cs="Arial"/>
          <w:lang w:eastAsia="es-MX"/>
        </w:rPr>
        <w:t xml:space="preserve"> </w:t>
      </w:r>
      <w:r w:rsidRPr="00800B14">
        <w:rPr>
          <w:rFonts w:ascii="Arial" w:eastAsia="Arial" w:hAnsi="Arial" w:cs="Arial"/>
          <w:sz w:val="24"/>
          <w:szCs w:val="24"/>
          <w:lang w:eastAsia="es-MX"/>
        </w:rPr>
        <w:t>Optativo “Filosofía de la educación”</w:t>
      </w: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lang w:eastAsia="es-MX"/>
        </w:rPr>
      </w:pPr>
    </w:p>
    <w:p w:rsid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  <w:r w:rsidRPr="00800B14">
        <w:rPr>
          <w:rFonts w:ascii="Arial" w:eastAsia="Arial" w:hAnsi="Arial" w:cs="Arial"/>
          <w:b/>
          <w:sz w:val="24"/>
          <w:szCs w:val="24"/>
          <w:lang w:eastAsia="es-MX"/>
        </w:rPr>
        <w:t>Profa</w:t>
      </w:r>
      <w:r w:rsidRPr="00800B14">
        <w:rPr>
          <w:rFonts w:ascii="Arial" w:eastAsia="Arial" w:hAnsi="Arial" w:cs="Arial"/>
          <w:lang w:eastAsia="es-MX"/>
        </w:rPr>
        <w:t xml:space="preserve">. </w:t>
      </w:r>
      <w:r w:rsidRPr="00800B14">
        <w:rPr>
          <w:rFonts w:ascii="Arial" w:eastAsia="Arial" w:hAnsi="Arial" w:cs="Arial"/>
          <w:sz w:val="24"/>
          <w:szCs w:val="24"/>
          <w:lang w:eastAsia="es-MX"/>
        </w:rPr>
        <w:t>Roxana Janet Sánchez Suárez.</w:t>
      </w:r>
    </w:p>
    <w:p w:rsid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</w:p>
    <w:p w:rsid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  <w:r w:rsidRPr="00800B14">
        <w:rPr>
          <w:rFonts w:ascii="Arial" w:eastAsia="Arial" w:hAnsi="Arial" w:cs="Arial"/>
          <w:b/>
          <w:sz w:val="24"/>
          <w:szCs w:val="24"/>
          <w:lang w:eastAsia="es-MX"/>
        </w:rPr>
        <w:t>Alumna</w:t>
      </w:r>
      <w:r>
        <w:rPr>
          <w:rFonts w:ascii="Arial" w:eastAsia="Arial" w:hAnsi="Arial" w:cs="Arial"/>
          <w:sz w:val="24"/>
          <w:szCs w:val="24"/>
          <w:lang w:eastAsia="es-MX"/>
        </w:rPr>
        <w:t xml:space="preserve">: Jaqueline Morales </w:t>
      </w:r>
      <w:proofErr w:type="spellStart"/>
      <w:r>
        <w:rPr>
          <w:rFonts w:ascii="Arial" w:eastAsia="Arial" w:hAnsi="Arial" w:cs="Arial"/>
          <w:sz w:val="24"/>
          <w:szCs w:val="24"/>
          <w:lang w:eastAsia="es-MX"/>
        </w:rPr>
        <w:t>Candia</w:t>
      </w:r>
      <w:proofErr w:type="spellEnd"/>
    </w:p>
    <w:p w:rsid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</w:p>
    <w:p w:rsidR="00800B14" w:rsidRPr="00800B14" w:rsidRDefault="00800B14" w:rsidP="00800B1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800B14">
        <w:rPr>
          <w:rFonts w:ascii="Arial" w:eastAsia="Arial" w:hAnsi="Arial" w:cs="Arial"/>
          <w:b/>
          <w:sz w:val="24"/>
          <w:szCs w:val="24"/>
          <w:lang w:eastAsia="es-MX"/>
        </w:rPr>
        <w:t>Reflexión de unidad 3</w:t>
      </w:r>
    </w:p>
    <w:p w:rsidR="0097734C" w:rsidRDefault="00321BA0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/>
    <w:p w:rsidR="00800B14" w:rsidRDefault="00800B14" w:rsidP="00321BA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Es muy importante analizar siempre tener en cuenta y analizar los documentos que rigen la educación pues estos son nuestra base para saber cómo formar a los individuos que requiere nuestra sociedad, además que nos ayuda a no tener algún problema legal.</w:t>
      </w:r>
    </w:p>
    <w:p w:rsidR="000F1964" w:rsidRDefault="00800B14" w:rsidP="00321BA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Uno de los que más hemos analizado durante estos dos años de trayectoria ha sido el programa de Aprendizajes Clave 2017, </w:t>
      </w:r>
      <w:r w:rsidR="000F1964">
        <w:rPr>
          <w:rFonts w:ascii="Arial" w:hAnsi="Arial" w:cs="Arial"/>
          <w:sz w:val="24"/>
        </w:rPr>
        <w:t xml:space="preserve">el cual tiene un enfoque humanista su finalidad es contribuir a desarrollar las facultades y el potencial de los estudiantes así también contribuir al desarrollo cognitivo, físico, social y afectivo, este mismo se basa en el artículo 3° de la Constitución Política de los Estados Unidos Mexicanos. También se menciona que la educación debe ir evolucionando y las situaciones presentadas al alumno deben vincularse con la realidad y contexto, para que ellos no pierdan el interés y motivación. </w:t>
      </w:r>
      <w:r w:rsidR="00321BA0">
        <w:rPr>
          <w:rFonts w:ascii="Arial" w:hAnsi="Arial" w:cs="Arial"/>
          <w:sz w:val="24"/>
        </w:rPr>
        <w:t xml:space="preserve">Considero que esto si contribuye a los valores de nuestra sociedad, pues comenzando con el enfoque humanista, además de desarrollar su potencial y habilidades, les estarían enseñando a ser más humanos, a ser empáticos, que es lo que le falta actualmente a nuestra sociedad </w:t>
      </w:r>
      <w:proofErr w:type="gramStart"/>
      <w:r w:rsidR="00321BA0">
        <w:rPr>
          <w:rFonts w:ascii="Arial" w:hAnsi="Arial" w:cs="Arial"/>
          <w:sz w:val="24"/>
        </w:rPr>
        <w:t>y</w:t>
      </w:r>
      <w:proofErr w:type="gramEnd"/>
      <w:r w:rsidR="00321BA0">
        <w:rPr>
          <w:rFonts w:ascii="Arial" w:hAnsi="Arial" w:cs="Arial"/>
          <w:sz w:val="24"/>
        </w:rPr>
        <w:t xml:space="preserve"> en segundo lugar, cuando las situaciones están más encaminadas a la realidad y contexto, tendrían un mejor propósito, se están formando individuos funcionales capaces de resolver cualquier problema que se les presente.</w:t>
      </w:r>
    </w:p>
    <w:p w:rsidR="00321BA0" w:rsidRDefault="00321BA0" w:rsidP="00321BA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Además de todo esto un docente debe estar en constante preparación para atender adecuadamente las necesidades de los alumnos, y se debe de tener en cuenta que todos estos documentos pueden ir cambiando constantemente. </w:t>
      </w:r>
    </w:p>
    <w:p w:rsidR="00321BA0" w:rsidRDefault="00321BA0" w:rsidP="00321BA0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F1964" w:rsidRPr="00800B14" w:rsidRDefault="000F1964" w:rsidP="00800B14">
      <w:pPr>
        <w:spacing w:line="360" w:lineRule="auto"/>
        <w:rPr>
          <w:rFonts w:ascii="Arial" w:hAnsi="Arial" w:cs="Arial"/>
          <w:sz w:val="24"/>
        </w:rPr>
      </w:pPr>
    </w:p>
    <w:sectPr w:rsidR="000F1964" w:rsidRPr="00800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14"/>
    <w:rsid w:val="000F1964"/>
    <w:rsid w:val="00321BA0"/>
    <w:rsid w:val="00800B14"/>
    <w:rsid w:val="00A617A2"/>
    <w:rsid w:val="00D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9ED2"/>
  <w15:chartTrackingRefBased/>
  <w15:docId w15:val="{AA7D71B0-20F2-4D4B-9753-25320B9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1</cp:revision>
  <dcterms:created xsi:type="dcterms:W3CDTF">2020-05-19T15:33:00Z</dcterms:created>
  <dcterms:modified xsi:type="dcterms:W3CDTF">2020-05-19T16:35:00Z</dcterms:modified>
</cp:coreProperties>
</file>