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FE90F" w14:textId="4BA833A6" w:rsidR="005E7CAF" w:rsidRDefault="005E7CAF" w:rsidP="005E7CAF">
      <w:pPr>
        <w:jc w:val="center"/>
        <w:rPr>
          <w:sz w:val="48"/>
          <w:szCs w:val="48"/>
        </w:rPr>
      </w:pPr>
      <w:r w:rsidRPr="005E7CAF">
        <w:rPr>
          <w:sz w:val="48"/>
          <w:szCs w:val="48"/>
        </w:rPr>
        <w:t>Escuela Normal de Educación Preescolar</w:t>
      </w:r>
    </w:p>
    <w:p w14:paraId="0ED2520B" w14:textId="6F9F7A1F" w:rsidR="005E7CAF" w:rsidRDefault="005E7CAF" w:rsidP="005E7CAF">
      <w:pPr>
        <w:jc w:val="center"/>
        <w:rPr>
          <w:sz w:val="48"/>
          <w:szCs w:val="48"/>
        </w:rPr>
      </w:pPr>
      <w:r>
        <w:rPr>
          <w:sz w:val="48"/>
          <w:szCs w:val="48"/>
        </w:rPr>
        <w:t>Licenciatura de Educación Preescolar</w:t>
      </w:r>
    </w:p>
    <w:p w14:paraId="7E2D8229" w14:textId="4D3D7392" w:rsidR="005E7CAF" w:rsidRDefault="005E7CAF" w:rsidP="005E7CAF">
      <w:pPr>
        <w:jc w:val="center"/>
        <w:rPr>
          <w:sz w:val="48"/>
          <w:szCs w:val="48"/>
        </w:rPr>
      </w:pPr>
      <w:r>
        <w:rPr>
          <w:sz w:val="48"/>
          <w:szCs w:val="48"/>
        </w:rPr>
        <w:t xml:space="preserve"> 2019-2020</w:t>
      </w:r>
    </w:p>
    <w:p w14:paraId="3E0D35DE" w14:textId="1F70F65E" w:rsidR="005E7CAF" w:rsidRPr="005E7CAF" w:rsidRDefault="005E7CAF" w:rsidP="005E7CAF">
      <w:pPr>
        <w:jc w:val="center"/>
        <w:rPr>
          <w:sz w:val="48"/>
          <w:szCs w:val="48"/>
        </w:rPr>
      </w:pPr>
      <w:r>
        <w:rPr>
          <w:noProof/>
          <w:sz w:val="48"/>
          <w:szCs w:val="48"/>
        </w:rPr>
        <w:drawing>
          <wp:inline distT="0" distB="0" distL="0" distR="0" wp14:anchorId="086910B6" wp14:editId="2C8FEF4D">
            <wp:extent cx="1408430" cy="17252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8430" cy="1725295"/>
                    </a:xfrm>
                    <a:prstGeom prst="rect">
                      <a:avLst/>
                    </a:prstGeom>
                    <a:noFill/>
                  </pic:spPr>
                </pic:pic>
              </a:graphicData>
            </a:graphic>
          </wp:inline>
        </w:drawing>
      </w:r>
    </w:p>
    <w:p w14:paraId="4DEC9BE5" w14:textId="4AB6EDD8" w:rsidR="005E7CAF" w:rsidRPr="005E7CAF" w:rsidRDefault="005E7CAF" w:rsidP="005E7CAF">
      <w:pPr>
        <w:jc w:val="center"/>
        <w:rPr>
          <w:sz w:val="40"/>
          <w:szCs w:val="40"/>
        </w:rPr>
      </w:pPr>
      <w:r w:rsidRPr="005E7CAF">
        <w:rPr>
          <w:sz w:val="40"/>
          <w:szCs w:val="40"/>
        </w:rPr>
        <w:t>Virginia Libertad Reyna Hidalgo</w:t>
      </w:r>
    </w:p>
    <w:p w14:paraId="39114291" w14:textId="77777777" w:rsidR="005E7CAF" w:rsidRPr="005E7CAF" w:rsidRDefault="005E7CAF" w:rsidP="005E7CAF">
      <w:pPr>
        <w:jc w:val="center"/>
        <w:rPr>
          <w:sz w:val="40"/>
          <w:szCs w:val="40"/>
        </w:rPr>
      </w:pPr>
      <w:r w:rsidRPr="005E7CAF">
        <w:rPr>
          <w:sz w:val="40"/>
          <w:szCs w:val="40"/>
        </w:rPr>
        <w:t xml:space="preserve">Sexto semestre  </w:t>
      </w:r>
    </w:p>
    <w:p w14:paraId="092589EB" w14:textId="6786CA71" w:rsidR="005E7CAF" w:rsidRPr="005E7CAF" w:rsidRDefault="005E7CAF" w:rsidP="005E7CAF">
      <w:pPr>
        <w:jc w:val="center"/>
        <w:rPr>
          <w:sz w:val="40"/>
          <w:szCs w:val="40"/>
        </w:rPr>
      </w:pPr>
      <w:r w:rsidRPr="005E7CAF">
        <w:rPr>
          <w:sz w:val="40"/>
          <w:szCs w:val="40"/>
        </w:rPr>
        <w:t>3 B</w:t>
      </w:r>
    </w:p>
    <w:p w14:paraId="0028BB2A" w14:textId="518F172A" w:rsidR="005E7CAF" w:rsidRPr="005E7CAF" w:rsidRDefault="005E7CAF" w:rsidP="005E7CAF">
      <w:pPr>
        <w:jc w:val="center"/>
        <w:rPr>
          <w:sz w:val="40"/>
          <w:szCs w:val="40"/>
        </w:rPr>
      </w:pPr>
      <w:proofErr w:type="spellStart"/>
      <w:proofErr w:type="gramStart"/>
      <w:r w:rsidRPr="005E7CAF">
        <w:rPr>
          <w:sz w:val="40"/>
          <w:szCs w:val="40"/>
        </w:rPr>
        <w:t>N.L</w:t>
      </w:r>
      <w:proofErr w:type="gramEnd"/>
      <w:r w:rsidRPr="005E7CAF">
        <w:rPr>
          <w:sz w:val="40"/>
          <w:szCs w:val="40"/>
        </w:rPr>
        <w:t>°</w:t>
      </w:r>
      <w:proofErr w:type="spellEnd"/>
      <w:r w:rsidRPr="005E7CAF">
        <w:rPr>
          <w:sz w:val="40"/>
          <w:szCs w:val="40"/>
        </w:rPr>
        <w:t>=15</w:t>
      </w:r>
    </w:p>
    <w:p w14:paraId="79787621" w14:textId="77777777" w:rsidR="005E7CAF" w:rsidRPr="005E7CAF" w:rsidRDefault="005E7CAF" w:rsidP="005E7CAF">
      <w:pPr>
        <w:jc w:val="center"/>
        <w:rPr>
          <w:sz w:val="40"/>
          <w:szCs w:val="40"/>
        </w:rPr>
      </w:pPr>
    </w:p>
    <w:p w14:paraId="750F5041" w14:textId="1CB9BD24" w:rsidR="005E7CAF" w:rsidRPr="005E7CAF" w:rsidRDefault="005E7CAF" w:rsidP="005E7CAF">
      <w:pPr>
        <w:jc w:val="center"/>
        <w:rPr>
          <w:sz w:val="40"/>
          <w:szCs w:val="40"/>
        </w:rPr>
      </w:pPr>
      <w:r w:rsidRPr="005E7CAF">
        <w:rPr>
          <w:sz w:val="40"/>
          <w:szCs w:val="40"/>
        </w:rPr>
        <w:t>Técnicas de Control Emocional</w:t>
      </w:r>
    </w:p>
    <w:p w14:paraId="1C99C108" w14:textId="77777777" w:rsidR="005E7CAF" w:rsidRPr="005E7CAF" w:rsidRDefault="005E7CAF" w:rsidP="005E7CAF">
      <w:pPr>
        <w:jc w:val="center"/>
        <w:rPr>
          <w:sz w:val="40"/>
          <w:szCs w:val="40"/>
        </w:rPr>
      </w:pPr>
    </w:p>
    <w:p w14:paraId="35A0F5FA" w14:textId="77777777" w:rsidR="005E7CAF" w:rsidRPr="005E7CAF" w:rsidRDefault="005E7CAF" w:rsidP="005E7CAF">
      <w:pPr>
        <w:jc w:val="center"/>
        <w:rPr>
          <w:sz w:val="40"/>
          <w:szCs w:val="40"/>
        </w:rPr>
      </w:pPr>
      <w:r w:rsidRPr="005E7CAF">
        <w:rPr>
          <w:sz w:val="40"/>
          <w:szCs w:val="40"/>
        </w:rPr>
        <w:t>Tutoría Grupal</w:t>
      </w:r>
    </w:p>
    <w:p w14:paraId="7E81DD82" w14:textId="5AC384E9" w:rsidR="005E7CAF" w:rsidRDefault="005E7CAF" w:rsidP="005E7CAF">
      <w:pPr>
        <w:jc w:val="center"/>
        <w:rPr>
          <w:sz w:val="40"/>
          <w:szCs w:val="40"/>
        </w:rPr>
      </w:pPr>
      <w:proofErr w:type="spellStart"/>
      <w:r w:rsidRPr="005E7CAF">
        <w:rPr>
          <w:sz w:val="40"/>
          <w:szCs w:val="40"/>
        </w:rPr>
        <w:t>Maria</w:t>
      </w:r>
      <w:proofErr w:type="spellEnd"/>
      <w:r w:rsidRPr="005E7CAF">
        <w:rPr>
          <w:sz w:val="40"/>
          <w:szCs w:val="40"/>
        </w:rPr>
        <w:t xml:space="preserve"> Efigenia Maury Arredondo</w:t>
      </w:r>
    </w:p>
    <w:p w14:paraId="6B4E1E73" w14:textId="655A7544" w:rsidR="005E7CAF" w:rsidRDefault="005E7CAF" w:rsidP="005E7CAF">
      <w:pPr>
        <w:jc w:val="right"/>
        <w:rPr>
          <w:sz w:val="24"/>
          <w:szCs w:val="24"/>
        </w:rPr>
      </w:pPr>
      <w:r>
        <w:rPr>
          <w:sz w:val="24"/>
          <w:szCs w:val="24"/>
        </w:rPr>
        <w:t xml:space="preserve">28 </w:t>
      </w:r>
      <w:proofErr w:type="gramStart"/>
      <w:r>
        <w:rPr>
          <w:sz w:val="24"/>
          <w:szCs w:val="24"/>
        </w:rPr>
        <w:t>Mayo</w:t>
      </w:r>
      <w:proofErr w:type="gramEnd"/>
      <w:r>
        <w:rPr>
          <w:sz w:val="24"/>
          <w:szCs w:val="24"/>
        </w:rPr>
        <w:t xml:space="preserve"> del 2020</w:t>
      </w:r>
    </w:p>
    <w:p w14:paraId="09733E65" w14:textId="6879CDA8" w:rsidR="005E7CAF" w:rsidRPr="005E7CAF" w:rsidRDefault="005E7CAF" w:rsidP="005E7CAF">
      <w:pPr>
        <w:rPr>
          <w:b/>
          <w:bCs/>
          <w:color w:val="FF0000"/>
          <w:sz w:val="24"/>
          <w:szCs w:val="24"/>
        </w:rPr>
      </w:pPr>
    </w:p>
    <w:p w14:paraId="5794B689" w14:textId="23D3A530" w:rsidR="005E7CAF" w:rsidRDefault="005115D2" w:rsidP="005E7CAF">
      <w:r w:rsidRPr="005E7CAF">
        <w:rPr>
          <w:b/>
          <w:bCs/>
          <w:noProof/>
          <w:color w:val="FF0000"/>
          <w:sz w:val="24"/>
          <w:szCs w:val="24"/>
        </w:rPr>
        <w:lastRenderedPageBreak/>
        <mc:AlternateContent>
          <mc:Choice Requires="wps">
            <w:drawing>
              <wp:anchor distT="45720" distB="45720" distL="114300" distR="114300" simplePos="0" relativeHeight="251661312" behindDoc="0" locked="0" layoutInCell="1" allowOverlap="1" wp14:anchorId="25B60C8B" wp14:editId="4AFA2388">
                <wp:simplePos x="0" y="0"/>
                <wp:positionH relativeFrom="column">
                  <wp:posOffset>1871659</wp:posOffset>
                </wp:positionH>
                <wp:positionV relativeFrom="paragraph">
                  <wp:posOffset>50611</wp:posOffset>
                </wp:positionV>
                <wp:extent cx="2367280" cy="469900"/>
                <wp:effectExtent l="19050" t="19050" r="13970" b="2540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469900"/>
                        </a:xfrm>
                        <a:prstGeom prst="rect">
                          <a:avLst/>
                        </a:prstGeom>
                        <a:solidFill>
                          <a:srgbClr val="FFB9BB"/>
                        </a:solidFill>
                        <a:ln w="38100">
                          <a:solidFill>
                            <a:srgbClr val="FF0000"/>
                          </a:solidFill>
                          <a:prstDash val="dashDot"/>
                          <a:miter lim="800000"/>
                          <a:headEnd/>
                          <a:tailEnd/>
                        </a:ln>
                      </wps:spPr>
                      <wps:txbx>
                        <w:txbxContent>
                          <w:p w14:paraId="46EDF85D" w14:textId="7C5681DC" w:rsidR="005E7CAF" w:rsidRPr="005115D2" w:rsidRDefault="005115D2" w:rsidP="005115D2">
                            <w:pPr>
                              <w:jc w:val="center"/>
                              <w:rPr>
                                <w:rFonts w:ascii="CityBlueprint" w:hAnsi="CityBlueprint"/>
                                <w:b/>
                                <w:bCs/>
                                <w:sz w:val="48"/>
                                <w:szCs w:val="48"/>
                              </w:rPr>
                            </w:pPr>
                            <w:r w:rsidRPr="005115D2">
                              <w:rPr>
                                <w:rFonts w:ascii="CityBlueprint" w:hAnsi="CityBlueprint"/>
                                <w:b/>
                                <w:bCs/>
                                <w:sz w:val="48"/>
                                <w:szCs w:val="48"/>
                              </w:rPr>
                              <w:t>Entretenimiento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5B60C8B" id="_x0000_t202" coordsize="21600,21600" o:spt="202" path="m,l,21600r21600,l21600,xe">
                <v:stroke joinstyle="miter"/>
                <v:path gradientshapeok="t" o:connecttype="rect"/>
              </v:shapetype>
              <v:shape id="Cuadro de texto 2" o:spid="_x0000_s1026" type="#_x0000_t202" style="position:absolute;margin-left:147.35pt;margin-top:4pt;width:186.4pt;height:3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" fillcolor="#ffb9bb" strokecolor="red" strokeweight="3pt">
                <v:stroke dashstyle="dashDot"/>
                <v:textbox>
                  <w:txbxContent>
                    <w:p w14:paraId="46EDF85D" w14:textId="7C5681DC" w:rsidR="005E7CAF" w:rsidRPr="005115D2" w:rsidRDefault="005115D2" w:rsidP="005115D2">
                      <w:pPr>
                        <w:jc w:val="center"/>
                        <w:rPr>
                          <w:rFonts w:ascii="CityBlueprint" w:hAnsi="CityBlueprint"/>
                          <w:b/>
                          <w:bCs/>
                          <w:sz w:val="48"/>
                          <w:szCs w:val="48"/>
                        </w:rPr>
                      </w:pPr>
                      <w:r w:rsidRPr="005115D2">
                        <w:rPr>
                          <w:rFonts w:ascii="CityBlueprint" w:hAnsi="CityBlueprint"/>
                          <w:b/>
                          <w:bCs/>
                          <w:sz w:val="48"/>
                          <w:szCs w:val="48"/>
                        </w:rPr>
                        <w:t>Entretenimiento</w:t>
                      </w:r>
                    </w:p>
                  </w:txbxContent>
                </v:textbox>
                <w10:wrap type="square"/>
              </v:shape>
            </w:pict>
          </mc:Fallback>
        </mc:AlternateContent>
      </w:r>
    </w:p>
    <w:p w14:paraId="49F248E0" w14:textId="4865ED67" w:rsidR="00C856FE" w:rsidRDefault="005E7CAF" w:rsidP="005E7CAF">
      <w:r>
        <w:rPr>
          <w:noProof/>
        </w:rPr>
        <mc:AlternateContent>
          <mc:Choice Requires="wps">
            <w:drawing>
              <wp:anchor distT="45720" distB="45720" distL="114300" distR="114300" simplePos="0" relativeHeight="251659264" behindDoc="0" locked="0" layoutInCell="1" allowOverlap="1" wp14:anchorId="7A0F23DA" wp14:editId="56792E0F">
                <wp:simplePos x="0" y="0"/>
                <wp:positionH relativeFrom="margin">
                  <wp:posOffset>-123454</wp:posOffset>
                </wp:positionH>
                <wp:positionV relativeFrom="paragraph">
                  <wp:posOffset>252119</wp:posOffset>
                </wp:positionV>
                <wp:extent cx="6281420" cy="1404620"/>
                <wp:effectExtent l="19050" t="19050" r="24130" b="209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404620"/>
                        </a:xfrm>
                        <a:prstGeom prst="rect">
                          <a:avLst/>
                        </a:prstGeom>
                        <a:solidFill>
                          <a:srgbClr val="FFB9BB"/>
                        </a:solidFill>
                        <a:ln w="38100">
                          <a:solidFill>
                            <a:srgbClr val="FF0000"/>
                          </a:solidFill>
                          <a:prstDash val="dashDot"/>
                          <a:miter lim="800000"/>
                          <a:headEnd/>
                          <a:tailEnd/>
                        </a:ln>
                      </wps:spPr>
                      <wps:txbx>
                        <w:txbxContent>
                          <w:p w14:paraId="5A1A6049" w14:textId="6B253A68" w:rsidR="005E7CAF" w:rsidRPr="005E7CAF" w:rsidRDefault="005E7CAF" w:rsidP="005E7CAF">
                            <w:pPr>
                              <w:jc w:val="center"/>
                              <w:rPr>
                                <w:rFonts w:ascii="Times New Roman" w:hAnsi="Times New Roman" w:cs="Times New Roman"/>
                                <w:b/>
                                <w:bCs/>
                                <w:sz w:val="24"/>
                                <w:szCs w:val="24"/>
                              </w:rPr>
                            </w:pPr>
                            <w:r w:rsidRPr="005E7CAF">
                              <w:rPr>
                                <w:rFonts w:ascii="Times New Roman" w:hAnsi="Times New Roman" w:cs="Times New Roman"/>
                                <w:b/>
                                <w:bCs/>
                                <w:sz w:val="24"/>
                                <w:szCs w:val="24"/>
                              </w:rPr>
                              <w:t>Esta técnica cuando no podemos controlar los sentimientos de otra forma. Cuando nos sentimos desbordados por nuestras emociones, podemos intentar distraernos con algún estímulo que nos reconforte como una canción, un libro,</w:t>
                            </w:r>
                            <w:r w:rsidRPr="005E7CAF">
                              <w:rPr>
                                <w:rFonts w:ascii="Times New Roman" w:hAnsi="Times New Roman" w:cs="Times New Roman"/>
                                <w:b/>
                                <w:bCs/>
                                <w:sz w:val="24"/>
                                <w:szCs w:val="24"/>
                              </w:rPr>
                              <w:t xml:space="preserve"> dibujar</w:t>
                            </w:r>
                            <w:r w:rsidR="00AB5733">
                              <w:rPr>
                                <w:rFonts w:ascii="Times New Roman" w:hAnsi="Times New Roman" w:cs="Times New Roman"/>
                                <w:b/>
                                <w:bCs/>
                                <w:sz w:val="24"/>
                                <w:szCs w:val="24"/>
                              </w:rPr>
                              <w:t xml:space="preserve">, </w:t>
                            </w:r>
                            <w:proofErr w:type="spellStart"/>
                            <w:r w:rsidR="00AB5733">
                              <w:rPr>
                                <w:rFonts w:ascii="Times New Roman" w:hAnsi="Times New Roman" w:cs="Times New Roman"/>
                                <w:b/>
                                <w:bCs/>
                                <w:sz w:val="24"/>
                                <w:szCs w:val="24"/>
                              </w:rPr>
                              <w:t>etc</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0F23DA" id="_x0000_s1027" type="#_x0000_t202" style="position:absolute;margin-left:-9.7pt;margin-top:19.85pt;width:494.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" fillcolor="#ffb9bb" strokecolor="red" strokeweight="3pt">
                <v:stroke dashstyle="dashDot"/>
                <v:textbox style="mso-fit-shape-to-text:t">
                  <w:txbxContent>
                    <w:p w14:paraId="5A1A6049" w14:textId="6B253A68" w:rsidR="005E7CAF" w:rsidRPr="005E7CAF" w:rsidRDefault="005E7CAF" w:rsidP="005E7CAF">
                      <w:pPr>
                        <w:jc w:val="center"/>
                        <w:rPr>
                          <w:rFonts w:ascii="Times New Roman" w:hAnsi="Times New Roman" w:cs="Times New Roman"/>
                          <w:b/>
                          <w:bCs/>
                          <w:sz w:val="24"/>
                          <w:szCs w:val="24"/>
                        </w:rPr>
                      </w:pPr>
                      <w:r w:rsidRPr="005E7CAF">
                        <w:rPr>
                          <w:rFonts w:ascii="Times New Roman" w:hAnsi="Times New Roman" w:cs="Times New Roman"/>
                          <w:b/>
                          <w:bCs/>
                          <w:sz w:val="24"/>
                          <w:szCs w:val="24"/>
                        </w:rPr>
                        <w:t>Esta técnica cuando no podemos controlar los sentimientos de otra forma. Cuando nos sentimos desbordados por nuestras emociones, podemos intentar distraernos con algún estímulo que nos reconforte como una canción, un libro,</w:t>
                      </w:r>
                      <w:r w:rsidRPr="005E7CAF">
                        <w:rPr>
                          <w:rFonts w:ascii="Times New Roman" w:hAnsi="Times New Roman" w:cs="Times New Roman"/>
                          <w:b/>
                          <w:bCs/>
                          <w:sz w:val="24"/>
                          <w:szCs w:val="24"/>
                        </w:rPr>
                        <w:t xml:space="preserve"> dibujar</w:t>
                      </w:r>
                      <w:r w:rsidR="00AB5733">
                        <w:rPr>
                          <w:rFonts w:ascii="Times New Roman" w:hAnsi="Times New Roman" w:cs="Times New Roman"/>
                          <w:b/>
                          <w:bCs/>
                          <w:sz w:val="24"/>
                          <w:szCs w:val="24"/>
                        </w:rPr>
                        <w:t xml:space="preserve">, </w:t>
                      </w:r>
                      <w:proofErr w:type="spellStart"/>
                      <w:r w:rsidR="00AB5733">
                        <w:rPr>
                          <w:rFonts w:ascii="Times New Roman" w:hAnsi="Times New Roman" w:cs="Times New Roman"/>
                          <w:b/>
                          <w:bCs/>
                          <w:sz w:val="24"/>
                          <w:szCs w:val="24"/>
                        </w:rPr>
                        <w:t>etc</w:t>
                      </w:r>
                      <w:proofErr w:type="spellEnd"/>
                    </w:p>
                  </w:txbxContent>
                </v:textbox>
                <w10:wrap type="square" anchorx="margin"/>
              </v:shape>
            </w:pict>
          </mc:Fallback>
        </mc:AlternateContent>
      </w:r>
    </w:p>
    <w:p w14:paraId="095175F7" w14:textId="15274DA3" w:rsidR="005115D2" w:rsidRPr="005115D2" w:rsidRDefault="005115D2" w:rsidP="005115D2"/>
    <w:p w14:paraId="1FDA35F1" w14:textId="66097C80" w:rsidR="005115D2" w:rsidRDefault="005115D2" w:rsidP="005115D2">
      <w:pPr>
        <w:tabs>
          <w:tab w:val="left" w:pos="1739"/>
        </w:tabs>
      </w:pPr>
      <w:r>
        <w:t>Si vas a dibujar puedes implementar las técnicas de dibujo para controlar emociones:</w:t>
      </w:r>
    </w:p>
    <w:p w14:paraId="6905979A" w14:textId="4D5043A6" w:rsidR="005115D2" w:rsidRPr="005115D2" w:rsidRDefault="005115D2" w:rsidP="005115D2">
      <w:pPr>
        <w:tabs>
          <w:tab w:val="left" w:pos="1739"/>
        </w:tabs>
      </w:pPr>
      <w:hyperlink r:id="rId5" w:history="1">
        <w:r>
          <w:rPr>
            <w:rStyle w:val="Hipervnculo"/>
          </w:rPr>
          <w:t>https://</w:t>
        </w:r>
        <w:proofErr w:type="spellStart"/>
        <w:r>
          <w:rPr>
            <w:rStyle w:val="Hipervnculo"/>
          </w:rPr>
          <w:t>angelrull.com</w:t>
        </w:r>
        <w:proofErr w:type="spellEnd"/>
        <w:r>
          <w:rPr>
            <w:rStyle w:val="Hipervnculo"/>
          </w:rPr>
          <w:t>/dibujar-</w:t>
        </w:r>
        <w:proofErr w:type="spellStart"/>
        <w:r>
          <w:rPr>
            <w:rStyle w:val="Hipervnculo"/>
          </w:rPr>
          <w:t>segun</w:t>
        </w:r>
        <w:proofErr w:type="spellEnd"/>
        <w:r>
          <w:rPr>
            <w:rStyle w:val="Hipervnculo"/>
          </w:rPr>
          <w:t>-estado-de-animo/</w:t>
        </w:r>
      </w:hyperlink>
    </w:p>
    <w:p w14:paraId="4B36A950" w14:textId="14FA2055" w:rsidR="005115D2" w:rsidRDefault="005115D2" w:rsidP="005115D2"/>
    <w:p w14:paraId="3148F986" w14:textId="352D6014" w:rsidR="005115D2" w:rsidRDefault="005115D2" w:rsidP="005115D2">
      <w:r>
        <w:t xml:space="preserve">Si son canciones puedes escuchar esta </w:t>
      </w:r>
      <w:proofErr w:type="gramStart"/>
      <w:r>
        <w:t>lista :</w:t>
      </w:r>
      <w:proofErr w:type="gramEnd"/>
    </w:p>
    <w:p w14:paraId="0B1A9D4C" w14:textId="77777777" w:rsidR="00AB5733" w:rsidRDefault="00AB5733" w:rsidP="00AB5733">
      <w:pPr>
        <w:pStyle w:val="Sinespaciado"/>
        <w:sectPr w:rsidR="00AB5733" w:rsidSect="00414C17">
          <w:pgSz w:w="12240" w:h="15840"/>
          <w:pgMar w:top="1701" w:right="1701" w:bottom="1701" w:left="1701" w:header="709" w:footer="709" w:gutter="0"/>
          <w:cols w:space="708"/>
          <w:docGrid w:linePitch="360"/>
        </w:sectPr>
      </w:pPr>
    </w:p>
    <w:p w14:paraId="6A991A06" w14:textId="2592C84B" w:rsidR="005115D2" w:rsidRDefault="005115D2" w:rsidP="00AB5733">
      <w:pPr>
        <w:pStyle w:val="Sinespaciado"/>
      </w:pPr>
      <w:r>
        <w:t xml:space="preserve">1. Marvin Gaye &amp; </w:t>
      </w:r>
      <w:proofErr w:type="spellStart"/>
      <w:r>
        <w:t>Tammi</w:t>
      </w:r>
      <w:proofErr w:type="spellEnd"/>
      <w:r>
        <w:t xml:space="preserve"> Terrel - </w:t>
      </w:r>
      <w:proofErr w:type="spellStart"/>
      <w:r>
        <w:t>Ain't</w:t>
      </w:r>
      <w:proofErr w:type="spellEnd"/>
      <w:r>
        <w:t xml:space="preserve"> no Mountain High </w:t>
      </w:r>
      <w:proofErr w:type="spellStart"/>
      <w:r>
        <w:t>Enough</w:t>
      </w:r>
      <w:proofErr w:type="spellEnd"/>
      <w:r>
        <w:t xml:space="preserve"> (1967)</w:t>
      </w:r>
    </w:p>
    <w:p w14:paraId="2958226C" w14:textId="77777777" w:rsidR="00AB5733" w:rsidRDefault="005115D2" w:rsidP="00AB5733">
      <w:pPr>
        <w:pStyle w:val="Sinespaciado"/>
      </w:pPr>
      <w:r>
        <w:t xml:space="preserve">2. </w:t>
      </w:r>
      <w:proofErr w:type="spellStart"/>
      <w:r>
        <w:t>Earth</w:t>
      </w:r>
      <w:proofErr w:type="spellEnd"/>
      <w:r>
        <w:t xml:space="preserve">, </w:t>
      </w:r>
      <w:proofErr w:type="spellStart"/>
      <w:r>
        <w:t>Wind</w:t>
      </w:r>
      <w:proofErr w:type="spellEnd"/>
      <w:r>
        <w:t xml:space="preserve"> &amp; </w:t>
      </w:r>
      <w:proofErr w:type="spellStart"/>
      <w:r>
        <w:t>Fire</w:t>
      </w:r>
      <w:proofErr w:type="spellEnd"/>
      <w:r>
        <w:t xml:space="preserve"> - </w:t>
      </w:r>
      <w:proofErr w:type="spellStart"/>
      <w:r>
        <w:t>September</w:t>
      </w:r>
      <w:proofErr w:type="spellEnd"/>
      <w:r>
        <w:t xml:space="preserve"> (1971)</w:t>
      </w:r>
    </w:p>
    <w:p w14:paraId="2E067D76" w14:textId="79A42624" w:rsidR="005115D2" w:rsidRDefault="005115D2" w:rsidP="00AB5733">
      <w:pPr>
        <w:pStyle w:val="Sinespaciado"/>
      </w:pPr>
      <w:r>
        <w:t xml:space="preserve">3. Smash </w:t>
      </w:r>
      <w:proofErr w:type="spellStart"/>
      <w:r>
        <w:t>Mouth</w:t>
      </w:r>
      <w:proofErr w:type="spellEnd"/>
      <w:r>
        <w:t xml:space="preserve"> - </w:t>
      </w:r>
      <w:proofErr w:type="spellStart"/>
      <w:r>
        <w:t>All</w:t>
      </w:r>
      <w:proofErr w:type="spellEnd"/>
      <w:r>
        <w:t xml:space="preserve"> </w:t>
      </w:r>
      <w:proofErr w:type="spellStart"/>
      <w:r>
        <w:t>Star</w:t>
      </w:r>
      <w:proofErr w:type="spellEnd"/>
      <w:r>
        <w:t xml:space="preserve"> (2001)</w:t>
      </w:r>
    </w:p>
    <w:p w14:paraId="79E84098" w14:textId="0581C965" w:rsidR="005115D2" w:rsidRDefault="005115D2" w:rsidP="00AB5733">
      <w:pPr>
        <w:pStyle w:val="Sinespaciado"/>
      </w:pPr>
      <w:r>
        <w:t xml:space="preserve">4. Blue </w:t>
      </w:r>
      <w:proofErr w:type="spellStart"/>
      <w:r>
        <w:t>Swede</w:t>
      </w:r>
      <w:proofErr w:type="spellEnd"/>
      <w:r>
        <w:t xml:space="preserve"> - </w:t>
      </w:r>
      <w:proofErr w:type="spellStart"/>
      <w:r>
        <w:t>Hooked</w:t>
      </w:r>
      <w:proofErr w:type="spellEnd"/>
      <w:r>
        <w:t xml:space="preserve"> </w:t>
      </w:r>
      <w:proofErr w:type="spellStart"/>
      <w:r>
        <w:t>on</w:t>
      </w:r>
      <w:proofErr w:type="spellEnd"/>
      <w:r>
        <w:t xml:space="preserve"> a </w:t>
      </w:r>
      <w:proofErr w:type="spellStart"/>
      <w:r>
        <w:t>Feeling</w:t>
      </w:r>
      <w:proofErr w:type="spellEnd"/>
      <w:r>
        <w:t xml:space="preserve"> (1968</w:t>
      </w:r>
    </w:p>
    <w:p w14:paraId="194D2275" w14:textId="2FB60403" w:rsidR="005115D2" w:rsidRDefault="005115D2" w:rsidP="00AB5733">
      <w:pPr>
        <w:pStyle w:val="Sinespaciado"/>
      </w:pPr>
      <w:r>
        <w:t xml:space="preserve">5. Spin </w:t>
      </w:r>
      <w:proofErr w:type="spellStart"/>
      <w:r>
        <w:t>Doctors</w:t>
      </w:r>
      <w:proofErr w:type="spellEnd"/>
      <w:r>
        <w:t xml:space="preserve"> - </w:t>
      </w:r>
      <w:proofErr w:type="spellStart"/>
      <w:r>
        <w:t>Two</w:t>
      </w:r>
      <w:proofErr w:type="spellEnd"/>
      <w:r>
        <w:t xml:space="preserve"> </w:t>
      </w:r>
      <w:proofErr w:type="spellStart"/>
      <w:r>
        <w:t>Princes</w:t>
      </w:r>
      <w:proofErr w:type="spellEnd"/>
      <w:r>
        <w:t xml:space="preserve"> (1992</w:t>
      </w:r>
    </w:p>
    <w:p w14:paraId="6E6F1EA5" w14:textId="74C4B59D" w:rsidR="005115D2" w:rsidRDefault="005115D2" w:rsidP="00AB5733">
      <w:pPr>
        <w:pStyle w:val="Sinespaciado"/>
      </w:pPr>
      <w:r>
        <w:t xml:space="preserve">6. Nickelback - </w:t>
      </w:r>
      <w:proofErr w:type="spellStart"/>
      <w:r>
        <w:t>Rockstar</w:t>
      </w:r>
      <w:proofErr w:type="spellEnd"/>
      <w:r>
        <w:t xml:space="preserve"> (2005)</w:t>
      </w:r>
    </w:p>
    <w:p w14:paraId="007AF1EF" w14:textId="39782FA9" w:rsidR="005115D2" w:rsidRDefault="005115D2" w:rsidP="00AB5733">
      <w:pPr>
        <w:pStyle w:val="Sinespaciado"/>
      </w:pPr>
      <w:r>
        <w:t xml:space="preserve">7. </w:t>
      </w:r>
      <w:proofErr w:type="spellStart"/>
      <w:r>
        <w:t>Counting</w:t>
      </w:r>
      <w:proofErr w:type="spellEnd"/>
      <w:r>
        <w:t xml:space="preserve"> </w:t>
      </w:r>
      <w:proofErr w:type="spellStart"/>
      <w:r>
        <w:t>Crows</w:t>
      </w:r>
      <w:proofErr w:type="spellEnd"/>
      <w:r>
        <w:t xml:space="preserve"> - Mr. Jones (1993)</w:t>
      </w:r>
    </w:p>
    <w:p w14:paraId="36086395" w14:textId="08BCF42E" w:rsidR="005115D2" w:rsidRDefault="005115D2" w:rsidP="00AB5733">
      <w:pPr>
        <w:pStyle w:val="Sinespaciado"/>
      </w:pPr>
      <w:r>
        <w:t xml:space="preserve">8. </w:t>
      </w:r>
      <w:proofErr w:type="spellStart"/>
      <w:r>
        <w:t>Eagles</w:t>
      </w:r>
      <w:proofErr w:type="spellEnd"/>
      <w:r>
        <w:t xml:space="preserve"> - Hotel California (1973</w:t>
      </w:r>
      <w:r>
        <w:t>)</w:t>
      </w:r>
    </w:p>
    <w:p w14:paraId="6269FFFB" w14:textId="53F032AB" w:rsidR="005115D2" w:rsidRDefault="005115D2" w:rsidP="00AB5733">
      <w:pPr>
        <w:pStyle w:val="Sinespaciado"/>
      </w:pPr>
      <w:r>
        <w:t xml:space="preserve">9. Elvis Presley - </w:t>
      </w:r>
      <w:proofErr w:type="spellStart"/>
      <w:r>
        <w:t>Return</w:t>
      </w:r>
      <w:proofErr w:type="spellEnd"/>
      <w:r>
        <w:t xml:space="preserve"> </w:t>
      </w:r>
      <w:proofErr w:type="spellStart"/>
      <w:r>
        <w:t>to</w:t>
      </w:r>
      <w:proofErr w:type="spellEnd"/>
      <w:r>
        <w:t xml:space="preserve"> Sender (1962)</w:t>
      </w:r>
    </w:p>
    <w:p w14:paraId="15945D93" w14:textId="40D4BF89" w:rsidR="005115D2" w:rsidRDefault="005115D2" w:rsidP="00AB5733">
      <w:pPr>
        <w:pStyle w:val="Sinespaciado"/>
      </w:pPr>
      <w:r>
        <w:t xml:space="preserve">10. </w:t>
      </w:r>
      <w:proofErr w:type="spellStart"/>
      <w:r>
        <w:t>C2C</w:t>
      </w:r>
      <w:proofErr w:type="spellEnd"/>
      <w:r>
        <w:t xml:space="preserve"> - </w:t>
      </w:r>
      <w:proofErr w:type="spellStart"/>
      <w:r>
        <w:t>Happy</w:t>
      </w:r>
      <w:proofErr w:type="spellEnd"/>
      <w:r>
        <w:t xml:space="preserve"> (2012)</w:t>
      </w:r>
    </w:p>
    <w:p w14:paraId="4470BE3E" w14:textId="343F2591" w:rsidR="00AB5733" w:rsidRDefault="005115D2" w:rsidP="00AB5733">
      <w:pPr>
        <w:pStyle w:val="Sinespaciado"/>
      </w:pPr>
      <w:r>
        <w:t xml:space="preserve">11. Jack Johnson - </w:t>
      </w:r>
      <w:proofErr w:type="spellStart"/>
      <w:r>
        <w:t>Bubble</w:t>
      </w:r>
      <w:proofErr w:type="spellEnd"/>
      <w:r>
        <w:t xml:space="preserve"> Toes (2001)</w:t>
      </w:r>
    </w:p>
    <w:p w14:paraId="412DFC46" w14:textId="61981EC9" w:rsidR="005115D2" w:rsidRDefault="005115D2" w:rsidP="00AB5733">
      <w:pPr>
        <w:pStyle w:val="Sinespaciado"/>
      </w:pPr>
      <w:r>
        <w:t xml:space="preserve">12. </w:t>
      </w:r>
      <w:proofErr w:type="spellStart"/>
      <w:r>
        <w:t>Outkast</w:t>
      </w:r>
      <w:proofErr w:type="spellEnd"/>
      <w:r>
        <w:t xml:space="preserve"> - </w:t>
      </w:r>
      <w:proofErr w:type="spellStart"/>
      <w:r>
        <w:t>Hey</w:t>
      </w:r>
      <w:proofErr w:type="spellEnd"/>
      <w:r>
        <w:t xml:space="preserve"> Ya! (2003)</w:t>
      </w:r>
    </w:p>
    <w:p w14:paraId="3FB4EF8B" w14:textId="23E1EA06" w:rsidR="005115D2" w:rsidRDefault="005115D2" w:rsidP="00AB5733">
      <w:pPr>
        <w:pStyle w:val="Sinespaciado"/>
      </w:pPr>
      <w:r>
        <w:t xml:space="preserve">13. Bruno Mars - </w:t>
      </w:r>
      <w:proofErr w:type="spellStart"/>
      <w:r>
        <w:t>The</w:t>
      </w:r>
      <w:proofErr w:type="spellEnd"/>
      <w:r>
        <w:t xml:space="preserve"> </w:t>
      </w:r>
      <w:proofErr w:type="spellStart"/>
      <w:r>
        <w:t>Lazy</w:t>
      </w:r>
      <w:proofErr w:type="spellEnd"/>
      <w:r>
        <w:t xml:space="preserve"> </w:t>
      </w:r>
      <w:proofErr w:type="spellStart"/>
      <w:r>
        <w:t>Song</w:t>
      </w:r>
      <w:proofErr w:type="spellEnd"/>
      <w:r>
        <w:t xml:space="preserve"> (2011)</w:t>
      </w:r>
    </w:p>
    <w:p w14:paraId="66FE5788" w14:textId="2CDBBC53" w:rsidR="005115D2" w:rsidRDefault="005115D2" w:rsidP="00AB5733">
      <w:pPr>
        <w:pStyle w:val="Sinespaciado"/>
      </w:pPr>
      <w:r>
        <w:t xml:space="preserve">14. </w:t>
      </w:r>
      <w:proofErr w:type="spellStart"/>
      <w:r>
        <w:t>The</w:t>
      </w:r>
      <w:proofErr w:type="spellEnd"/>
      <w:r>
        <w:t xml:space="preserve"> Beach Boys - I </w:t>
      </w:r>
      <w:proofErr w:type="spellStart"/>
      <w:r>
        <w:t>Get</w:t>
      </w:r>
      <w:proofErr w:type="spellEnd"/>
      <w:r>
        <w:t xml:space="preserve"> </w:t>
      </w:r>
      <w:proofErr w:type="spellStart"/>
      <w:r>
        <w:t>Around</w:t>
      </w:r>
      <w:proofErr w:type="spellEnd"/>
      <w:r>
        <w:t xml:space="preserve"> (1964)</w:t>
      </w:r>
    </w:p>
    <w:p w14:paraId="6F24830B" w14:textId="04D49552" w:rsidR="005115D2" w:rsidRDefault="005115D2" w:rsidP="00AB5733">
      <w:pPr>
        <w:pStyle w:val="Sinespaciado"/>
      </w:pPr>
      <w:r>
        <w:t xml:space="preserve">15. </w:t>
      </w:r>
      <w:proofErr w:type="spellStart"/>
      <w:r>
        <w:t>Cro</w:t>
      </w:r>
      <w:proofErr w:type="spellEnd"/>
      <w:r>
        <w:t xml:space="preserve"> - </w:t>
      </w:r>
      <w:proofErr w:type="spellStart"/>
      <w:r>
        <w:t>Einmal</w:t>
      </w:r>
      <w:proofErr w:type="spellEnd"/>
      <w:r>
        <w:t xml:space="preserve"> </w:t>
      </w:r>
      <w:proofErr w:type="spellStart"/>
      <w:r>
        <w:t>um</w:t>
      </w:r>
      <w:proofErr w:type="spellEnd"/>
      <w:r>
        <w:t xml:space="preserve"> die </w:t>
      </w:r>
      <w:proofErr w:type="spellStart"/>
      <w:r>
        <w:t>Welt</w:t>
      </w:r>
      <w:proofErr w:type="spellEnd"/>
      <w:r>
        <w:t xml:space="preserve"> (2012)</w:t>
      </w:r>
    </w:p>
    <w:p w14:paraId="6B7C8B88" w14:textId="6A71241B" w:rsidR="005115D2" w:rsidRDefault="005115D2" w:rsidP="00AB5733">
      <w:pPr>
        <w:pStyle w:val="Sinespaciado"/>
      </w:pPr>
      <w:r>
        <w:t xml:space="preserve">16. </w:t>
      </w:r>
      <w:proofErr w:type="spellStart"/>
      <w:r>
        <w:t>The</w:t>
      </w:r>
      <w:proofErr w:type="spellEnd"/>
      <w:r>
        <w:t xml:space="preserve"> Beatles - Obla di Obla da (1968)</w:t>
      </w:r>
    </w:p>
    <w:p w14:paraId="23E86A81" w14:textId="4F6CAA57" w:rsidR="005115D2" w:rsidRDefault="005115D2" w:rsidP="00AB5733">
      <w:pPr>
        <w:pStyle w:val="Sinespaciado"/>
      </w:pPr>
      <w:r>
        <w:t xml:space="preserve">17. </w:t>
      </w:r>
      <w:proofErr w:type="spellStart"/>
      <w:r>
        <w:t>Babyshambles</w:t>
      </w:r>
      <w:proofErr w:type="spellEnd"/>
      <w:r>
        <w:t xml:space="preserve"> - </w:t>
      </w:r>
      <w:proofErr w:type="spellStart"/>
      <w:r>
        <w:t>Killamangiro</w:t>
      </w:r>
      <w:proofErr w:type="spellEnd"/>
      <w:r>
        <w:t xml:space="preserve"> (2005)</w:t>
      </w:r>
    </w:p>
    <w:p w14:paraId="7C248023" w14:textId="3B5E9024" w:rsidR="005115D2" w:rsidRDefault="005115D2" w:rsidP="00AB5733">
      <w:pPr>
        <w:pStyle w:val="Sinespaciado"/>
      </w:pPr>
      <w:r>
        <w:t xml:space="preserve">18. Bon Jovi - </w:t>
      </w:r>
      <w:proofErr w:type="spellStart"/>
      <w:r>
        <w:t>It's</w:t>
      </w:r>
      <w:proofErr w:type="spellEnd"/>
      <w:r>
        <w:t xml:space="preserve"> </w:t>
      </w:r>
      <w:proofErr w:type="spellStart"/>
      <w:r>
        <w:t>My</w:t>
      </w:r>
      <w:proofErr w:type="spellEnd"/>
      <w:r>
        <w:t xml:space="preserve"> </w:t>
      </w:r>
      <w:proofErr w:type="spellStart"/>
      <w:r>
        <w:t>Life</w:t>
      </w:r>
      <w:proofErr w:type="spellEnd"/>
      <w:r>
        <w:t xml:space="preserve"> (2003)</w:t>
      </w:r>
    </w:p>
    <w:p w14:paraId="57D02703" w14:textId="3191A473" w:rsidR="005115D2" w:rsidRDefault="005115D2" w:rsidP="00AB5733">
      <w:pPr>
        <w:pStyle w:val="Sinespaciado"/>
      </w:pPr>
      <w:r>
        <w:t xml:space="preserve">19. Bob </w:t>
      </w:r>
      <w:proofErr w:type="spellStart"/>
      <w:r>
        <w:t>Seger</w:t>
      </w:r>
      <w:proofErr w:type="spellEnd"/>
      <w:r>
        <w:t xml:space="preserve"> - Old Time Rock and Roll (1978</w:t>
      </w:r>
      <w:r>
        <w:t>)</w:t>
      </w:r>
    </w:p>
    <w:p w14:paraId="7DE7DA8F" w14:textId="67757275" w:rsidR="005115D2" w:rsidRDefault="005115D2" w:rsidP="00AB5733">
      <w:pPr>
        <w:pStyle w:val="Sinespaciado"/>
      </w:pPr>
      <w:r>
        <w:t xml:space="preserve">20. Chuck Berry - </w:t>
      </w:r>
      <w:proofErr w:type="spellStart"/>
      <w:r>
        <w:t>C'est</w:t>
      </w:r>
      <w:proofErr w:type="spellEnd"/>
      <w:r>
        <w:t xml:space="preserve"> la Vie (</w:t>
      </w:r>
      <w:proofErr w:type="spellStart"/>
      <w:r>
        <w:t>You</w:t>
      </w:r>
      <w:proofErr w:type="spellEnd"/>
      <w:r>
        <w:t xml:space="preserve"> </w:t>
      </w:r>
      <w:proofErr w:type="spellStart"/>
      <w:r>
        <w:t>Never</w:t>
      </w:r>
      <w:proofErr w:type="spellEnd"/>
      <w:r>
        <w:t xml:space="preserve"> Can Tell)</w:t>
      </w:r>
    </w:p>
    <w:p w14:paraId="587BFFE4" w14:textId="77777777" w:rsidR="00AB5733" w:rsidRDefault="00AB5733" w:rsidP="005115D2"/>
    <w:p w14:paraId="06454676" w14:textId="75910BBB" w:rsidR="00AB5733" w:rsidRDefault="00AB5733" w:rsidP="005115D2">
      <w:pPr>
        <w:sectPr w:rsidR="00AB5733" w:rsidSect="00AB5733">
          <w:type w:val="continuous"/>
          <w:pgSz w:w="12240" w:h="15840"/>
          <w:pgMar w:top="1701" w:right="1701" w:bottom="1701" w:left="1701" w:header="709" w:footer="709" w:gutter="0"/>
          <w:cols w:num="2" w:space="708"/>
          <w:docGrid w:linePitch="360"/>
        </w:sectPr>
      </w:pPr>
    </w:p>
    <w:p w14:paraId="1EABEADE" w14:textId="2814AA84" w:rsidR="005115D2" w:rsidRDefault="005115D2" w:rsidP="005115D2">
      <w:hyperlink r:id="rId6" w:history="1">
        <w:r>
          <w:rPr>
            <w:rStyle w:val="Hipervnculo"/>
          </w:rPr>
          <w:t>http://www.theidealist.es/20-canciones-para-mejorar-el-estado-de-animo/</w:t>
        </w:r>
      </w:hyperlink>
    </w:p>
    <w:p w14:paraId="3BDE57E1" w14:textId="5BDE28FB" w:rsidR="00AB5733" w:rsidRDefault="00AB5733" w:rsidP="005115D2"/>
    <w:p w14:paraId="74D701A4" w14:textId="09540430" w:rsidR="00AB5733" w:rsidRDefault="00AB5733" w:rsidP="005115D2">
      <w:r>
        <w:t xml:space="preserve">Si piensas ver </w:t>
      </w:r>
      <w:proofErr w:type="gramStart"/>
      <w:r>
        <w:t>videos  en</w:t>
      </w:r>
      <w:proofErr w:type="gramEnd"/>
      <w:r>
        <w:t xml:space="preserve"> donde te quieres desahogar o reflexionar por algo que estas pasando :</w:t>
      </w:r>
    </w:p>
    <w:p w14:paraId="77316AD1" w14:textId="5CCF3D34" w:rsidR="00AB5733" w:rsidRDefault="00AB5733" w:rsidP="005115D2">
      <w:hyperlink r:id="rId7" w:history="1">
        <w:r>
          <w:rPr>
            <w:rStyle w:val="Hipervnculo"/>
          </w:rPr>
          <w:t>https://</w:t>
        </w:r>
        <w:proofErr w:type="spellStart"/>
        <w:r>
          <w:rPr>
            <w:rStyle w:val="Hipervnculo"/>
          </w:rPr>
          <w:t>www.youtube.com</w:t>
        </w:r>
        <w:proofErr w:type="spellEnd"/>
        <w:r>
          <w:rPr>
            <w:rStyle w:val="Hipervnculo"/>
          </w:rPr>
          <w:t>/</w:t>
        </w:r>
        <w:proofErr w:type="spellStart"/>
        <w:r>
          <w:rPr>
            <w:rStyle w:val="Hipervnculo"/>
          </w:rPr>
          <w:t>channel</w:t>
        </w:r>
        <w:proofErr w:type="spellEnd"/>
        <w:r>
          <w:rPr>
            <w:rStyle w:val="Hipervnculo"/>
          </w:rPr>
          <w:t>/</w:t>
        </w:r>
        <w:proofErr w:type="spellStart"/>
        <w:r>
          <w:rPr>
            <w:rStyle w:val="Hipervnculo"/>
          </w:rPr>
          <w:t>UC7Z3gOsJsiDCI8IzrDLTPXg</w:t>
        </w:r>
        <w:proofErr w:type="spellEnd"/>
      </w:hyperlink>
    </w:p>
    <w:p w14:paraId="156BED64" w14:textId="19F69C63" w:rsidR="00AB5733" w:rsidRPr="005115D2" w:rsidRDefault="00AB5733" w:rsidP="005115D2">
      <w:r>
        <w:rPr>
          <w:noProof/>
        </w:rPr>
        <w:drawing>
          <wp:inline distT="0" distB="0" distL="0" distR="0" wp14:anchorId="2E7BAC65" wp14:editId="53A908E8">
            <wp:extent cx="2752232" cy="1365448"/>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505" t="20700" r="1597" b="7031"/>
                    <a:stretch/>
                  </pic:blipFill>
                  <pic:spPr bwMode="auto">
                    <a:xfrm>
                      <a:off x="0" y="0"/>
                      <a:ext cx="2799715" cy="1389005"/>
                    </a:xfrm>
                    <a:prstGeom prst="rect">
                      <a:avLst/>
                    </a:prstGeom>
                    <a:ln>
                      <a:noFill/>
                    </a:ln>
                    <a:extLst>
                      <a:ext uri="{53640926-AAD7-44D8-BBD7-CCE9431645EC}">
                        <a14:shadowObscured xmlns:a14="http://schemas.microsoft.com/office/drawing/2010/main"/>
                      </a:ext>
                    </a:extLst>
                  </pic:spPr>
                </pic:pic>
              </a:graphicData>
            </a:graphic>
          </wp:inline>
        </w:drawing>
      </w:r>
      <w:r w:rsidRPr="00AB5733">
        <w:rPr>
          <w:noProof/>
        </w:rPr>
        <w:t xml:space="preserve"> </w:t>
      </w:r>
      <w:r>
        <w:rPr>
          <w:noProof/>
        </w:rPr>
        <w:drawing>
          <wp:inline distT="0" distB="0" distL="0" distR="0" wp14:anchorId="26DEEA5D" wp14:editId="17A7332D">
            <wp:extent cx="2629409" cy="1365663"/>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505" t="18818" r="1587" b="5516"/>
                    <a:stretch/>
                  </pic:blipFill>
                  <pic:spPr bwMode="auto">
                    <a:xfrm>
                      <a:off x="0" y="0"/>
                      <a:ext cx="2630692" cy="1366329"/>
                    </a:xfrm>
                    <a:prstGeom prst="rect">
                      <a:avLst/>
                    </a:prstGeom>
                    <a:ln>
                      <a:noFill/>
                    </a:ln>
                    <a:extLst>
                      <a:ext uri="{53640926-AAD7-44D8-BBD7-CCE9431645EC}">
                        <a14:shadowObscured xmlns:a14="http://schemas.microsoft.com/office/drawing/2010/main"/>
                      </a:ext>
                    </a:extLst>
                  </pic:spPr>
                </pic:pic>
              </a:graphicData>
            </a:graphic>
          </wp:inline>
        </w:drawing>
      </w:r>
    </w:p>
    <w:sectPr w:rsidR="00AB5733" w:rsidRPr="005115D2" w:rsidSect="00AB5733">
      <w:type w:val="continuous"/>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ityBlueprint">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AF"/>
    <w:rsid w:val="00414C17"/>
    <w:rsid w:val="005115D2"/>
    <w:rsid w:val="005E7CAF"/>
    <w:rsid w:val="00A30D9A"/>
    <w:rsid w:val="00AB5733"/>
    <w:rsid w:val="00C85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58A7"/>
  <w15:chartTrackingRefBased/>
  <w15:docId w15:val="{2C4B8813-E743-4D4F-9C96-C441D2C1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115D2"/>
    <w:rPr>
      <w:color w:val="0000FF"/>
      <w:u w:val="single"/>
    </w:rPr>
  </w:style>
  <w:style w:type="paragraph" w:styleId="Sinespaciado">
    <w:name w:val="No Spacing"/>
    <w:uiPriority w:val="1"/>
    <w:qFormat/>
    <w:rsid w:val="005115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368803">
      <w:bodyDiv w:val="1"/>
      <w:marLeft w:val="0"/>
      <w:marRight w:val="0"/>
      <w:marTop w:val="0"/>
      <w:marBottom w:val="0"/>
      <w:divBdr>
        <w:top w:val="none" w:sz="0" w:space="0" w:color="auto"/>
        <w:left w:val="none" w:sz="0" w:space="0" w:color="auto"/>
        <w:bottom w:val="none" w:sz="0" w:space="0" w:color="auto"/>
        <w:right w:val="none" w:sz="0" w:space="0" w:color="auto"/>
      </w:divBdr>
    </w:div>
    <w:div w:id="213413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youtube.com/channel/UC7Z3gOsJsiDCI8IzrDLTPX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idealist.es/20-canciones-para-mejorar-el-estado-de-animo/" TargetMode="External"/><Relationship Id="rId11" Type="http://schemas.openxmlformats.org/officeDocument/2006/relationships/theme" Target="theme/theme1.xml"/><Relationship Id="rId5" Type="http://schemas.openxmlformats.org/officeDocument/2006/relationships/hyperlink" Target="https://angelrull.com/dibujar-segun-estado-de-animo/"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Libertad Hidalgo</dc:creator>
  <cp:keywords/>
  <dc:description/>
  <cp:lastModifiedBy>Libertad Hidalgo</cp:lastModifiedBy>
  <cp:revision>1</cp:revision>
  <dcterms:created xsi:type="dcterms:W3CDTF">2020-05-29T01:05:00Z</dcterms:created>
  <dcterms:modified xsi:type="dcterms:W3CDTF">2020-05-29T01:35:00Z</dcterms:modified>
</cp:coreProperties>
</file>