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6E54" w:rsidRPr="000A006F" w:rsidRDefault="00086E54" w:rsidP="00086E54">
      <w:pPr>
        <w:spacing w:before="240" w:after="240" w:line="276" w:lineRule="auto"/>
        <w:jc w:val="center"/>
        <w:rPr>
          <w:rFonts w:ascii="Arial" w:hAnsi="Arial" w:cs="Arial"/>
          <w:sz w:val="36"/>
          <w:szCs w:val="32"/>
        </w:rPr>
      </w:pPr>
      <w:r w:rsidRPr="000A006F">
        <w:rPr>
          <w:rFonts w:ascii="Arial" w:hAnsi="Arial" w:cs="Arial"/>
          <w:b/>
          <w:sz w:val="40"/>
          <w:szCs w:val="28"/>
        </w:rPr>
        <w:t xml:space="preserve">Escuela Normal De Educación Preescolar  </w:t>
      </w:r>
      <w:r w:rsidRPr="000A006F">
        <w:rPr>
          <w:rFonts w:ascii="Arial" w:hAnsi="Arial" w:cs="Arial"/>
          <w:b/>
          <w:sz w:val="32"/>
          <w:szCs w:val="28"/>
        </w:rPr>
        <w:br/>
      </w:r>
      <w:r w:rsidRPr="000A006F">
        <w:rPr>
          <w:rFonts w:ascii="Arial" w:hAnsi="Arial" w:cs="Arial"/>
          <w:noProof/>
          <w:sz w:val="24"/>
          <w:lang w:val="es-ES" w:eastAsia="es-ES"/>
        </w:rPr>
        <w:drawing>
          <wp:inline distT="0" distB="0" distL="0" distR="0">
            <wp:extent cx="904875" cy="1102360"/>
            <wp:effectExtent l="0" t="0" r="0" b="2540"/>
            <wp:docPr id="1" name="image1.png"/>
            <wp:cNvGraphicFramePr/>
            <a:graphic xmlns:a="http://schemas.openxmlformats.org/drawingml/2006/main">
              <a:graphicData uri="http://schemas.openxmlformats.org/drawingml/2006/picture">
                <pic:pic xmlns:pic="http://schemas.openxmlformats.org/drawingml/2006/picture">
                  <pic:nvPicPr>
                    <pic:cNvPr id="1" name="image1.png"/>
                    <pic:cNvPicPr/>
                  </pic:nvPicPr>
                  <pic:blipFill>
                    <a:blip r:embed="rId6"/>
                    <a:srcRect/>
                    <a:stretch>
                      <a:fillRect/>
                    </a:stretch>
                  </pic:blipFill>
                  <pic:spPr>
                    <a:xfrm>
                      <a:off x="0" y="0"/>
                      <a:ext cx="904875" cy="1102360"/>
                    </a:xfrm>
                    <a:prstGeom prst="rect">
                      <a:avLst/>
                    </a:prstGeom>
                    <a:ln/>
                  </pic:spPr>
                </pic:pic>
              </a:graphicData>
            </a:graphic>
          </wp:inline>
        </w:drawing>
      </w:r>
      <w:r w:rsidRPr="000A006F">
        <w:rPr>
          <w:rFonts w:ascii="Arial" w:hAnsi="Arial" w:cs="Arial"/>
          <w:b/>
          <w:sz w:val="32"/>
          <w:szCs w:val="28"/>
        </w:rPr>
        <w:br/>
      </w:r>
      <w:r w:rsidRPr="000A006F">
        <w:rPr>
          <w:rFonts w:ascii="Arial" w:hAnsi="Arial" w:cs="Arial"/>
          <w:b/>
          <w:sz w:val="36"/>
          <w:szCs w:val="32"/>
        </w:rPr>
        <w:t>Licenciatura en Educación Preescolar</w:t>
      </w:r>
      <w:r w:rsidRPr="000A006F">
        <w:rPr>
          <w:rFonts w:ascii="Arial" w:hAnsi="Arial" w:cs="Arial"/>
          <w:sz w:val="36"/>
          <w:szCs w:val="32"/>
        </w:rPr>
        <w:tab/>
      </w:r>
    </w:p>
    <w:p w:rsidR="00086E54" w:rsidRPr="000A006F" w:rsidRDefault="00086E54" w:rsidP="00086E54">
      <w:pPr>
        <w:spacing w:before="240" w:after="0" w:line="276" w:lineRule="auto"/>
        <w:jc w:val="center"/>
        <w:rPr>
          <w:rFonts w:ascii="Arial" w:hAnsi="Arial" w:cs="Arial"/>
          <w:sz w:val="36"/>
          <w:szCs w:val="32"/>
        </w:rPr>
      </w:pPr>
      <w:r w:rsidRPr="000A006F">
        <w:rPr>
          <w:rFonts w:ascii="Arial" w:hAnsi="Arial" w:cs="Arial"/>
          <w:b/>
          <w:sz w:val="36"/>
          <w:szCs w:val="32"/>
        </w:rPr>
        <w:t xml:space="preserve">Curso: </w:t>
      </w:r>
      <w:r w:rsidRPr="000A006F">
        <w:rPr>
          <w:rFonts w:ascii="Arial" w:hAnsi="Arial" w:cs="Arial"/>
          <w:sz w:val="36"/>
          <w:szCs w:val="32"/>
        </w:rPr>
        <w:t>Filosofía de la educación</w:t>
      </w:r>
    </w:p>
    <w:p w:rsidR="00086E54" w:rsidRPr="000A006F" w:rsidRDefault="00086E54" w:rsidP="00086E54">
      <w:pPr>
        <w:spacing w:after="240" w:line="276" w:lineRule="auto"/>
        <w:jc w:val="center"/>
        <w:rPr>
          <w:rFonts w:ascii="Arial" w:hAnsi="Arial" w:cs="Arial"/>
          <w:sz w:val="36"/>
          <w:szCs w:val="32"/>
        </w:rPr>
      </w:pPr>
      <w:r w:rsidRPr="000A006F">
        <w:rPr>
          <w:rFonts w:ascii="Arial" w:hAnsi="Arial" w:cs="Arial"/>
          <w:b/>
          <w:sz w:val="36"/>
          <w:szCs w:val="32"/>
        </w:rPr>
        <w:t xml:space="preserve">Titular: </w:t>
      </w:r>
      <w:r w:rsidRPr="000A006F">
        <w:rPr>
          <w:rFonts w:ascii="Arial" w:hAnsi="Arial" w:cs="Arial"/>
          <w:sz w:val="36"/>
          <w:szCs w:val="32"/>
        </w:rPr>
        <w:t>Roxana Janet Sánchez Suárez</w:t>
      </w:r>
    </w:p>
    <w:p w:rsidR="000A006F" w:rsidRPr="000A006F" w:rsidRDefault="000A006F" w:rsidP="00086E54">
      <w:pPr>
        <w:spacing w:after="0" w:line="360" w:lineRule="auto"/>
        <w:jc w:val="center"/>
        <w:rPr>
          <w:rFonts w:ascii="Arial" w:hAnsi="Arial" w:cs="Arial"/>
          <w:b/>
          <w:sz w:val="36"/>
          <w:szCs w:val="32"/>
        </w:rPr>
      </w:pPr>
      <w:r w:rsidRPr="000A006F">
        <w:rPr>
          <w:rFonts w:ascii="Arial" w:hAnsi="Arial" w:cs="Arial"/>
          <w:b/>
          <w:sz w:val="36"/>
          <w:szCs w:val="32"/>
        </w:rPr>
        <w:t>Alumnas</w:t>
      </w:r>
      <w:r w:rsidR="00086E54" w:rsidRPr="000A006F">
        <w:rPr>
          <w:rFonts w:ascii="Arial" w:hAnsi="Arial" w:cs="Arial"/>
          <w:b/>
          <w:sz w:val="36"/>
          <w:szCs w:val="32"/>
        </w:rPr>
        <w:t>:</w:t>
      </w:r>
    </w:p>
    <w:p w:rsidR="00086E54" w:rsidRPr="000A006F" w:rsidRDefault="00086E54" w:rsidP="00086E54">
      <w:pPr>
        <w:spacing w:after="0" w:line="360" w:lineRule="auto"/>
        <w:jc w:val="center"/>
        <w:rPr>
          <w:rFonts w:ascii="Arial" w:hAnsi="Arial" w:cs="Arial"/>
          <w:sz w:val="36"/>
          <w:szCs w:val="32"/>
        </w:rPr>
      </w:pPr>
      <w:r w:rsidRPr="000A006F">
        <w:rPr>
          <w:rFonts w:ascii="Arial" w:hAnsi="Arial" w:cs="Arial"/>
          <w:b/>
          <w:sz w:val="36"/>
          <w:szCs w:val="32"/>
        </w:rPr>
        <w:t xml:space="preserve"> </w:t>
      </w:r>
      <w:proofErr w:type="spellStart"/>
      <w:r w:rsidRPr="000A006F">
        <w:rPr>
          <w:rFonts w:ascii="Arial" w:hAnsi="Arial" w:cs="Arial"/>
          <w:sz w:val="36"/>
          <w:szCs w:val="32"/>
        </w:rPr>
        <w:t>Midori</w:t>
      </w:r>
      <w:proofErr w:type="spellEnd"/>
      <w:r w:rsidR="000A006F" w:rsidRPr="000A006F">
        <w:rPr>
          <w:rFonts w:ascii="Arial" w:hAnsi="Arial" w:cs="Arial"/>
          <w:sz w:val="36"/>
          <w:szCs w:val="32"/>
        </w:rPr>
        <w:t xml:space="preserve"> </w:t>
      </w:r>
      <w:proofErr w:type="spellStart"/>
      <w:r w:rsidRPr="000A006F">
        <w:rPr>
          <w:rFonts w:ascii="Arial" w:hAnsi="Arial" w:cs="Arial"/>
          <w:sz w:val="36"/>
          <w:szCs w:val="32"/>
        </w:rPr>
        <w:t>Karely</w:t>
      </w:r>
      <w:proofErr w:type="spellEnd"/>
      <w:r w:rsidRPr="000A006F">
        <w:rPr>
          <w:rFonts w:ascii="Arial" w:hAnsi="Arial" w:cs="Arial"/>
          <w:sz w:val="36"/>
          <w:szCs w:val="32"/>
        </w:rPr>
        <w:t xml:space="preserve"> Arias Sosa </w:t>
      </w:r>
    </w:p>
    <w:p w:rsidR="00086E54" w:rsidRPr="000A006F" w:rsidRDefault="00086E54" w:rsidP="00086E54">
      <w:pPr>
        <w:spacing w:after="0" w:line="360" w:lineRule="auto"/>
        <w:jc w:val="center"/>
        <w:rPr>
          <w:rFonts w:ascii="Arial" w:hAnsi="Arial" w:cs="Arial"/>
          <w:sz w:val="36"/>
          <w:szCs w:val="32"/>
        </w:rPr>
      </w:pPr>
      <w:r w:rsidRPr="000A006F">
        <w:rPr>
          <w:rFonts w:ascii="Arial" w:hAnsi="Arial" w:cs="Arial"/>
          <w:sz w:val="36"/>
          <w:szCs w:val="32"/>
        </w:rPr>
        <w:t xml:space="preserve">Katya Rocío Quintana Rangel </w:t>
      </w:r>
    </w:p>
    <w:p w:rsidR="00086E54" w:rsidRPr="000A006F" w:rsidRDefault="00086E54" w:rsidP="00086E54">
      <w:pPr>
        <w:spacing w:after="0" w:line="360" w:lineRule="auto"/>
        <w:jc w:val="center"/>
        <w:rPr>
          <w:rFonts w:ascii="Arial" w:hAnsi="Arial" w:cs="Arial"/>
          <w:sz w:val="36"/>
          <w:szCs w:val="32"/>
        </w:rPr>
      </w:pPr>
      <w:r w:rsidRPr="000A006F">
        <w:rPr>
          <w:rFonts w:ascii="Arial" w:hAnsi="Arial" w:cs="Arial"/>
          <w:sz w:val="36"/>
          <w:szCs w:val="32"/>
        </w:rPr>
        <w:t>2 “A”</w:t>
      </w:r>
      <w:r w:rsidRPr="000A006F">
        <w:rPr>
          <w:rFonts w:ascii="Arial" w:hAnsi="Arial" w:cs="Arial"/>
          <w:sz w:val="36"/>
          <w:szCs w:val="32"/>
        </w:rPr>
        <w:br/>
      </w:r>
      <w:r w:rsidRPr="000A006F">
        <w:rPr>
          <w:rFonts w:ascii="Arial" w:hAnsi="Arial" w:cs="Arial"/>
          <w:b/>
          <w:sz w:val="36"/>
          <w:szCs w:val="32"/>
        </w:rPr>
        <w:t xml:space="preserve">Unidad III: </w:t>
      </w:r>
      <w:r w:rsidRPr="000A006F">
        <w:rPr>
          <w:rFonts w:ascii="Arial" w:hAnsi="Arial" w:cs="Arial"/>
          <w:sz w:val="36"/>
          <w:szCs w:val="32"/>
        </w:rPr>
        <w:t>Educación y sociedad</w:t>
      </w:r>
    </w:p>
    <w:p w:rsidR="00086E54" w:rsidRPr="000A006F" w:rsidRDefault="00086E54" w:rsidP="00086E54">
      <w:pPr>
        <w:spacing w:after="0" w:line="360" w:lineRule="auto"/>
        <w:jc w:val="center"/>
        <w:rPr>
          <w:rFonts w:ascii="Arial" w:hAnsi="Arial" w:cs="Arial"/>
          <w:b/>
          <w:i/>
          <w:sz w:val="36"/>
          <w:szCs w:val="32"/>
        </w:rPr>
      </w:pPr>
      <w:r w:rsidRPr="000A006F">
        <w:rPr>
          <w:rFonts w:ascii="Arial" w:hAnsi="Arial" w:cs="Arial"/>
          <w:b/>
          <w:i/>
          <w:sz w:val="36"/>
          <w:szCs w:val="32"/>
        </w:rPr>
        <w:t xml:space="preserve">PREGUNTAS </w:t>
      </w:r>
    </w:p>
    <w:p w:rsidR="00086E54" w:rsidRPr="000A006F" w:rsidRDefault="00086E54" w:rsidP="00086E54">
      <w:pPr>
        <w:spacing w:after="0" w:line="240" w:lineRule="auto"/>
        <w:rPr>
          <w:rFonts w:ascii="Arial" w:eastAsia="Times New Roman" w:hAnsi="Arial" w:cs="Arial"/>
          <w:vanish/>
          <w:sz w:val="36"/>
          <w:szCs w:val="32"/>
          <w:lang w:val="es-ES" w:eastAsia="es-ES"/>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81"/>
      </w:tblGrid>
      <w:tr w:rsidR="00086E54" w:rsidRPr="000A006F" w:rsidTr="00071DF6">
        <w:trPr>
          <w:tblCellSpacing w:w="15" w:type="dxa"/>
        </w:trPr>
        <w:tc>
          <w:tcPr>
            <w:tcW w:w="0" w:type="auto"/>
            <w:hideMark/>
          </w:tcPr>
          <w:p w:rsidR="00086E54" w:rsidRPr="000A006F" w:rsidRDefault="00086E54" w:rsidP="00071DF6">
            <w:pPr>
              <w:spacing w:after="0" w:line="240" w:lineRule="auto"/>
              <w:ind w:left="60"/>
              <w:jc w:val="both"/>
              <w:rPr>
                <w:rFonts w:ascii="Arial" w:eastAsia="Times New Roman" w:hAnsi="Arial" w:cs="Arial"/>
                <w:color w:val="000000"/>
                <w:sz w:val="36"/>
                <w:szCs w:val="32"/>
                <w:lang w:val="es-ES" w:eastAsia="es-ES"/>
              </w:rPr>
            </w:pPr>
          </w:p>
        </w:tc>
        <w:tc>
          <w:tcPr>
            <w:tcW w:w="0" w:type="auto"/>
            <w:hideMark/>
          </w:tcPr>
          <w:p w:rsidR="00086E54" w:rsidRPr="000A006F" w:rsidRDefault="00086E54" w:rsidP="00071DF6">
            <w:pPr>
              <w:spacing w:after="0" w:line="240" w:lineRule="auto"/>
              <w:ind w:left="60"/>
              <w:rPr>
                <w:rFonts w:ascii="Arial" w:eastAsia="Times New Roman" w:hAnsi="Arial" w:cs="Arial"/>
                <w:color w:val="000000"/>
                <w:sz w:val="36"/>
                <w:szCs w:val="32"/>
                <w:lang w:val="es-ES" w:eastAsia="es-ES"/>
              </w:rPr>
            </w:pPr>
          </w:p>
        </w:tc>
      </w:tr>
    </w:tbl>
    <w:p w:rsidR="00086E54" w:rsidRPr="000A006F" w:rsidRDefault="00086E54" w:rsidP="00086E54">
      <w:pPr>
        <w:spacing w:before="240" w:after="240"/>
        <w:jc w:val="center"/>
        <w:rPr>
          <w:rFonts w:ascii="Arial" w:hAnsi="Arial" w:cs="Arial"/>
          <w:b/>
          <w:i/>
          <w:sz w:val="36"/>
          <w:szCs w:val="32"/>
        </w:rPr>
      </w:pPr>
      <w:r w:rsidRPr="000A006F">
        <w:rPr>
          <w:rFonts w:ascii="Arial" w:hAnsi="Arial" w:cs="Arial"/>
          <w:b/>
          <w:i/>
          <w:sz w:val="36"/>
          <w:szCs w:val="32"/>
        </w:rPr>
        <w:br/>
      </w:r>
    </w:p>
    <w:p w:rsidR="00086E54" w:rsidRPr="000A006F" w:rsidRDefault="00086E54" w:rsidP="00086E54">
      <w:pPr>
        <w:spacing w:before="240" w:after="240"/>
        <w:rPr>
          <w:rFonts w:ascii="Arial" w:hAnsi="Arial" w:cs="Arial"/>
          <w:sz w:val="24"/>
        </w:rPr>
      </w:pPr>
    </w:p>
    <w:p w:rsidR="00086E54" w:rsidRPr="000A006F" w:rsidRDefault="00086E54" w:rsidP="00086E54">
      <w:pPr>
        <w:spacing w:before="240" w:after="0"/>
        <w:jc w:val="right"/>
        <w:rPr>
          <w:rFonts w:ascii="Arial" w:hAnsi="Arial" w:cs="Arial"/>
          <w:sz w:val="28"/>
          <w:szCs w:val="28"/>
        </w:rPr>
      </w:pPr>
      <w:r w:rsidRPr="000A006F">
        <w:rPr>
          <w:rFonts w:ascii="Arial" w:hAnsi="Arial" w:cs="Arial"/>
          <w:sz w:val="28"/>
          <w:szCs w:val="28"/>
        </w:rPr>
        <w:t xml:space="preserve">Saltillo, Coahuila </w:t>
      </w:r>
    </w:p>
    <w:p w:rsidR="00086E54" w:rsidRPr="000A006F" w:rsidRDefault="00086E54" w:rsidP="00086E54">
      <w:pPr>
        <w:spacing w:after="240"/>
        <w:jc w:val="right"/>
        <w:rPr>
          <w:rFonts w:ascii="Arial" w:hAnsi="Arial" w:cs="Arial"/>
          <w:sz w:val="28"/>
          <w:szCs w:val="28"/>
        </w:rPr>
      </w:pPr>
      <w:r w:rsidRPr="000A006F">
        <w:rPr>
          <w:rFonts w:ascii="Arial" w:hAnsi="Arial" w:cs="Arial"/>
          <w:sz w:val="28"/>
          <w:szCs w:val="28"/>
        </w:rPr>
        <w:t>03 de Junio de 2020</w:t>
      </w:r>
    </w:p>
    <w:p w:rsidR="00D7450C" w:rsidRDefault="00D7450C"/>
    <w:p w:rsidR="00086E54" w:rsidRDefault="00086E54"/>
    <w:p w:rsidR="00086E54" w:rsidRDefault="00086E54"/>
    <w:p w:rsidR="00086E54" w:rsidRDefault="00086E54"/>
    <w:p w:rsidR="00086E54" w:rsidRDefault="00086E54"/>
    <w:p w:rsidR="00D50827" w:rsidRPr="00086E54" w:rsidRDefault="00086E54" w:rsidP="0060792F">
      <w:pPr>
        <w:pStyle w:val="Prrafodelista"/>
        <w:numPr>
          <w:ilvl w:val="0"/>
          <w:numId w:val="1"/>
        </w:numPr>
      </w:pPr>
      <w:r w:rsidRPr="0031270A">
        <w:rPr>
          <w:rFonts w:ascii="Verdana" w:hAnsi="Verdana"/>
          <w:b/>
          <w:color w:val="000000"/>
        </w:rPr>
        <w:t>¿Con qué posturas filosóficas se relacionan los documentos presentados?</w:t>
      </w:r>
      <w:r w:rsidR="00725C50">
        <w:rPr>
          <w:rFonts w:ascii="Verdana" w:hAnsi="Verdana"/>
          <w:color w:val="000000"/>
        </w:rPr>
        <w:t xml:space="preserve"> Coinciden mucho con las teorías de Freire, Dewey, un poco de Rousseau y Kant. </w:t>
      </w:r>
      <w:r w:rsidR="00DA59B4">
        <w:rPr>
          <w:rFonts w:ascii="Verdana" w:hAnsi="Verdana"/>
          <w:color w:val="000000"/>
        </w:rPr>
        <w:t xml:space="preserve">Ya que en sus pensamientos nos reflejan lo que es la autonomía, la educación progresista, el educador como un guía y en pocas palabras busca el beneficio de sus alumnos. </w:t>
      </w:r>
    </w:p>
    <w:p w:rsidR="00D50827" w:rsidRPr="0060792F" w:rsidRDefault="00086E54" w:rsidP="0060792F">
      <w:pPr>
        <w:pStyle w:val="Prrafodelista"/>
        <w:numPr>
          <w:ilvl w:val="0"/>
          <w:numId w:val="1"/>
        </w:numPr>
        <w:rPr>
          <w:rFonts w:ascii="Verdana" w:hAnsi="Verdana"/>
        </w:rPr>
      </w:pPr>
      <w:r w:rsidRPr="0031270A">
        <w:rPr>
          <w:rFonts w:ascii="Verdana" w:hAnsi="Verdana"/>
          <w:b/>
          <w:color w:val="000000"/>
        </w:rPr>
        <w:t>¿Qué rasgos concretos de las posturas encuentras en los documentos?</w:t>
      </w:r>
      <w:r w:rsidR="00DA59B4">
        <w:rPr>
          <w:rFonts w:ascii="Verdana" w:hAnsi="Verdana"/>
          <w:color w:val="000000"/>
        </w:rPr>
        <w:t xml:space="preserve">  El artículo 3ero de la constitución nos dice : “</w:t>
      </w:r>
      <w:r w:rsidR="00DA59B4" w:rsidRPr="00DA59B4">
        <w:rPr>
          <w:rFonts w:ascii="Verdana" w:hAnsi="Verdana" w:cs="Arial"/>
        </w:rPr>
        <w:t>La educación que imparta el Estado tenderá a desarrollar armónicamente, todas las facultades del ser humano y fomentará en él, a la vez, el amor a la Patria, el respeto a los derechos humanos y la conciencia de la solidaridad internacional, en la</w:t>
      </w:r>
      <w:r w:rsidR="00DA59B4">
        <w:rPr>
          <w:rFonts w:ascii="Verdana" w:hAnsi="Verdana" w:cs="Arial"/>
        </w:rPr>
        <w:t xml:space="preserve"> independencia y en la justicia.”  Texto que me remonta a la idea de Dewey que nos dice </w:t>
      </w:r>
      <w:r w:rsidR="00DA59B4" w:rsidRPr="00DA59B4">
        <w:rPr>
          <w:rFonts w:ascii="Verdana" w:hAnsi="Verdana"/>
        </w:rPr>
        <w:t>que “El deber del alumno es hacer y aprender, aprender significa adquirir lo que ya está establecido. Dewey ve la escuela como un método de aprendizaje más liberal, donde el individuo participa constantemente y tiene</w:t>
      </w:r>
      <w:r w:rsidR="00DA59B4">
        <w:rPr>
          <w:rFonts w:ascii="Verdana" w:hAnsi="Verdana"/>
        </w:rPr>
        <w:t xml:space="preserve"> más oportunidad de aprendizaje.</w:t>
      </w:r>
    </w:p>
    <w:p w:rsidR="00086E54" w:rsidRPr="0060792F" w:rsidRDefault="00DA59B4" w:rsidP="0060792F">
      <w:pPr>
        <w:pStyle w:val="Prrafodelista"/>
        <w:numPr>
          <w:ilvl w:val="0"/>
          <w:numId w:val="1"/>
        </w:numPr>
        <w:rPr>
          <w:rFonts w:ascii="Verdana" w:hAnsi="Verdana"/>
          <w:color w:val="000000"/>
        </w:rPr>
      </w:pPr>
      <w:r w:rsidRPr="0031270A">
        <w:rPr>
          <w:rFonts w:ascii="Verdana" w:hAnsi="Verdana"/>
          <w:b/>
          <w:color w:val="000000"/>
        </w:rPr>
        <w:t>¿E</w:t>
      </w:r>
      <w:r w:rsidR="00086E54" w:rsidRPr="0031270A">
        <w:rPr>
          <w:rFonts w:ascii="Verdana" w:hAnsi="Verdana"/>
          <w:b/>
          <w:color w:val="000000"/>
        </w:rPr>
        <w:t>n qué extractos de los documentos las puedes ubicar?</w:t>
      </w:r>
      <w:r w:rsidR="000A006F">
        <w:rPr>
          <w:rFonts w:ascii="Verdana" w:hAnsi="Verdana"/>
          <w:b/>
          <w:color w:val="000000"/>
        </w:rPr>
        <w:t xml:space="preserve"> </w:t>
      </w:r>
      <w:r w:rsidR="0031270A">
        <w:rPr>
          <w:rFonts w:ascii="Verdana" w:hAnsi="Verdana"/>
          <w:color w:val="000000"/>
        </w:rPr>
        <w:t>La ley general de educación nos p</w:t>
      </w:r>
      <w:r w:rsidR="0031270A" w:rsidRPr="0031270A">
        <w:rPr>
          <w:rFonts w:ascii="Verdana" w:hAnsi="Verdana"/>
          <w:color w:val="000000"/>
        </w:rPr>
        <w:t>lantea que la educación es un medio para adquirir, actualizar, completar y ampliar los conocimientos de los educandos, y de esta forma contribuir a su bienestar y a la transformación</w:t>
      </w:r>
      <w:r w:rsidR="0031270A">
        <w:rPr>
          <w:rFonts w:ascii="Verdana" w:hAnsi="Verdana"/>
          <w:color w:val="000000"/>
        </w:rPr>
        <w:t xml:space="preserve"> y mejoramiento de la sociedad. Y </w:t>
      </w:r>
      <w:r w:rsidR="0031270A" w:rsidRPr="0031270A">
        <w:rPr>
          <w:rFonts w:ascii="Verdana" w:hAnsi="Verdana"/>
          <w:color w:val="000000"/>
        </w:rPr>
        <w:t>Rousseau nos dice que la autonomía implica tomar las propias decisiones y gobernarse a sí mismo como miembro de una comunidad.  Asimismo Freire nos señala que la capacidad para alcanzar la autonomía en el aprendizaje se basa en el proceso por el cual el estudiante debe adquirir sus propios criterios, métodos y reglas que hagan efectivo dicho aprendizaje.</w:t>
      </w:r>
    </w:p>
    <w:p w:rsidR="00D50827" w:rsidRPr="0060792F" w:rsidRDefault="00086E54" w:rsidP="0060792F">
      <w:pPr>
        <w:pStyle w:val="Prrafodelista"/>
        <w:numPr>
          <w:ilvl w:val="0"/>
          <w:numId w:val="1"/>
        </w:numPr>
        <w:rPr>
          <w:b/>
        </w:rPr>
      </w:pPr>
      <w:r w:rsidRPr="0031270A">
        <w:rPr>
          <w:rFonts w:ascii="Verdana" w:hAnsi="Verdana"/>
          <w:b/>
          <w:color w:val="000000"/>
        </w:rPr>
        <w:t>¿Qué rasgos de las posturas vistas no crees que concuerden con los documentos leídos y porque lo crees?</w:t>
      </w:r>
      <w:r w:rsidR="000A006F">
        <w:rPr>
          <w:rFonts w:ascii="Verdana" w:hAnsi="Verdana"/>
          <w:b/>
          <w:color w:val="000000"/>
        </w:rPr>
        <w:t xml:space="preserve"> </w:t>
      </w:r>
      <w:r w:rsidR="000A006F">
        <w:rPr>
          <w:rFonts w:ascii="Verdana" w:hAnsi="Verdana"/>
          <w:color w:val="000000"/>
        </w:rPr>
        <w:t>En todos los documentos incluso los artículos se busca una progresión en la educación</w:t>
      </w:r>
      <w:r w:rsidR="00D50827">
        <w:rPr>
          <w:rFonts w:ascii="Verdana" w:hAnsi="Verdana"/>
          <w:color w:val="000000"/>
        </w:rPr>
        <w:t xml:space="preserve"> como en la ley general de educación menciona </w:t>
      </w:r>
      <w:r w:rsidR="00D50827" w:rsidRPr="00D50827">
        <w:rPr>
          <w:rFonts w:ascii="Verdana" w:hAnsi="Verdana"/>
          <w:i/>
          <w:color w:val="000000"/>
        </w:rPr>
        <w:t>“La educación es un medio para adquirir, actualizar, completar y ampliar los conocimientos de los educandos, y de esta forma contribuir a su bienestar y a la transformación y mejoramiento de la sociedad.”</w:t>
      </w:r>
      <w:r w:rsidR="00D50827" w:rsidRPr="00D50827">
        <w:rPr>
          <w:rFonts w:ascii="Verdana" w:hAnsi="Verdana"/>
          <w:color w:val="000000"/>
        </w:rPr>
        <w:t xml:space="preserve"> </w:t>
      </w:r>
      <w:r w:rsidR="000A006F">
        <w:rPr>
          <w:rFonts w:ascii="Verdana" w:hAnsi="Verdana"/>
          <w:color w:val="000000"/>
        </w:rPr>
        <w:t xml:space="preserve"> y </w:t>
      </w:r>
      <w:r w:rsidR="00D50827">
        <w:rPr>
          <w:rFonts w:ascii="Verdana" w:hAnsi="Verdana"/>
          <w:color w:val="000000"/>
        </w:rPr>
        <w:t xml:space="preserve">también busca </w:t>
      </w:r>
      <w:r w:rsidR="000A006F">
        <w:rPr>
          <w:rFonts w:ascii="Verdana" w:hAnsi="Verdana"/>
          <w:color w:val="000000"/>
        </w:rPr>
        <w:t>cambios en los roles que se habían establecido anteriormente, como el autori</w:t>
      </w:r>
      <w:r w:rsidR="00CC4512">
        <w:rPr>
          <w:rFonts w:ascii="Verdana" w:hAnsi="Verdana"/>
          <w:color w:val="000000"/>
        </w:rPr>
        <w:t>tarismo que tenían los maestros</w:t>
      </w:r>
      <w:r w:rsidR="00D50827">
        <w:rPr>
          <w:rFonts w:ascii="Verdana" w:hAnsi="Verdana"/>
          <w:color w:val="000000"/>
        </w:rPr>
        <w:t xml:space="preserve">, en la educación para el mantenimiento de las estructura </w:t>
      </w:r>
      <w:r w:rsidR="00CC4512">
        <w:rPr>
          <w:rFonts w:ascii="Verdana" w:hAnsi="Verdana"/>
          <w:color w:val="000000"/>
        </w:rPr>
        <w:t>se consideraba que</w:t>
      </w:r>
      <w:r w:rsidR="00D50827">
        <w:rPr>
          <w:rFonts w:ascii="Verdana" w:hAnsi="Verdana"/>
          <w:color w:val="000000"/>
        </w:rPr>
        <w:t xml:space="preserve"> “los maestros</w:t>
      </w:r>
      <w:r w:rsidR="00CC4512">
        <w:rPr>
          <w:rFonts w:ascii="Verdana" w:hAnsi="Verdana"/>
          <w:color w:val="000000"/>
        </w:rPr>
        <w:t xml:space="preserve"> eran los únicos que podían compartir conocimientos</w:t>
      </w:r>
      <w:r w:rsidR="00D50827">
        <w:rPr>
          <w:rFonts w:ascii="Verdana" w:hAnsi="Verdana"/>
          <w:color w:val="000000"/>
        </w:rPr>
        <w:t>”</w:t>
      </w:r>
      <w:r w:rsidR="00CC4512">
        <w:rPr>
          <w:rFonts w:ascii="Verdana" w:hAnsi="Verdana"/>
          <w:color w:val="000000"/>
        </w:rPr>
        <w:t xml:space="preserve">. En este caso, este rol pertenece a una educación conservadora es por eso que no concuerda en ninguno de los documentos por ser obsoleta en la búsqueda de los objetivos de la nueva educación en México, de llegarse a utilizar, queremos suponer, ayudaría a tener una base de un conocimiento establecido </w:t>
      </w:r>
      <w:r w:rsidR="00D50827">
        <w:rPr>
          <w:rFonts w:ascii="Verdana" w:hAnsi="Verdana"/>
          <w:color w:val="000000"/>
        </w:rPr>
        <w:t>(</w:t>
      </w:r>
      <w:r w:rsidR="00CC4512">
        <w:rPr>
          <w:rFonts w:ascii="Verdana" w:hAnsi="Verdana"/>
          <w:color w:val="000000"/>
        </w:rPr>
        <w:t>conocimiento previo) para partir de ahí y volverla una educación constructivista, pero nada más.</w:t>
      </w:r>
      <w:r w:rsidR="0060792F">
        <w:rPr>
          <w:rFonts w:ascii="Verdana" w:hAnsi="Verdana"/>
          <w:color w:val="000000"/>
        </w:rPr>
        <w:t xml:space="preserve"> </w:t>
      </w:r>
    </w:p>
    <w:p w:rsidR="00D50827" w:rsidRPr="00D50827" w:rsidRDefault="00D50827" w:rsidP="00D50827">
      <w:pPr>
        <w:pStyle w:val="Prrafodelista"/>
        <w:rPr>
          <w:b/>
        </w:rPr>
      </w:pPr>
    </w:p>
    <w:p w:rsidR="00086E54" w:rsidRPr="0037167D" w:rsidRDefault="00086E54" w:rsidP="00FF5FDA">
      <w:pPr>
        <w:pStyle w:val="Prrafodelista"/>
        <w:numPr>
          <w:ilvl w:val="0"/>
          <w:numId w:val="1"/>
        </w:numPr>
        <w:rPr>
          <w:rFonts w:ascii="Verdana" w:hAnsi="Verdana"/>
          <w:color w:val="000000"/>
          <w:lang w:val="es-ES"/>
        </w:rPr>
      </w:pPr>
      <w:r w:rsidRPr="0031270A">
        <w:rPr>
          <w:rFonts w:ascii="Verdana" w:hAnsi="Verdana"/>
          <w:b/>
          <w:color w:val="000000"/>
        </w:rPr>
        <w:t>¿Consideras que las posturas que identificaste con los documentos son las que más convienen al sistema educativo nacional y porque?</w:t>
      </w:r>
      <w:r w:rsidR="00D50827">
        <w:rPr>
          <w:rFonts w:ascii="Verdana" w:hAnsi="Verdana"/>
          <w:b/>
          <w:color w:val="000000"/>
        </w:rPr>
        <w:t xml:space="preserve"> </w:t>
      </w:r>
      <w:r w:rsidR="00CC4512">
        <w:rPr>
          <w:rFonts w:ascii="Verdana" w:hAnsi="Verdana"/>
          <w:b/>
          <w:color w:val="000000"/>
        </w:rPr>
        <w:t xml:space="preserve"> </w:t>
      </w:r>
      <w:r w:rsidR="00CC4512" w:rsidRPr="00CC4512">
        <w:rPr>
          <w:rFonts w:ascii="Verdana" w:hAnsi="Verdana"/>
          <w:color w:val="000000"/>
        </w:rPr>
        <w:t>Si, consideramos que</w:t>
      </w:r>
      <w:r w:rsidR="00CC4512">
        <w:rPr>
          <w:rFonts w:ascii="Verdana" w:hAnsi="Verdana"/>
          <w:color w:val="000000"/>
        </w:rPr>
        <w:t xml:space="preserve"> los cambios siempre son buenos y siempre traen cosas positivas a la mentalidad de las personas que se encuentran involucradas en </w:t>
      </w:r>
      <w:r w:rsidR="00FF5FDA">
        <w:rPr>
          <w:rFonts w:ascii="Verdana" w:hAnsi="Verdana"/>
          <w:color w:val="000000"/>
        </w:rPr>
        <w:t>este proceso</w:t>
      </w:r>
      <w:r w:rsidR="00CC4512">
        <w:rPr>
          <w:rFonts w:ascii="Verdana" w:hAnsi="Verdana"/>
          <w:color w:val="000000"/>
        </w:rPr>
        <w:t>,</w:t>
      </w:r>
      <w:r w:rsidR="00D50827">
        <w:rPr>
          <w:rFonts w:ascii="Verdana" w:hAnsi="Verdana"/>
          <w:color w:val="000000"/>
        </w:rPr>
        <w:t xml:space="preserve"> en la educación para </w:t>
      </w:r>
      <w:r w:rsidR="00FF5FDA">
        <w:rPr>
          <w:rFonts w:ascii="Verdana" w:hAnsi="Verdana"/>
          <w:color w:val="000000"/>
        </w:rPr>
        <w:t xml:space="preserve">el cambio social o la transformación personal </w:t>
      </w:r>
      <w:r w:rsidR="00D50827">
        <w:rPr>
          <w:rFonts w:ascii="Verdana" w:hAnsi="Verdana"/>
          <w:color w:val="000000"/>
        </w:rPr>
        <w:t xml:space="preserve">habla de </w:t>
      </w:r>
      <w:r w:rsidR="00FF5FDA">
        <w:rPr>
          <w:rFonts w:ascii="Verdana" w:hAnsi="Verdana"/>
          <w:color w:val="000000"/>
        </w:rPr>
        <w:t>“</w:t>
      </w:r>
      <w:r w:rsidR="00D50827">
        <w:rPr>
          <w:rFonts w:ascii="Verdana" w:hAnsi="Verdana"/>
          <w:color w:val="000000"/>
        </w:rPr>
        <w:t xml:space="preserve">una </w:t>
      </w:r>
      <w:r w:rsidR="00D50827" w:rsidRPr="00D50827">
        <w:rPr>
          <w:rFonts w:ascii="Verdana" w:hAnsi="Verdana"/>
          <w:color w:val="000000"/>
          <w:lang w:val="es-ES"/>
        </w:rPr>
        <w:t>necesidad humana para la comunicación antes que un cumplimiento curricular, profesional, ético, político etc. Refleja el deseo de todo ser humano por alcanzar el modo de vida que todos desean pero a su manera</w:t>
      </w:r>
      <w:r w:rsidR="00FF5FDA">
        <w:rPr>
          <w:rFonts w:ascii="Verdana" w:hAnsi="Verdana"/>
          <w:color w:val="000000"/>
          <w:lang w:val="es-ES"/>
        </w:rPr>
        <w:t>”</w:t>
      </w:r>
      <w:r w:rsidR="00D50827" w:rsidRPr="00D50827">
        <w:rPr>
          <w:rFonts w:ascii="Verdana" w:hAnsi="Verdana"/>
          <w:color w:val="000000"/>
          <w:lang w:val="es-ES"/>
        </w:rPr>
        <w:t>.</w:t>
      </w:r>
      <w:r w:rsidR="00FF5FDA">
        <w:rPr>
          <w:rFonts w:ascii="Verdana" w:hAnsi="Verdana"/>
          <w:color w:val="000000"/>
        </w:rPr>
        <w:t xml:space="preserve"> E</w:t>
      </w:r>
      <w:r w:rsidR="00CC4512" w:rsidRPr="00FF5FDA">
        <w:rPr>
          <w:rFonts w:ascii="Verdana" w:hAnsi="Verdana"/>
          <w:color w:val="000000"/>
        </w:rPr>
        <w:t>n este caso</w:t>
      </w:r>
      <w:r w:rsidR="00FF5FDA">
        <w:rPr>
          <w:rFonts w:ascii="Verdana" w:hAnsi="Verdana"/>
          <w:color w:val="000000"/>
        </w:rPr>
        <w:t xml:space="preserve"> se trata de</w:t>
      </w:r>
      <w:r w:rsidR="00CC4512" w:rsidRPr="00FF5FDA">
        <w:rPr>
          <w:rFonts w:ascii="Verdana" w:hAnsi="Verdana"/>
          <w:color w:val="000000"/>
        </w:rPr>
        <w:t xml:space="preserve"> la postura progresista de Dewey y liberal de Freire</w:t>
      </w:r>
      <w:r w:rsidR="00FF5FDA">
        <w:rPr>
          <w:rFonts w:ascii="Verdana" w:hAnsi="Verdana"/>
          <w:color w:val="000000"/>
        </w:rPr>
        <w:t xml:space="preserve"> que</w:t>
      </w:r>
      <w:r w:rsidR="00CC4512" w:rsidRPr="00FF5FDA">
        <w:rPr>
          <w:rFonts w:ascii="Verdana" w:hAnsi="Verdana"/>
          <w:color w:val="000000"/>
        </w:rPr>
        <w:t xml:space="preserve"> son las que le hacen mayor bien a la escuela mexicana, es lo que se necesita para la progresión de los estándares educativos y para la proyección de México </w:t>
      </w:r>
      <w:r w:rsidR="00030251" w:rsidRPr="00FF5FDA">
        <w:rPr>
          <w:rFonts w:ascii="Verdana" w:hAnsi="Verdana"/>
          <w:color w:val="000000"/>
        </w:rPr>
        <w:t>al</w:t>
      </w:r>
      <w:r w:rsidR="00CC4512" w:rsidRPr="00FF5FDA">
        <w:rPr>
          <w:rFonts w:ascii="Verdana" w:hAnsi="Verdana"/>
          <w:color w:val="000000"/>
        </w:rPr>
        <w:t xml:space="preserve"> mundo como un país que cuenta con una educación de calidad establecida en las necesidades y capacidades de sus alumnos</w:t>
      </w:r>
      <w:r w:rsidR="00030251" w:rsidRPr="00FF5FDA">
        <w:rPr>
          <w:rFonts w:ascii="Verdana" w:hAnsi="Verdana"/>
          <w:color w:val="000000"/>
        </w:rPr>
        <w:t>.</w:t>
      </w:r>
    </w:p>
    <w:p w:rsidR="0037167D" w:rsidRPr="0037167D" w:rsidRDefault="0037167D" w:rsidP="0037167D">
      <w:pPr>
        <w:pStyle w:val="Prrafodelista"/>
        <w:rPr>
          <w:rFonts w:ascii="Verdana" w:hAnsi="Verdana"/>
          <w:color w:val="000000"/>
          <w:lang w:val="es-ES"/>
        </w:rPr>
      </w:pPr>
    </w:p>
    <w:p w:rsidR="0037167D" w:rsidRPr="00FF5FDA" w:rsidRDefault="0037167D" w:rsidP="0037167D">
      <w:pPr>
        <w:pStyle w:val="Prrafodelista"/>
        <w:rPr>
          <w:rFonts w:ascii="Verdana" w:hAnsi="Verdana"/>
          <w:color w:val="000000"/>
          <w:lang w:val="es-ES"/>
        </w:rPr>
      </w:pPr>
      <w:r>
        <w:rPr>
          <w:rFonts w:ascii="Verdana" w:hAnsi="Verdana"/>
          <w:color w:val="000000"/>
          <w:lang w:val="es-ES"/>
        </w:rPr>
        <w:t>CALIFICACION 10:</w:t>
      </w:r>
      <w:r>
        <w:rPr>
          <w:rFonts w:ascii="Verdana" w:hAnsi="Verdana"/>
          <w:lang w:val="es-ES"/>
        </w:rPr>
        <w:t xml:space="preserve"> Le asigno esta calificación a mi compañera Katya, ya que nos entendimos muy bien y aparte acomodamos nuestros tiempos para poder realizar la actividad. Además de que coincidimos en muchos puntos de vista. </w:t>
      </w:r>
      <w:bookmarkStart w:id="0" w:name="_GoBack"/>
      <w:bookmarkEnd w:id="0"/>
    </w:p>
    <w:sectPr w:rsidR="0037167D" w:rsidRPr="00FF5FDA" w:rsidSect="00ED194B">
      <w:pgSz w:w="12240" w:h="15840" w:code="1"/>
      <w:pgMar w:top="1417" w:right="1701" w:bottom="141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66535A"/>
    <w:multiLevelType w:val="hybridMultilevel"/>
    <w:tmpl w:val="B0321E72"/>
    <w:lvl w:ilvl="0" w:tplc="8514C784">
      <w:start w:val="1"/>
      <w:numFmt w:val="decimal"/>
      <w:lvlText w:val="%1."/>
      <w:lvlJc w:val="left"/>
      <w:pPr>
        <w:ind w:left="720" w:hanging="360"/>
      </w:pPr>
      <w:rPr>
        <w:rFonts w:ascii="Verdana" w:hAnsi="Verdana" w:hint="default"/>
        <w:color w:val="00000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2"/>
  </w:compat>
  <w:rsids>
    <w:rsidRoot w:val="00086E54"/>
    <w:rsid w:val="00030251"/>
    <w:rsid w:val="00086E54"/>
    <w:rsid w:val="000A006F"/>
    <w:rsid w:val="0031270A"/>
    <w:rsid w:val="0037167D"/>
    <w:rsid w:val="0060792F"/>
    <w:rsid w:val="006A44C8"/>
    <w:rsid w:val="00725C50"/>
    <w:rsid w:val="00CA08E5"/>
    <w:rsid w:val="00CC4512"/>
    <w:rsid w:val="00D50827"/>
    <w:rsid w:val="00D7450C"/>
    <w:rsid w:val="00D94E12"/>
    <w:rsid w:val="00DA59B4"/>
    <w:rsid w:val="00ED194B"/>
    <w:rsid w:val="00FF5FDA"/>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6E54"/>
    <w:pPr>
      <w:spacing w:after="160" w:line="259" w:lineRule="auto"/>
    </w:pPr>
    <w:rPr>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86E5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86E54"/>
    <w:rPr>
      <w:rFonts w:ascii="Tahoma" w:hAnsi="Tahoma" w:cs="Tahoma"/>
      <w:sz w:val="16"/>
      <w:szCs w:val="16"/>
      <w:lang w:val="es-MX"/>
    </w:rPr>
  </w:style>
  <w:style w:type="paragraph" w:styleId="Prrafodelista">
    <w:name w:val="List Paragraph"/>
    <w:basedOn w:val="Normal"/>
    <w:uiPriority w:val="34"/>
    <w:qFormat/>
    <w:rsid w:val="00086E5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6E54"/>
    <w:pPr>
      <w:spacing w:after="160" w:line="259" w:lineRule="auto"/>
    </w:pPr>
    <w:rPr>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86E5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86E54"/>
    <w:rPr>
      <w:rFonts w:ascii="Tahoma" w:hAnsi="Tahoma" w:cs="Tahoma"/>
      <w:sz w:val="16"/>
      <w:szCs w:val="16"/>
      <w:lang w:val="es-MX"/>
    </w:rPr>
  </w:style>
  <w:style w:type="paragraph" w:styleId="Prrafodelista">
    <w:name w:val="List Paragraph"/>
    <w:basedOn w:val="Normal"/>
    <w:uiPriority w:val="34"/>
    <w:qFormat/>
    <w:rsid w:val="00086E5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62</TotalTime>
  <Pages>3</Pages>
  <Words>658</Words>
  <Characters>3623</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MQ</dc:creator>
  <cp:lastModifiedBy>MQ</cp:lastModifiedBy>
  <cp:revision>5</cp:revision>
  <dcterms:created xsi:type="dcterms:W3CDTF">2020-06-03T20:38:00Z</dcterms:created>
  <dcterms:modified xsi:type="dcterms:W3CDTF">2020-06-04T01:16:00Z</dcterms:modified>
</cp:coreProperties>
</file>