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090BE" w14:textId="2E0C873B" w:rsidR="00D9532A" w:rsidRPr="00D9532A" w:rsidRDefault="00D9532A" w:rsidP="00D9532A">
      <w:pPr>
        <w:rPr>
          <w:lang w:val="es-ES"/>
        </w:rPr>
      </w:pPr>
      <w:r w:rsidRPr="00D9532A">
        <w:drawing>
          <wp:anchor distT="0" distB="0" distL="114300" distR="114300" simplePos="0" relativeHeight="251662336" behindDoc="1" locked="0" layoutInCell="1" allowOverlap="1" wp14:anchorId="42839C97" wp14:editId="4E1B263F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89535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40" y="20986"/>
                <wp:lineTo x="21140" y="0"/>
                <wp:lineTo x="0" y="0"/>
              </wp:wrapPolygon>
            </wp:wrapTight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DB5E5" w14:textId="77777777" w:rsidR="00D9532A" w:rsidRPr="00D9532A" w:rsidRDefault="00D9532A" w:rsidP="00D9532A">
      <w:pPr>
        <w:rPr>
          <w:lang w:val="es-ES"/>
        </w:rPr>
      </w:pPr>
      <w:bookmarkStart w:id="0" w:name="_gjdgxs"/>
      <w:bookmarkEnd w:id="0"/>
      <w:r w:rsidRPr="00D9532A">
        <w:rPr>
          <w:lang w:val="es-ES"/>
        </w:rPr>
        <w:t>ESCUELA NORMAL DE EDUCACIÓN PREESCOLAR</w:t>
      </w:r>
    </w:p>
    <w:p w14:paraId="3C77E91C" w14:textId="77777777" w:rsidR="00D9532A" w:rsidRPr="00D9532A" w:rsidRDefault="00D9532A" w:rsidP="00D9532A">
      <w:pPr>
        <w:rPr>
          <w:lang w:val="es-ES"/>
        </w:rPr>
      </w:pPr>
    </w:p>
    <w:p w14:paraId="5F36A59F" w14:textId="77777777" w:rsidR="00D9532A" w:rsidRPr="00D9532A" w:rsidRDefault="00D9532A" w:rsidP="00D9532A">
      <w:pPr>
        <w:rPr>
          <w:lang w:val="es-ES"/>
        </w:rPr>
      </w:pPr>
      <w:r w:rsidRPr="00D9532A">
        <w:rPr>
          <w:lang w:val="es-ES"/>
        </w:rPr>
        <w:t xml:space="preserve"> </w:t>
      </w:r>
    </w:p>
    <w:p w14:paraId="4E7CA56B" w14:textId="77777777" w:rsidR="00D9532A" w:rsidRPr="00D9532A" w:rsidRDefault="00D9532A" w:rsidP="00D9532A">
      <w:hyperlink r:id="rId5" w:history="1">
        <w:r w:rsidRPr="00D9532A">
          <w:rPr>
            <w:rStyle w:val="Hipervnculo"/>
            <w:b/>
            <w:bCs/>
          </w:rPr>
          <w:br/>
          <w:t>PLANEACIÓN Y EVALUACIÓN DE LA ENSEÑANZA Y EL APRENDIZAJE</w:t>
        </w:r>
      </w:hyperlink>
    </w:p>
    <w:p w14:paraId="1EE2DFDA" w14:textId="77777777" w:rsidR="00D9532A" w:rsidRPr="00D9532A" w:rsidRDefault="00D9532A" w:rsidP="00D9532A">
      <w:pPr>
        <w:rPr>
          <w:lang w:val="es-ES"/>
        </w:rPr>
      </w:pPr>
    </w:p>
    <w:p w14:paraId="00B269D8" w14:textId="77777777" w:rsidR="00D9532A" w:rsidRPr="00D9532A" w:rsidRDefault="00D9532A" w:rsidP="00D9532A">
      <w:r w:rsidRPr="00D9532A">
        <w:drawing>
          <wp:inline distT="0" distB="0" distL="0" distR="0" wp14:anchorId="02970D1E" wp14:editId="77DEDD49">
            <wp:extent cx="4892675" cy="3206115"/>
            <wp:effectExtent l="19050" t="0" r="22225" b="908685"/>
            <wp:docPr id="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206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793270F" w14:textId="77777777" w:rsidR="00D9532A" w:rsidRPr="00D9532A" w:rsidRDefault="00D9532A" w:rsidP="00D9532A">
      <w:r w:rsidRPr="00D9532A">
        <w:t>Nombre de alumnos: Jessica Anahí Ochoa ramos.</w:t>
      </w:r>
    </w:p>
    <w:p w14:paraId="434E4F01" w14:textId="77777777" w:rsidR="00D9532A" w:rsidRPr="00D9532A" w:rsidRDefault="00D9532A" w:rsidP="00D9532A">
      <w:r w:rsidRPr="00D9532A">
        <w:t>Numero de lista: #13</w:t>
      </w:r>
    </w:p>
    <w:p w14:paraId="2E39B587" w14:textId="77777777" w:rsidR="00D9532A" w:rsidRPr="00D9532A" w:rsidRDefault="00D9532A" w:rsidP="00D9532A">
      <w:r w:rsidRPr="00D9532A">
        <w:t>Sección :D</w:t>
      </w:r>
    </w:p>
    <w:p w14:paraId="76F5BF8D" w14:textId="77777777" w:rsidR="00D9532A" w:rsidRPr="00D9532A" w:rsidRDefault="00D9532A" w:rsidP="00D9532A">
      <w:r w:rsidRPr="00D9532A">
        <w:t>Grado:1</w:t>
      </w:r>
    </w:p>
    <w:p w14:paraId="4CC27750" w14:textId="77777777" w:rsidR="00D9532A" w:rsidRPr="00D9532A" w:rsidRDefault="00D9532A" w:rsidP="00D9532A">
      <w:r w:rsidRPr="00D9532A">
        <w:t>Maestro: María Elena Villarreal Márquez.</w:t>
      </w:r>
    </w:p>
    <w:p w14:paraId="5D0C3FD7" w14:textId="6BE9670A" w:rsidR="002462BD" w:rsidRDefault="00D9532A">
      <w:r>
        <w:t>UNIDAD 3.</w:t>
      </w:r>
    </w:p>
    <w:tbl>
      <w:tblPr>
        <w:tblStyle w:val="Tablaconcuadrcula"/>
        <w:tblpPr w:leftFromText="141" w:rightFromText="141" w:vertAnchor="text" w:horzAnchor="page" w:tblpX="2194" w:tblpY="-599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2462BD" w:rsidRPr="002462BD" w14:paraId="77A4B67A" w14:textId="77777777" w:rsidTr="002462BD">
        <w:tc>
          <w:tcPr>
            <w:tcW w:w="6521" w:type="dxa"/>
            <w:shd w:val="clear" w:color="auto" w:fill="8EAADB" w:themeFill="accent1" w:themeFillTint="99"/>
          </w:tcPr>
          <w:p w14:paraId="5734C841" w14:textId="77777777" w:rsidR="002462BD" w:rsidRPr="002462BD" w:rsidRDefault="002462BD" w:rsidP="002462BD">
            <w:pPr>
              <w:spacing w:after="160" w:line="259" w:lineRule="auto"/>
            </w:pPr>
            <w:r w:rsidRPr="002462BD">
              <w:lastRenderedPageBreak/>
              <w:t>Evaluación permanente</w:t>
            </w:r>
          </w:p>
        </w:tc>
        <w:tc>
          <w:tcPr>
            <w:tcW w:w="2693" w:type="dxa"/>
          </w:tcPr>
          <w:p w14:paraId="1EF35230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Fecha:</w:t>
            </w:r>
          </w:p>
        </w:tc>
      </w:tr>
      <w:tr w:rsidR="002462BD" w:rsidRPr="002462BD" w14:paraId="4507FA85" w14:textId="77777777" w:rsidTr="002462BD">
        <w:tc>
          <w:tcPr>
            <w:tcW w:w="6521" w:type="dxa"/>
            <w:shd w:val="clear" w:color="auto" w:fill="F7CAAC" w:themeFill="accent2" w:themeFillTint="66"/>
          </w:tcPr>
          <w:p w14:paraId="04F96B9F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Nombre del Jardín:</w:t>
            </w:r>
          </w:p>
        </w:tc>
        <w:tc>
          <w:tcPr>
            <w:tcW w:w="2693" w:type="dxa"/>
            <w:vMerge w:val="restart"/>
          </w:tcPr>
          <w:p w14:paraId="6FA26BA1" w14:textId="77777777" w:rsidR="002462BD" w:rsidRPr="002462BD" w:rsidRDefault="002462BD" w:rsidP="002462BD">
            <w:pPr>
              <w:spacing w:after="160" w:line="259" w:lineRule="auto"/>
            </w:pPr>
          </w:p>
        </w:tc>
      </w:tr>
      <w:tr w:rsidR="002462BD" w:rsidRPr="002462BD" w14:paraId="72F5B7D8" w14:textId="77777777" w:rsidTr="002462BD">
        <w:tc>
          <w:tcPr>
            <w:tcW w:w="6521" w:type="dxa"/>
            <w:shd w:val="clear" w:color="auto" w:fill="F7CAAC" w:themeFill="accent2" w:themeFillTint="66"/>
          </w:tcPr>
          <w:p w14:paraId="5E22A40B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Nombre del docente:</w:t>
            </w:r>
          </w:p>
        </w:tc>
        <w:tc>
          <w:tcPr>
            <w:tcW w:w="2693" w:type="dxa"/>
            <w:vMerge/>
          </w:tcPr>
          <w:p w14:paraId="71FC3121" w14:textId="77777777" w:rsidR="002462BD" w:rsidRPr="002462BD" w:rsidRDefault="002462BD" w:rsidP="002462BD">
            <w:pPr>
              <w:spacing w:after="160" w:line="259" w:lineRule="auto"/>
            </w:pPr>
          </w:p>
        </w:tc>
      </w:tr>
      <w:tr w:rsidR="002462BD" w:rsidRPr="002462BD" w14:paraId="1ECDD573" w14:textId="77777777" w:rsidTr="002462BD">
        <w:tc>
          <w:tcPr>
            <w:tcW w:w="6521" w:type="dxa"/>
            <w:shd w:val="clear" w:color="auto" w:fill="F7CAAC" w:themeFill="accent2" w:themeFillTint="66"/>
          </w:tcPr>
          <w:p w14:paraId="579AD938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 xml:space="preserve">Grado/sección: </w:t>
            </w:r>
          </w:p>
        </w:tc>
        <w:tc>
          <w:tcPr>
            <w:tcW w:w="2693" w:type="dxa"/>
            <w:vMerge/>
          </w:tcPr>
          <w:p w14:paraId="6A8C2E01" w14:textId="77777777" w:rsidR="002462BD" w:rsidRPr="002462BD" w:rsidRDefault="002462BD" w:rsidP="002462BD">
            <w:pPr>
              <w:spacing w:after="160" w:line="259" w:lineRule="auto"/>
            </w:pPr>
          </w:p>
        </w:tc>
      </w:tr>
    </w:tbl>
    <w:p w14:paraId="559E15DB" w14:textId="77777777" w:rsidR="002462BD" w:rsidRPr="002462BD" w:rsidRDefault="002462BD" w:rsidP="002462BD"/>
    <w:tbl>
      <w:tblPr>
        <w:tblStyle w:val="Tablaconcuadrcula2-nfasis1"/>
        <w:tblW w:w="11348" w:type="dxa"/>
        <w:tblInd w:w="-1228" w:type="dxa"/>
        <w:tblLook w:val="04A0" w:firstRow="1" w:lastRow="0" w:firstColumn="1" w:lastColumn="0" w:noHBand="0" w:noVBand="1"/>
      </w:tblPr>
      <w:tblGrid>
        <w:gridCol w:w="4772"/>
        <w:gridCol w:w="1701"/>
        <w:gridCol w:w="1559"/>
        <w:gridCol w:w="3316"/>
      </w:tblGrid>
      <w:tr w:rsidR="002462BD" w:rsidRPr="002462BD" w14:paraId="5A4D1B9A" w14:textId="77777777" w:rsidTr="00BB2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8" w:type="dxa"/>
            <w:gridSpan w:val="4"/>
            <w:tcBorders>
              <w:top w:val="thinThickThinSmallGap" w:sz="24" w:space="0" w:color="2F5496" w:themeColor="accent1" w:themeShade="BF"/>
              <w:left w:val="thinThickThinSmallGap" w:sz="24" w:space="0" w:color="2F5496" w:themeColor="accent1" w:themeShade="BF"/>
              <w:right w:val="thinThickThinSmallGap" w:sz="24" w:space="0" w:color="2F5496" w:themeColor="accent1" w:themeShade="BF"/>
            </w:tcBorders>
          </w:tcPr>
          <w:p w14:paraId="2CB95012" w14:textId="77777777" w:rsidR="002462BD" w:rsidRPr="002462BD" w:rsidRDefault="002462BD" w:rsidP="002462BD">
            <w:pPr>
              <w:spacing w:after="160" w:line="259" w:lineRule="auto"/>
            </w:pPr>
          </w:p>
          <w:p w14:paraId="5C419063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Elementos que bebe de incluir una planeación didáctica.</w:t>
            </w:r>
          </w:p>
        </w:tc>
      </w:tr>
      <w:tr w:rsidR="002462BD" w:rsidRPr="002462BD" w14:paraId="31E955C7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  <w:shd w:val="clear" w:color="auto" w:fill="F7CAAC" w:themeFill="accent2" w:themeFillTint="66"/>
          </w:tcPr>
          <w:p w14:paraId="5B28C387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Aspectos a evaluar.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5E1F10D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2BD"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A644F6" wp14:editId="23B04FA2">
                      <wp:simplePos x="0" y="0"/>
                      <wp:positionH relativeFrom="column">
                        <wp:posOffset>110118</wp:posOffset>
                      </wp:positionH>
                      <wp:positionV relativeFrom="paragraph">
                        <wp:posOffset>399524</wp:posOffset>
                      </wp:positionV>
                      <wp:extent cx="571500" cy="504825"/>
                      <wp:effectExtent l="0" t="0" r="19050" b="28575"/>
                      <wp:wrapTight wrapText="bothSides">
                        <wp:wrapPolygon edited="0">
                          <wp:start x="5760" y="0"/>
                          <wp:lineTo x="0" y="4891"/>
                          <wp:lineTo x="0" y="19562"/>
                          <wp:lineTo x="5760" y="22008"/>
                          <wp:lineTo x="16560" y="22008"/>
                          <wp:lineTo x="21600" y="17932"/>
                          <wp:lineTo x="21600" y="4891"/>
                          <wp:lineTo x="15840" y="0"/>
                          <wp:lineTo x="5760" y="0"/>
                        </wp:wrapPolygon>
                      </wp:wrapTight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048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526B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8" o:spid="_x0000_s1026" type="#_x0000_t96" style="position:absolute;margin-left:8.65pt;margin-top:31.45pt;width:45pt;height:3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" fillcolor="#70ad47" strokecolor="window" strokeweight="1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2462BD">
              <w:t xml:space="preserve">Lo incluye 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07E965DB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2BD"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DEBD185" wp14:editId="1AD1A2BA">
                      <wp:simplePos x="0" y="0"/>
                      <wp:positionH relativeFrom="column">
                        <wp:posOffset>178041</wp:posOffset>
                      </wp:positionH>
                      <wp:positionV relativeFrom="paragraph">
                        <wp:posOffset>433004</wp:posOffset>
                      </wp:positionV>
                      <wp:extent cx="609600" cy="552450"/>
                      <wp:effectExtent l="0" t="0" r="19050" b="19050"/>
                      <wp:wrapTight wrapText="bothSides">
                        <wp:wrapPolygon edited="0">
                          <wp:start x="6075" y="0"/>
                          <wp:lineTo x="0" y="3724"/>
                          <wp:lineTo x="0" y="17876"/>
                          <wp:lineTo x="5400" y="21600"/>
                          <wp:lineTo x="16200" y="21600"/>
                          <wp:lineTo x="21600" y="17876"/>
                          <wp:lineTo x="21600" y="3724"/>
                          <wp:lineTo x="15525" y="0"/>
                          <wp:lineTo x="6075" y="0"/>
                        </wp:wrapPolygon>
                      </wp:wrapTight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524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ED7D31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6230D" id="Cara sonriente 10" o:spid="_x0000_s1026" type="#_x0000_t96" style="position:absolute;margin-left:14pt;margin-top:34.1pt;width:48pt;height:43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" fillcolor="#ed7d31" strokecolor="window" strokeweight="1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2462BD">
              <w:t xml:space="preserve">No lo incluye </w:t>
            </w:r>
          </w:p>
          <w:p w14:paraId="1FF525C7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  <w:shd w:val="clear" w:color="auto" w:fill="F7CAAC" w:themeFill="accent2" w:themeFillTint="66"/>
          </w:tcPr>
          <w:p w14:paraId="1AB70502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2BD">
              <w:t>Observaciones</w:t>
            </w:r>
          </w:p>
          <w:p w14:paraId="7A47DCAA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2BD">
              <w:drawing>
                <wp:inline distT="0" distB="0" distL="0" distR="0" wp14:anchorId="775C7104" wp14:editId="3068902E">
                  <wp:extent cx="1718442" cy="988762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848" b="98246" l="9459" r="89865">
                                        <a14:foregroundMark x1="31757" y1="80702" x2="31757" y2="32749"/>
                                        <a14:foregroundMark x1="20608" y1="14620" x2="29054" y2="5848"/>
                                        <a14:foregroundMark x1="66892" y1="9942" x2="75000" y2="877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50" cy="99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2BD" w:rsidRPr="002462BD" w14:paraId="2CDC6553" w14:textId="77777777" w:rsidTr="00BB2E01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F8C7C0C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Cuenta con un propósito al que se quiera llegar.</w:t>
            </w:r>
          </w:p>
        </w:tc>
        <w:tc>
          <w:tcPr>
            <w:tcW w:w="1701" w:type="dxa"/>
          </w:tcPr>
          <w:p w14:paraId="2B7FC083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09277F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7D3D1F08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5C63091F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E27FEE4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Es congruente con lo que se pregunta.</w:t>
            </w:r>
          </w:p>
        </w:tc>
        <w:tc>
          <w:tcPr>
            <w:tcW w:w="1701" w:type="dxa"/>
          </w:tcPr>
          <w:p w14:paraId="7F6A2D37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55A69F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1BE5DD2F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7DD1DB71" w14:textId="77777777" w:rsidTr="00BB2E01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E61DB2D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Se realiza espacios para resolver una duda.</w:t>
            </w:r>
          </w:p>
        </w:tc>
        <w:tc>
          <w:tcPr>
            <w:tcW w:w="1701" w:type="dxa"/>
          </w:tcPr>
          <w:p w14:paraId="6B224348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7C1D9D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6088DEA2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2C02020C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76DC8225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Contiene un tipo de discurso que se pondrá en práctica.</w:t>
            </w:r>
          </w:p>
        </w:tc>
        <w:tc>
          <w:tcPr>
            <w:tcW w:w="1701" w:type="dxa"/>
          </w:tcPr>
          <w:p w14:paraId="0479CEA4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F90D2B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207B0F2D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655BADDB" w14:textId="77777777" w:rsidTr="00BB2E01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641551E3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Contenidos lingüísticos de reflexión.</w:t>
            </w:r>
          </w:p>
        </w:tc>
        <w:tc>
          <w:tcPr>
            <w:tcW w:w="1701" w:type="dxa"/>
          </w:tcPr>
          <w:p w14:paraId="20F34EE7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26BACD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35D91DDE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202006C7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9298D18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Información acorde al tema visto.</w:t>
            </w:r>
          </w:p>
        </w:tc>
        <w:tc>
          <w:tcPr>
            <w:tcW w:w="1701" w:type="dxa"/>
          </w:tcPr>
          <w:p w14:paraId="1A167FBA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2ECA46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5A12D91D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407B31B4" w14:textId="77777777" w:rsidTr="00BB2E01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7B0C096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Preserva el sentido del aprendizaje de lenguaje.</w:t>
            </w:r>
          </w:p>
        </w:tc>
        <w:tc>
          <w:tcPr>
            <w:tcW w:w="1701" w:type="dxa"/>
          </w:tcPr>
          <w:p w14:paraId="22D8E820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4DDEDA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246B391F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0091EC13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12E9F41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Estimula el desarrollo de la oralidad y escritura.</w:t>
            </w:r>
          </w:p>
        </w:tc>
        <w:tc>
          <w:tcPr>
            <w:tcW w:w="1701" w:type="dxa"/>
          </w:tcPr>
          <w:p w14:paraId="04A06ACA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2D899F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0305621F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70350348" w14:textId="77777777" w:rsidTr="00BB2E01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791A39D7" w14:textId="77777777" w:rsidR="002462BD" w:rsidRPr="002462BD" w:rsidRDefault="002462BD" w:rsidP="002462BD">
            <w:pPr>
              <w:spacing w:after="160" w:line="259" w:lineRule="auto"/>
            </w:pPr>
            <w:r w:rsidRPr="002462BD">
              <w:lastRenderedPageBreak/>
              <w:t>Se plantea problemáticas para que el niño las resuelva.</w:t>
            </w:r>
          </w:p>
        </w:tc>
        <w:tc>
          <w:tcPr>
            <w:tcW w:w="1701" w:type="dxa"/>
          </w:tcPr>
          <w:p w14:paraId="7E29F2FE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BFE13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262EE5DD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0E18DC28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3CCBE39B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Se utilizan los tiempos de forma correcta al comunicarse.</w:t>
            </w:r>
          </w:p>
        </w:tc>
        <w:tc>
          <w:tcPr>
            <w:tcW w:w="1701" w:type="dxa"/>
          </w:tcPr>
          <w:p w14:paraId="74E79449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30B2B2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2E44525F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2FF31DA4" w14:textId="77777777" w:rsidTr="00BB2E0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6AC2B59B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Participaciones que se incluyen en la práctica (individual, grupo, rincones)</w:t>
            </w:r>
          </w:p>
        </w:tc>
        <w:tc>
          <w:tcPr>
            <w:tcW w:w="1701" w:type="dxa"/>
          </w:tcPr>
          <w:p w14:paraId="4ABDFBA9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6C6200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59F89182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02678851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CC4E842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Contiene evaluación de los aprendizajes</w:t>
            </w:r>
          </w:p>
        </w:tc>
        <w:tc>
          <w:tcPr>
            <w:tcW w:w="1701" w:type="dxa"/>
          </w:tcPr>
          <w:p w14:paraId="490EF0FC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3FD88C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75636D5D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38DFE43E" w14:textId="77777777" w:rsidTr="00BB2E01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8E544E5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Organización en los contenidos.</w:t>
            </w:r>
          </w:p>
        </w:tc>
        <w:tc>
          <w:tcPr>
            <w:tcW w:w="1701" w:type="dxa"/>
          </w:tcPr>
          <w:p w14:paraId="6E90EB3E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9DA980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637C76A1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3E386010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043EBA1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Recurso y materiales que se utilizaran.</w:t>
            </w:r>
          </w:p>
        </w:tc>
        <w:tc>
          <w:tcPr>
            <w:tcW w:w="1701" w:type="dxa"/>
          </w:tcPr>
          <w:p w14:paraId="48B32F71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2FE57C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51838955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511F26EC" w14:textId="77777777" w:rsidTr="00BB2E01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3CA2C05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Se toman en cuenta las necesidades del grupo.</w:t>
            </w:r>
          </w:p>
        </w:tc>
        <w:tc>
          <w:tcPr>
            <w:tcW w:w="1701" w:type="dxa"/>
          </w:tcPr>
          <w:p w14:paraId="4E076600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0F1F5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2CAF0352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3FB2BBA9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3325062D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Se desarrollan, habilidades, actitudes y valores.</w:t>
            </w:r>
          </w:p>
        </w:tc>
        <w:tc>
          <w:tcPr>
            <w:tcW w:w="1701" w:type="dxa"/>
          </w:tcPr>
          <w:p w14:paraId="2E6AA90A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E3C36B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58CCB118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18FFE52E" w14:textId="77777777" w:rsidTr="00BB2E01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46D62959" w14:textId="77777777" w:rsidR="002462BD" w:rsidRPr="002462BD" w:rsidRDefault="002462BD" w:rsidP="002462BD">
            <w:pPr>
              <w:spacing w:after="160" w:line="259" w:lineRule="auto"/>
            </w:pPr>
          </w:p>
          <w:p w14:paraId="20FD04D7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Textos que se leerá o consultaran.</w:t>
            </w:r>
          </w:p>
        </w:tc>
        <w:tc>
          <w:tcPr>
            <w:tcW w:w="1701" w:type="dxa"/>
          </w:tcPr>
          <w:p w14:paraId="25AF66DA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097C41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67F0B941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1AFBAB86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2C07E523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 xml:space="preserve">Modalidad de las actividades </w:t>
            </w:r>
          </w:p>
        </w:tc>
        <w:tc>
          <w:tcPr>
            <w:tcW w:w="1701" w:type="dxa"/>
          </w:tcPr>
          <w:p w14:paraId="45EE37DF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E23CC7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2842852C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45B0FE71" w14:textId="77777777" w:rsidTr="00BB2E01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43EFF28B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necesidad de estructurar nuevos modos de pensamiento</w:t>
            </w:r>
          </w:p>
        </w:tc>
        <w:tc>
          <w:tcPr>
            <w:tcW w:w="1701" w:type="dxa"/>
          </w:tcPr>
          <w:p w14:paraId="6738A78B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8072AA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71BB9E33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515C32D6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321E0EE4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Enseñanza basada en competencias</w:t>
            </w:r>
          </w:p>
        </w:tc>
        <w:tc>
          <w:tcPr>
            <w:tcW w:w="1701" w:type="dxa"/>
          </w:tcPr>
          <w:p w14:paraId="462E1280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8891E3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4251A60E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2BD" w:rsidRPr="002462BD" w14:paraId="126EFA02" w14:textId="77777777" w:rsidTr="00BB2E0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9172E15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ligando la teoría con la práctica</w:t>
            </w:r>
          </w:p>
        </w:tc>
        <w:tc>
          <w:tcPr>
            <w:tcW w:w="1701" w:type="dxa"/>
          </w:tcPr>
          <w:p w14:paraId="694FBC82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FFC21C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18C681D1" w14:textId="77777777" w:rsidR="002462BD" w:rsidRPr="002462BD" w:rsidRDefault="002462BD" w:rsidP="002462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2BD" w:rsidRPr="002462BD" w14:paraId="7B1D85E3" w14:textId="77777777" w:rsidTr="00BB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4679D25A" w14:textId="77777777" w:rsidR="002462BD" w:rsidRPr="002462BD" w:rsidRDefault="002462BD" w:rsidP="002462BD">
            <w:pPr>
              <w:spacing w:after="160" w:line="259" w:lineRule="auto"/>
            </w:pPr>
            <w:r w:rsidRPr="002462BD">
              <w:t>Revisión es la fase final en la que se invita a los estudiantes a reflexionar sobre cómo han cambiado sus ideas</w:t>
            </w:r>
          </w:p>
        </w:tc>
        <w:tc>
          <w:tcPr>
            <w:tcW w:w="1701" w:type="dxa"/>
          </w:tcPr>
          <w:p w14:paraId="4A87A64E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03CF7C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6" w:type="dxa"/>
          </w:tcPr>
          <w:p w14:paraId="1A3B9706" w14:textId="77777777" w:rsidR="002462BD" w:rsidRPr="002462BD" w:rsidRDefault="002462BD" w:rsidP="002462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238572" w14:textId="77777777" w:rsidR="00DC7A75" w:rsidRDefault="00DC7A75"/>
    <w:sectPr w:rsidR="00DC7A75" w:rsidSect="00D9532A">
      <w:pgSz w:w="12240" w:h="15840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D"/>
    <w:rsid w:val="002462BD"/>
    <w:rsid w:val="00D9532A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9B87"/>
  <w15:chartTrackingRefBased/>
  <w15:docId w15:val="{0B43E1DC-CF46-4BF4-BCDB-92D075F3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2462B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953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187.160.244.18/sistema/ActividadSalon/Cartera.asp?e=enep-00040&amp;c=600765339&amp;p=0555219B3BB1M135B6M1034MA&amp;idMateria=568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2020-06-10T07:17:00Z</dcterms:created>
  <dcterms:modified xsi:type="dcterms:W3CDTF">2020-06-10T22:31:00Z</dcterms:modified>
</cp:coreProperties>
</file>