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CA77A" w14:textId="2887F948" w:rsidR="00065565" w:rsidRDefault="007E3A74" w:rsidP="007E3A74">
      <w:pPr>
        <w:jc w:val="center"/>
        <w:rPr>
          <w:rFonts w:ascii="Times New Roman" w:hAnsi="Times New Roman" w:cs="Times New Roman"/>
          <w:b/>
          <w:bCs/>
          <w:sz w:val="24"/>
          <w:szCs w:val="24"/>
        </w:rPr>
      </w:pPr>
      <w:r w:rsidRPr="007E3A74">
        <w:rPr>
          <w:rFonts w:ascii="Times New Roman" w:hAnsi="Times New Roman" w:cs="Times New Roman"/>
          <w:b/>
          <w:bCs/>
          <w:sz w:val="24"/>
          <w:szCs w:val="24"/>
        </w:rPr>
        <w:t>ESCUELA NORMAL DE EDUCACIÓN PREESCOLAR</w:t>
      </w:r>
    </w:p>
    <w:p w14:paraId="0373049E" w14:textId="7E80BED5" w:rsidR="007E3A74" w:rsidRDefault="007E3A74" w:rsidP="007E3A74">
      <w:pPr>
        <w:jc w:val="center"/>
        <w:rPr>
          <w:rFonts w:ascii="Times New Roman" w:hAnsi="Times New Roman" w:cs="Times New Roman"/>
          <w:b/>
          <w:bCs/>
          <w:sz w:val="24"/>
          <w:szCs w:val="24"/>
        </w:rPr>
      </w:pPr>
      <w:r>
        <w:rPr>
          <w:b/>
          <w:bCs/>
          <w:noProof/>
        </w:rPr>
        <w:drawing>
          <wp:inline distT="0" distB="0" distL="0" distR="0" wp14:anchorId="347E9610" wp14:editId="088A712A">
            <wp:extent cx="1628775" cy="1209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1209675"/>
                    </a:xfrm>
                    <a:prstGeom prst="rect">
                      <a:avLst/>
                    </a:prstGeom>
                    <a:noFill/>
                    <a:ln>
                      <a:noFill/>
                    </a:ln>
                  </pic:spPr>
                </pic:pic>
              </a:graphicData>
            </a:graphic>
          </wp:inline>
        </w:drawing>
      </w:r>
    </w:p>
    <w:p w14:paraId="2C25F002" w14:textId="74DD0A6B" w:rsidR="007E3A74" w:rsidRPr="00B43326" w:rsidRDefault="007E3A74" w:rsidP="00B43326">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Nombre:</w:t>
      </w:r>
      <w:r w:rsidR="00B43326">
        <w:rPr>
          <w:rFonts w:ascii="Times New Roman" w:hAnsi="Times New Roman" w:cs="Times New Roman"/>
          <w:b/>
          <w:bCs/>
          <w:sz w:val="24"/>
          <w:szCs w:val="24"/>
        </w:rPr>
        <w:t xml:space="preserve"> </w:t>
      </w:r>
      <w:r w:rsidR="00B43326">
        <w:rPr>
          <w:rFonts w:ascii="Times New Roman" w:hAnsi="Times New Roman" w:cs="Times New Roman"/>
          <w:sz w:val="24"/>
          <w:szCs w:val="24"/>
        </w:rPr>
        <w:t>Daniela Elizabeth Luna Rangel</w:t>
      </w:r>
    </w:p>
    <w:p w14:paraId="3672258C" w14:textId="209D4DE2" w:rsidR="00B43326" w:rsidRPr="00B43326" w:rsidRDefault="00B43326" w:rsidP="00B43326">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 xml:space="preserve">Grado y sección: </w:t>
      </w:r>
      <w:r>
        <w:rPr>
          <w:rFonts w:ascii="Times New Roman" w:hAnsi="Times New Roman" w:cs="Times New Roman"/>
          <w:sz w:val="24"/>
          <w:szCs w:val="24"/>
        </w:rPr>
        <w:t>3 A</w:t>
      </w:r>
      <w:r>
        <w:rPr>
          <w:rFonts w:ascii="Times New Roman" w:hAnsi="Times New Roman" w:cs="Times New Roman"/>
          <w:b/>
          <w:bCs/>
          <w:sz w:val="24"/>
          <w:szCs w:val="24"/>
        </w:rPr>
        <w:t xml:space="preserve">   NL: </w:t>
      </w:r>
      <w:r>
        <w:rPr>
          <w:rFonts w:ascii="Times New Roman" w:hAnsi="Times New Roman" w:cs="Times New Roman"/>
          <w:sz w:val="24"/>
          <w:szCs w:val="24"/>
        </w:rPr>
        <w:t>12</w:t>
      </w:r>
    </w:p>
    <w:p w14:paraId="7BBC03EC" w14:textId="3E4C4B4C" w:rsidR="00B43326" w:rsidRPr="00B43326" w:rsidRDefault="00B43326" w:rsidP="00B43326">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 xml:space="preserve">Asignatura: </w:t>
      </w:r>
      <w:r>
        <w:rPr>
          <w:rFonts w:ascii="Times New Roman" w:hAnsi="Times New Roman" w:cs="Times New Roman"/>
          <w:sz w:val="24"/>
          <w:szCs w:val="24"/>
        </w:rPr>
        <w:t xml:space="preserve">Proyectos de intervención socioeducativa </w:t>
      </w:r>
    </w:p>
    <w:p w14:paraId="43A4695F" w14:textId="5DBD57ED" w:rsidR="00B43326" w:rsidRPr="007E3A74" w:rsidRDefault="00B43326" w:rsidP="00B43326">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Docente: </w:t>
      </w:r>
      <w:r w:rsidRPr="00B43326">
        <w:rPr>
          <w:rFonts w:ascii="Times New Roman" w:hAnsi="Times New Roman" w:cs="Times New Roman"/>
          <w:sz w:val="24"/>
          <w:szCs w:val="24"/>
        </w:rPr>
        <w:t>Isabel del Carmen Aguirre Ramos</w:t>
      </w:r>
      <w:r>
        <w:rPr>
          <w:rFonts w:ascii="Times New Roman" w:hAnsi="Times New Roman" w:cs="Times New Roman"/>
          <w:b/>
          <w:bCs/>
          <w:sz w:val="24"/>
          <w:szCs w:val="24"/>
        </w:rPr>
        <w:t xml:space="preserve"> </w:t>
      </w:r>
    </w:p>
    <w:p w14:paraId="5C3E23C5" w14:textId="56EF2CE2" w:rsidR="007E3A74" w:rsidRDefault="007E3A74"/>
    <w:p w14:paraId="3099BEA8" w14:textId="153403BB" w:rsidR="007E3A74" w:rsidRDefault="007E3A74"/>
    <w:p w14:paraId="077FE877" w14:textId="5105D44D" w:rsidR="007E3A74" w:rsidRDefault="007E3A74"/>
    <w:p w14:paraId="67AE7B37" w14:textId="2BB9E6BE" w:rsidR="007E3A74" w:rsidRDefault="007E3A74"/>
    <w:p w14:paraId="15D5C0DF" w14:textId="4454E72E" w:rsidR="007E3A74" w:rsidRDefault="007E3A74"/>
    <w:p w14:paraId="0835A415" w14:textId="0CE48157" w:rsidR="007E3A74" w:rsidRDefault="007E3A74"/>
    <w:p w14:paraId="35429390" w14:textId="5623D48D" w:rsidR="007E3A74" w:rsidRDefault="007E3A74"/>
    <w:p w14:paraId="379E0BE0" w14:textId="453A645F" w:rsidR="007E3A74" w:rsidRDefault="007E3A74"/>
    <w:p w14:paraId="6C295BBD" w14:textId="09B14997" w:rsidR="007E3A74" w:rsidRDefault="007E3A74"/>
    <w:p w14:paraId="7160D6EE" w14:textId="2B2267B1" w:rsidR="007E3A74" w:rsidRDefault="007E3A74"/>
    <w:p w14:paraId="61F0B542" w14:textId="6A669B83" w:rsidR="007E3A74" w:rsidRDefault="007E3A74"/>
    <w:p w14:paraId="7D68D810" w14:textId="3A35D819" w:rsidR="007E3A74" w:rsidRDefault="007E3A74"/>
    <w:p w14:paraId="3EAFFB58" w14:textId="004A24A8" w:rsidR="007E3A74" w:rsidRDefault="007E3A74"/>
    <w:p w14:paraId="376CF1A9" w14:textId="697FB5D0" w:rsidR="007E3A74" w:rsidRDefault="007E3A74"/>
    <w:p w14:paraId="636ED77C" w14:textId="2E4D919B" w:rsidR="007E3A74" w:rsidRDefault="007E3A74"/>
    <w:p w14:paraId="70D7ADD0" w14:textId="1D3401D8" w:rsidR="007E3A74" w:rsidRDefault="007E3A74"/>
    <w:p w14:paraId="6F3789EB" w14:textId="40B2DD07" w:rsidR="007E3A74" w:rsidRDefault="007E3A74"/>
    <w:p w14:paraId="28D63BAC" w14:textId="3DBBFF10" w:rsidR="007E3A74" w:rsidRDefault="007E3A74"/>
    <w:p w14:paraId="7034F0E3" w14:textId="3A0A19C5" w:rsidR="007E3A74" w:rsidRDefault="007E3A74"/>
    <w:p w14:paraId="308B6439" w14:textId="6E90A763" w:rsidR="007E3A74" w:rsidRDefault="007E3A74"/>
    <w:p w14:paraId="3E726226" w14:textId="452C15E9" w:rsidR="007E3A74" w:rsidRDefault="007E3A74"/>
    <w:p w14:paraId="475157C6" w14:textId="16A10F63" w:rsidR="007E3A74" w:rsidRDefault="007E3A74"/>
    <w:p w14:paraId="3BD8153E" w14:textId="6BB3C1EA" w:rsidR="007E3A74" w:rsidRDefault="007E3A74"/>
    <w:p w14:paraId="6A231867" w14:textId="5F6C24EC" w:rsidR="007E3A74" w:rsidRDefault="007E3A74"/>
    <w:p w14:paraId="52D15517" w14:textId="43BA27A6" w:rsidR="007E3A74" w:rsidRDefault="007E3A74"/>
    <w:p w14:paraId="578FF268" w14:textId="48535739" w:rsidR="007E3A74" w:rsidRDefault="007E3A74"/>
    <w:p w14:paraId="4045FE93" w14:textId="58441136" w:rsidR="007E3A74" w:rsidRDefault="007E3A74"/>
    <w:p w14:paraId="46552D38" w14:textId="4CB486B3" w:rsidR="007E3A74" w:rsidRDefault="007E3A74"/>
    <w:p w14:paraId="00FE7DB1" w14:textId="77777777" w:rsidR="007E3A74" w:rsidRPr="00C365B1" w:rsidRDefault="007E3A74" w:rsidP="007E3A74">
      <w:pPr>
        <w:spacing w:line="480" w:lineRule="auto"/>
        <w:rPr>
          <w:lang w:val="es-ES"/>
        </w:rPr>
      </w:pPr>
      <w:r>
        <w:rPr>
          <w:lang w:val="es-ES"/>
        </w:rPr>
        <w:t>La importancia de trabajar con proyectos socioeducativos en muy importante pues nos permite atender como dice la palabra, problemas de la sociedad que impactan en el desarrollo de los aprendizajes de los alumnos, en este tipo de proyectos se incluye a padres de familia, alumnos y la comunidad que los rodea, es importante detectar de una manera adecuada el proyecto que se vaya a trabajar puesto que este tiene que ser relevante, significativo e innovador. L</w:t>
      </w:r>
      <w:r w:rsidRPr="00182D45">
        <w:rPr>
          <w:lang w:val="es-ES"/>
        </w:rPr>
        <w:t>a animación sociocultural es una profesión diferente, explica la definición de animación sociocultural, siendo esta algo intencional con el fin de transformar ciertas actuaciones individuales y colectivas a través de buenas actividades sociales, lúdicas y culturales, todo de una forma participativa</w:t>
      </w:r>
      <w:r>
        <w:rPr>
          <w:lang w:val="es-ES"/>
        </w:rPr>
        <w:t xml:space="preserve"> </w:t>
      </w:r>
      <w:sdt>
        <w:sdtPr>
          <w:rPr>
            <w:lang w:val="es-ES"/>
          </w:rPr>
          <w:id w:val="-2119593994"/>
          <w:citation/>
        </w:sdtPr>
        <w:sdtContent>
          <w:r>
            <w:rPr>
              <w:lang w:val="es-ES"/>
            </w:rPr>
            <w:fldChar w:fldCharType="begin"/>
          </w:r>
          <w:r>
            <w:rPr>
              <w:lang w:val="es-ES"/>
            </w:rPr>
            <w:instrText xml:space="preserve"> CITATION Muñ12 \l 3082 </w:instrText>
          </w:r>
          <w:r>
            <w:rPr>
              <w:lang w:val="es-ES"/>
            </w:rPr>
            <w:fldChar w:fldCharType="separate"/>
          </w:r>
          <w:r>
            <w:rPr>
              <w:noProof/>
              <w:lang w:val="es-ES"/>
            </w:rPr>
            <w:t>(Muñoz, 2012)</w:t>
          </w:r>
          <w:r>
            <w:rPr>
              <w:lang w:val="es-ES"/>
            </w:rPr>
            <w:fldChar w:fldCharType="end"/>
          </w:r>
        </w:sdtContent>
      </w:sdt>
      <w:r>
        <w:rPr>
          <w:lang w:val="es-ES"/>
        </w:rPr>
        <w:t xml:space="preserve">. </w:t>
      </w:r>
      <w:r>
        <w:t xml:space="preserve">En el análisis DAFO y los objetivos estratégicos encontramos que esta técnica es una herramienta de gestión que facilita el proceso de planeación estratégica, proporcionando la información necesaria para la implementación de acciones y medidas correctivas, y para el desarrollo de proyectos de mejora. </w:t>
      </w:r>
      <w:sdt>
        <w:sdtPr>
          <w:id w:val="624423365"/>
          <w:citation/>
        </w:sdtPr>
        <w:sdtContent>
          <w:r>
            <w:fldChar w:fldCharType="begin"/>
          </w:r>
          <w:r>
            <w:rPr>
              <w:lang w:val="es-ES"/>
            </w:rPr>
            <w:instrText xml:space="preserve"> CITATION Día11 \l 3082 </w:instrText>
          </w:r>
          <w:r>
            <w:fldChar w:fldCharType="separate"/>
          </w:r>
          <w:r>
            <w:rPr>
              <w:noProof/>
              <w:lang w:val="es-ES"/>
            </w:rPr>
            <w:t>(Matamoros, 2011)</w:t>
          </w:r>
          <w:r>
            <w:fldChar w:fldCharType="end"/>
          </w:r>
        </w:sdtContent>
      </w:sdt>
    </w:p>
    <w:p w14:paraId="3E2898E3" w14:textId="4A3046F0" w:rsidR="007E3A74" w:rsidRDefault="007E3A74" w:rsidP="007E3A74">
      <w:pPr>
        <w:spacing w:line="480" w:lineRule="auto"/>
      </w:pPr>
      <w:r>
        <w:rPr>
          <w:lang w:val="es-ES"/>
        </w:rPr>
        <w:t xml:space="preserve">Algunos de los beneficios que se les brindan a los alumnos al trabajar con proyectos socioeducativos son: saber identificar los problemas sociales que le rodean, aprender a resolverlos, trabajar en comunidad, ser empáticos, inclusivos y responsables. </w:t>
      </w:r>
      <w:sdt>
        <w:sdtPr>
          <w:rPr>
            <w:lang w:val="es-ES"/>
          </w:rPr>
          <w:id w:val="-354115591"/>
          <w:citation/>
        </w:sdtPr>
        <w:sdtContent>
          <w:r>
            <w:rPr>
              <w:lang w:val="es-ES"/>
            </w:rPr>
            <w:fldChar w:fldCharType="begin"/>
          </w:r>
          <w:r>
            <w:rPr>
              <w:lang w:val="es-ES"/>
            </w:rPr>
            <w:instrText xml:space="preserve"> CITATION Mor10 \l 3082 </w:instrText>
          </w:r>
          <w:r>
            <w:rPr>
              <w:lang w:val="es-ES"/>
            </w:rPr>
            <w:fldChar w:fldCharType="separate"/>
          </w:r>
          <w:r>
            <w:rPr>
              <w:noProof/>
              <w:lang w:val="es-ES"/>
            </w:rPr>
            <w:t>(Moraño, 2010)</w:t>
          </w:r>
          <w:r>
            <w:rPr>
              <w:lang w:val="es-ES"/>
            </w:rPr>
            <w:fldChar w:fldCharType="end"/>
          </w:r>
        </w:sdtContent>
      </w:sdt>
      <w:r>
        <w:rPr>
          <w:lang w:val="es-ES"/>
        </w:rPr>
        <w:t xml:space="preserve"> </w:t>
      </w:r>
      <w:r>
        <w:lastRenderedPageBreak/>
        <w:t xml:space="preserve">señala que, en la dimensión de la acción, la colaboración, consenso, autonomía y organización son características claves a tener en cuenta en un grupo de menores, ya que toman conciencia de la dificultad del trabajo grupal, pero al mismo tiempo se desarrollan actitudes grupales positivas para una relación con compañeros y compañeras. </w:t>
      </w:r>
      <w:r>
        <w:t xml:space="preserve"> A su vez los beneficios que se brindan a la institución, son una mejor calidad, ayuda a gestionar de manera adecuada las necesidades para así poder ofrecer calidad a los alumnos, los beneficios para la comunidad son, unir a padres de familia, sociedad y escuela, creando un vinculo de trabajo en equipo para mejorar las problemáticas que se puedan presentar.  </w:t>
      </w:r>
      <w:r w:rsidRPr="007E3A74">
        <w:t xml:space="preserve">el trabajo cooperativo en grupo es un componente esencial en las actividades de </w:t>
      </w:r>
      <w:proofErr w:type="spellStart"/>
      <w:r w:rsidRPr="007E3A74">
        <w:t>enseñanzaaprendizaje</w:t>
      </w:r>
      <w:proofErr w:type="spellEnd"/>
      <w:r w:rsidRPr="007E3A74">
        <w:t>, más que una técnica, el aprendizaje colaborativo se reflexiona como una filosofía de interacción y una forma de trabajo que implica, tanto el desarrollo de conocimientos y habilidades individuales como el desarrollo de una actitud positiva de interdependencia y respeto a las contribuciones. Se basa en la teoría constructivista, en la que el conocimiento es descubierto por los alumnos, reconstruido mediante los conceptos que puedan relacionarse y expandido a través de nuevas experiencias de aprendizaje.</w:t>
      </w:r>
      <w:r>
        <w:t xml:space="preserve"> Las recomendaciones para poder trabajar en equipo y tener éxito es </w:t>
      </w:r>
      <w:r w:rsidRPr="007E3A74">
        <w:t>vislumbrar diferentes factores, entre los cuales se encuentra la interacción entre los miembros del grupo, una meta compartida y entendida, respeto mutuo y confianza, múltiples formas de representación, creación y manipulación de espacios compartidos, comunicación continua, ambientes formales o informales, y líneas claras de responsabilidad. (</w:t>
      </w:r>
      <w:proofErr w:type="spellStart"/>
      <w:r w:rsidRPr="007E3A74">
        <w:t>Kaye</w:t>
      </w:r>
      <w:proofErr w:type="spellEnd"/>
      <w:r w:rsidRPr="007E3A74">
        <w:t>, 1993)</w:t>
      </w:r>
    </w:p>
    <w:p w14:paraId="367E0F0A" w14:textId="77777777" w:rsidR="007E3A74" w:rsidRDefault="007E3A74" w:rsidP="007E3A74">
      <w:pPr>
        <w:spacing w:line="480" w:lineRule="auto"/>
      </w:pPr>
      <w:r>
        <w:t xml:space="preserve">Algunos autores mencionan que: Un buen proyecto es aquel que proporciona herramientas para responder mejor a situaciones complejas y singulares. </w:t>
      </w:r>
      <w:sdt>
        <w:sdtPr>
          <w:id w:val="507258994"/>
          <w:citation/>
        </w:sdtPr>
        <w:sdtContent>
          <w:r>
            <w:fldChar w:fldCharType="begin"/>
          </w:r>
          <w:r>
            <w:rPr>
              <w:lang w:val="es-ES"/>
            </w:rPr>
            <w:instrText xml:space="preserve"> CITATION Par12 \l 3082 </w:instrText>
          </w:r>
          <w:r>
            <w:fldChar w:fldCharType="separate"/>
          </w:r>
          <w:r>
            <w:rPr>
              <w:noProof/>
              <w:lang w:val="es-ES"/>
            </w:rPr>
            <w:t>(Usurriaga, 2012)</w:t>
          </w:r>
          <w:r>
            <w:fldChar w:fldCharType="end"/>
          </w:r>
        </w:sdtContent>
      </w:sdt>
      <w:r>
        <w:t xml:space="preserve">  es </w:t>
      </w:r>
      <w:proofErr w:type="gramStart"/>
      <w:r>
        <w:t>decir</w:t>
      </w:r>
      <w:proofErr w:type="gramEnd"/>
      <w:r>
        <w:t xml:space="preserve"> los proyectos tienen que estar muy bien planificados y a su vez tener la habilidad para atender las problemáticas que vayan surgiendo. Una manera de diseñar y revisar proyectos con esta perspectiva es desde una visión de secuencia educativa </w:t>
      </w:r>
      <w:sdt>
        <w:sdtPr>
          <w:id w:val="-358201426"/>
          <w:citation/>
        </w:sdtPr>
        <w:sdtContent>
          <w:r>
            <w:fldChar w:fldCharType="begin"/>
          </w:r>
          <w:r>
            <w:rPr>
              <w:lang w:val="es-ES"/>
            </w:rPr>
            <w:instrText xml:space="preserve"> CITATION Gin13 \l 3082 </w:instrText>
          </w:r>
          <w:r>
            <w:fldChar w:fldCharType="separate"/>
          </w:r>
          <w:r>
            <w:rPr>
              <w:noProof/>
              <w:lang w:val="es-ES"/>
            </w:rPr>
            <w:t>(Giné, 2013)</w:t>
          </w:r>
          <w:r>
            <w:fldChar w:fldCharType="end"/>
          </w:r>
        </w:sdtContent>
      </w:sdt>
    </w:p>
    <w:p w14:paraId="5EA87E34" w14:textId="77777777" w:rsidR="007E3A74" w:rsidRDefault="007E3A74" w:rsidP="007E3A74">
      <w:pPr>
        <w:ind w:left="360"/>
        <w:rPr>
          <w:rFonts w:ascii="Arial" w:hAnsi="Arial" w:cs="Arial"/>
          <w:color w:val="000000"/>
          <w:shd w:val="clear" w:color="auto" w:fill="FFFFFF"/>
        </w:rPr>
      </w:pPr>
    </w:p>
    <w:p w14:paraId="5193F73D" w14:textId="66E447EF" w:rsidR="007E3A74" w:rsidRPr="007D11CA" w:rsidRDefault="007E3A74" w:rsidP="007E3A74">
      <w:pPr>
        <w:ind w:left="360"/>
        <w:rPr>
          <w:rFonts w:ascii="Arial" w:hAnsi="Arial" w:cs="Arial"/>
          <w:color w:val="000000"/>
          <w:shd w:val="clear" w:color="auto" w:fill="FFFFFF"/>
        </w:rPr>
      </w:pPr>
      <w:r w:rsidRPr="007D11CA">
        <w:rPr>
          <w:rFonts w:ascii="Arial" w:hAnsi="Arial" w:cs="Arial"/>
          <w:color w:val="000000"/>
          <w:shd w:val="clear" w:color="auto" w:fill="FFFFFF"/>
        </w:rPr>
        <w:t>Que beneficios se obtienen al trabajar por proyectos socioeducativos institución educativa</w:t>
      </w:r>
    </w:p>
    <w:p w14:paraId="3480C391" w14:textId="77777777" w:rsidR="007E3A74" w:rsidRPr="007D11CA" w:rsidRDefault="007E3A74" w:rsidP="007E3A74">
      <w:pPr>
        <w:ind w:left="360"/>
        <w:rPr>
          <w:rFonts w:ascii="Arial" w:hAnsi="Arial" w:cs="Arial"/>
          <w:color w:val="000000"/>
          <w:shd w:val="clear" w:color="auto" w:fill="FFFFFF"/>
        </w:rPr>
      </w:pPr>
      <w:r w:rsidRPr="007D11CA">
        <w:rPr>
          <w:rFonts w:ascii="Arial" w:hAnsi="Arial" w:cs="Arial"/>
          <w:color w:val="000000"/>
          <w:shd w:val="clear" w:color="auto" w:fill="FFFFFF"/>
        </w:rPr>
        <w:t xml:space="preserve">Que beneficios se obtienen al trabajar por proyectos socioeducativos en </w:t>
      </w:r>
      <w:proofErr w:type="gramStart"/>
      <w:r w:rsidRPr="007D11CA">
        <w:rPr>
          <w:rFonts w:ascii="Arial" w:hAnsi="Arial" w:cs="Arial"/>
          <w:color w:val="000000"/>
          <w:shd w:val="clear" w:color="auto" w:fill="FFFFFF"/>
        </w:rPr>
        <w:t>la  comunidad</w:t>
      </w:r>
      <w:proofErr w:type="gramEnd"/>
    </w:p>
    <w:p w14:paraId="4ADB5470" w14:textId="77777777" w:rsidR="007E3A74" w:rsidRPr="007D11CA" w:rsidRDefault="007E3A74" w:rsidP="007E3A74">
      <w:pPr>
        <w:ind w:left="360"/>
        <w:rPr>
          <w:rFonts w:ascii="Arial" w:hAnsi="Arial" w:cs="Arial"/>
          <w:color w:val="000000"/>
          <w:shd w:val="clear" w:color="auto" w:fill="FFFFFF"/>
        </w:rPr>
      </w:pPr>
      <w:r w:rsidRPr="007D11CA">
        <w:rPr>
          <w:rFonts w:ascii="Arial" w:hAnsi="Arial" w:cs="Arial"/>
          <w:color w:val="000000"/>
          <w:shd w:val="clear" w:color="auto" w:fill="FFFFFF"/>
        </w:rPr>
        <w:t>Como se desarrolla el trabajo colaborativo al trabajar por proyectos socioeducativos.</w:t>
      </w:r>
    </w:p>
    <w:p w14:paraId="44A05433" w14:textId="5B432075" w:rsidR="007E3A74" w:rsidRDefault="007E3A74" w:rsidP="007E3A74">
      <w:r w:rsidRPr="007D11CA">
        <w:rPr>
          <w:rFonts w:ascii="Arial" w:hAnsi="Arial" w:cs="Arial"/>
          <w:color w:val="000000"/>
          <w:shd w:val="clear" w:color="auto" w:fill="FFFFFF"/>
        </w:rPr>
        <w:t>Cuáles serían las recomendaciones que harías por lo cual es importante trabajar por proyectos socioeducativos en instituciones educativas</w:t>
      </w:r>
    </w:p>
    <w:sectPr w:rsidR="007E3A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74"/>
    <w:rsid w:val="00065565"/>
    <w:rsid w:val="007E3A74"/>
    <w:rsid w:val="00B4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1B8A"/>
  <w15:chartTrackingRefBased/>
  <w15:docId w15:val="{889DBDCD-29E2-4912-81B6-06F7D159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Muñ12</b:Tag>
    <b:SourceType>Book</b:SourceType>
    <b:Guid>{CFD540CE-6180-49C1-A8E7-9DBC01433DA2}</b:Guid>
    <b:Author>
      <b:Author>
        <b:NameList>
          <b:Person>
            <b:Last>Muñoz</b:Last>
          </b:Person>
        </b:NameList>
      </b:Author>
    </b:Author>
    <b:Year>2012</b:Year>
    <b:RefOrder>1</b:RefOrder>
  </b:Source>
  <b:Source>
    <b:Tag>Día11</b:Tag>
    <b:SourceType>Book</b:SourceType>
    <b:Guid>{BBAD93F9-106D-46E1-8BAC-9B2661220379}</b:Guid>
    <b:Author>
      <b:Author>
        <b:NameList>
          <b:Person>
            <b:Last>Matamoros</b:Last>
            <b:First>Díaz</b:First>
            <b:Middle>y</b:Middle>
          </b:Person>
        </b:NameList>
      </b:Author>
    </b:Author>
    <b:Year>2011</b:Year>
    <b:RefOrder>2</b:RefOrder>
  </b:Source>
  <b:Source>
    <b:Tag>Mor10</b:Tag>
    <b:SourceType>Book</b:SourceType>
    <b:Guid>{27CB4ECC-3E26-4336-BBBC-268863D89F74}</b:Guid>
    <b:Author>
      <b:Author>
        <b:NameList>
          <b:Person>
            <b:Last>Moraño</b:Last>
          </b:Person>
        </b:NameList>
      </b:Author>
    </b:Author>
    <b:Year>2010</b:Year>
    <b:RefOrder>3</b:RefOrder>
  </b:Source>
  <b:Source>
    <b:Tag>Par12</b:Tag>
    <b:SourceType>Book</b:SourceType>
    <b:Guid>{9C1D1201-B29E-491D-BD8B-DDF932A38149}</b:Guid>
    <b:Author>
      <b:Author>
        <b:NameList>
          <b:Person>
            <b:Last>Usurriaga</b:Last>
            <b:First>Parcerisa</b:First>
            <b:Middle>y</b:Middle>
          </b:Person>
        </b:NameList>
      </b:Author>
    </b:Author>
    <b:Year>2012</b:Year>
    <b:RefOrder>4</b:RefOrder>
  </b:Source>
  <b:Source>
    <b:Tag>Gin13</b:Tag>
    <b:SourceType>Book</b:SourceType>
    <b:Guid>{3510D12E-7547-4895-8BF2-B1D0581A41BA}</b:Guid>
    <b:Author>
      <b:Author>
        <b:NameList>
          <b:Person>
            <b:Last>Giné</b:Last>
          </b:Person>
        </b:NameList>
      </b:Author>
    </b:Author>
    <b:Year>2013</b:Year>
    <b:RefOrder>5</b:RefOrder>
  </b:Source>
</b:Sources>
</file>

<file path=customXml/itemProps1.xml><?xml version="1.0" encoding="utf-8"?>
<ds:datastoreItem xmlns:ds="http://schemas.openxmlformats.org/officeDocument/2006/customXml" ds:itemID="{AE1E6E05-260D-444B-823E-C35ABDFA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2020-06-10T22:50:00Z</dcterms:created>
  <dcterms:modified xsi:type="dcterms:W3CDTF">2020-06-10T23:13:00Z</dcterms:modified>
</cp:coreProperties>
</file>