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079B" w:rsidRDefault="00987948">
      <w:pPr>
        <w:spacing w:before="240" w:after="240" w:line="360" w:lineRule="auto"/>
        <w:jc w:val="center"/>
        <w:rPr>
          <w:b/>
          <w:sz w:val="28"/>
          <w:szCs w:val="28"/>
        </w:rPr>
      </w:pPr>
      <w:r>
        <w:rPr>
          <w:b/>
          <w:sz w:val="28"/>
          <w:szCs w:val="28"/>
        </w:rPr>
        <w:t>ESCUELA NORMAL DE EDUCACIÓN PREESCOLAR</w:t>
      </w:r>
    </w:p>
    <w:p w:rsidR="004D079B" w:rsidRDefault="00987948">
      <w:pPr>
        <w:spacing w:before="240" w:after="240" w:line="360" w:lineRule="auto"/>
        <w:jc w:val="center"/>
        <w:rPr>
          <w:sz w:val="28"/>
          <w:szCs w:val="28"/>
        </w:rPr>
      </w:pPr>
      <w:r>
        <w:rPr>
          <w:b/>
          <w:sz w:val="28"/>
          <w:szCs w:val="28"/>
        </w:rPr>
        <w:t>Licenciatura en educación preescolar</w:t>
      </w:r>
      <w:r>
        <w:rPr>
          <w:sz w:val="28"/>
          <w:szCs w:val="28"/>
        </w:rPr>
        <w:t xml:space="preserve"> </w:t>
      </w:r>
    </w:p>
    <w:p w:rsidR="004D079B" w:rsidRDefault="00987948">
      <w:pPr>
        <w:spacing w:before="240" w:after="240" w:line="360" w:lineRule="auto"/>
        <w:jc w:val="center"/>
      </w:pPr>
      <w:r>
        <w:rPr>
          <w:sz w:val="28"/>
          <w:szCs w:val="28"/>
        </w:rPr>
        <w:t xml:space="preserve"> </w:t>
      </w:r>
      <w:r>
        <w:rPr>
          <w:noProof/>
          <w:sz w:val="28"/>
          <w:szCs w:val="28"/>
        </w:rPr>
        <w:drawing>
          <wp:inline distT="114300" distB="114300" distL="114300" distR="114300">
            <wp:extent cx="1369890" cy="1014413"/>
            <wp:effectExtent l="0" t="0" r="0" b="0"/>
            <wp:docPr id="3"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5"/>
                    <a:srcRect/>
                    <a:stretch>
                      <a:fillRect/>
                    </a:stretch>
                  </pic:blipFill>
                  <pic:spPr>
                    <a:xfrm>
                      <a:off x="0" y="0"/>
                      <a:ext cx="1369890" cy="1014413"/>
                    </a:xfrm>
                    <a:prstGeom prst="rect">
                      <a:avLst/>
                    </a:prstGeom>
                    <a:ln/>
                  </pic:spPr>
                </pic:pic>
              </a:graphicData>
            </a:graphic>
          </wp:inline>
        </w:drawing>
      </w:r>
    </w:p>
    <w:p w:rsidR="004D079B" w:rsidRDefault="00987948">
      <w:pPr>
        <w:spacing w:before="240" w:after="240" w:line="360" w:lineRule="auto"/>
        <w:jc w:val="center"/>
        <w:rPr>
          <w:b/>
          <w:sz w:val="28"/>
          <w:szCs w:val="28"/>
          <w:u w:val="single"/>
        </w:rPr>
      </w:pPr>
      <w:r>
        <w:rPr>
          <w:b/>
          <w:sz w:val="28"/>
          <w:szCs w:val="28"/>
          <w:u w:val="single"/>
        </w:rPr>
        <w:t>Observación y Análisis de prácticas y contextos escolares</w:t>
      </w:r>
    </w:p>
    <w:p w:rsidR="004D079B" w:rsidRDefault="00987948">
      <w:pPr>
        <w:spacing w:before="240" w:after="240" w:line="360" w:lineRule="auto"/>
        <w:jc w:val="center"/>
        <w:rPr>
          <w:b/>
          <w:i/>
          <w:sz w:val="28"/>
          <w:szCs w:val="28"/>
        </w:rPr>
      </w:pPr>
      <w:r>
        <w:rPr>
          <w:b/>
          <w:i/>
          <w:sz w:val="28"/>
          <w:szCs w:val="28"/>
        </w:rPr>
        <w:t xml:space="preserve"> Segunda parte del relato</w:t>
      </w:r>
    </w:p>
    <w:p w:rsidR="004D079B" w:rsidRDefault="00987948">
      <w:pPr>
        <w:spacing w:before="240" w:after="240" w:line="360" w:lineRule="auto"/>
        <w:jc w:val="center"/>
        <w:rPr>
          <w:b/>
          <w:i/>
          <w:sz w:val="28"/>
          <w:szCs w:val="28"/>
        </w:rPr>
      </w:pPr>
      <w:r>
        <w:rPr>
          <w:b/>
          <w:i/>
          <w:sz w:val="28"/>
          <w:szCs w:val="28"/>
        </w:rPr>
        <w:t xml:space="preserve">La vida laboral de una educadora </w:t>
      </w:r>
    </w:p>
    <w:p w:rsidR="004D079B" w:rsidRDefault="00987948">
      <w:pPr>
        <w:spacing w:before="240" w:after="240" w:line="360" w:lineRule="auto"/>
        <w:jc w:val="center"/>
        <w:rPr>
          <w:sz w:val="28"/>
          <w:szCs w:val="28"/>
        </w:rPr>
      </w:pPr>
      <w:r>
        <w:rPr>
          <w:sz w:val="28"/>
          <w:szCs w:val="28"/>
        </w:rPr>
        <w:t>Docente: Dolores Patricia Segovia Gómez</w:t>
      </w:r>
    </w:p>
    <w:p w:rsidR="004D079B" w:rsidRDefault="00987948">
      <w:pPr>
        <w:spacing w:before="240" w:after="240" w:line="360" w:lineRule="auto"/>
        <w:jc w:val="center"/>
        <w:rPr>
          <w:sz w:val="28"/>
          <w:szCs w:val="28"/>
        </w:rPr>
      </w:pPr>
      <w:r>
        <w:rPr>
          <w:sz w:val="28"/>
          <w:szCs w:val="28"/>
        </w:rPr>
        <w:t>Alumnas:</w:t>
      </w:r>
    </w:p>
    <w:p w:rsidR="004D079B" w:rsidRDefault="00987948">
      <w:pPr>
        <w:spacing w:before="240" w:after="240" w:line="360" w:lineRule="auto"/>
        <w:jc w:val="center"/>
        <w:rPr>
          <w:sz w:val="28"/>
          <w:szCs w:val="28"/>
        </w:rPr>
      </w:pPr>
      <w:r>
        <w:rPr>
          <w:sz w:val="28"/>
          <w:szCs w:val="28"/>
        </w:rPr>
        <w:t>Fernanda Jaqueline Aguilar Rodríguez</w:t>
      </w:r>
    </w:p>
    <w:p w:rsidR="004D079B" w:rsidRDefault="00987948">
      <w:pPr>
        <w:spacing w:before="240" w:after="240" w:line="360" w:lineRule="auto"/>
        <w:jc w:val="center"/>
        <w:rPr>
          <w:sz w:val="28"/>
          <w:szCs w:val="28"/>
        </w:rPr>
      </w:pPr>
      <w:r>
        <w:rPr>
          <w:sz w:val="28"/>
          <w:szCs w:val="28"/>
        </w:rPr>
        <w:t>Mariana García Reyna</w:t>
      </w:r>
    </w:p>
    <w:p w:rsidR="004D079B" w:rsidRDefault="00987948">
      <w:pPr>
        <w:spacing w:before="240" w:after="240" w:line="360" w:lineRule="auto"/>
        <w:jc w:val="center"/>
        <w:rPr>
          <w:sz w:val="28"/>
          <w:szCs w:val="28"/>
        </w:rPr>
      </w:pPr>
      <w:r>
        <w:rPr>
          <w:sz w:val="28"/>
          <w:szCs w:val="28"/>
        </w:rPr>
        <w:t>Karina Rivera Guillermo</w:t>
      </w:r>
    </w:p>
    <w:p w:rsidR="004D079B" w:rsidRDefault="00987948">
      <w:pPr>
        <w:spacing w:before="240" w:after="240" w:line="360" w:lineRule="auto"/>
        <w:jc w:val="center"/>
        <w:rPr>
          <w:sz w:val="28"/>
          <w:szCs w:val="28"/>
        </w:rPr>
      </w:pPr>
      <w:r>
        <w:rPr>
          <w:sz w:val="28"/>
          <w:szCs w:val="28"/>
        </w:rPr>
        <w:t>Paola Dávila Peña</w:t>
      </w:r>
    </w:p>
    <w:p w:rsidR="004D079B" w:rsidRDefault="00987948">
      <w:pPr>
        <w:spacing w:before="240" w:after="240" w:line="360" w:lineRule="auto"/>
        <w:jc w:val="center"/>
        <w:rPr>
          <w:sz w:val="28"/>
          <w:szCs w:val="28"/>
        </w:rPr>
      </w:pPr>
      <w:proofErr w:type="spellStart"/>
      <w:r>
        <w:rPr>
          <w:sz w:val="28"/>
          <w:szCs w:val="28"/>
        </w:rPr>
        <w:t>Nayely</w:t>
      </w:r>
      <w:proofErr w:type="spellEnd"/>
      <w:r>
        <w:rPr>
          <w:sz w:val="28"/>
          <w:szCs w:val="28"/>
        </w:rPr>
        <w:t xml:space="preserve"> Lizbeth Ramos Lara</w:t>
      </w:r>
    </w:p>
    <w:p w:rsidR="004D079B" w:rsidRDefault="00987948">
      <w:pPr>
        <w:spacing w:before="240" w:after="240" w:line="360" w:lineRule="auto"/>
        <w:jc w:val="center"/>
        <w:rPr>
          <w:sz w:val="28"/>
          <w:szCs w:val="28"/>
        </w:rPr>
      </w:pPr>
      <w:r>
        <w:rPr>
          <w:sz w:val="28"/>
          <w:szCs w:val="28"/>
        </w:rPr>
        <w:t xml:space="preserve">Lorena Patricia Álvarez Sánchez </w:t>
      </w:r>
    </w:p>
    <w:p w:rsidR="004D079B" w:rsidRDefault="00987948">
      <w:pPr>
        <w:spacing w:before="240" w:after="240"/>
      </w:pPr>
      <w:r>
        <w:t xml:space="preserve"> </w:t>
      </w:r>
    </w:p>
    <w:p w:rsidR="004D079B" w:rsidRDefault="00987948">
      <w:pPr>
        <w:spacing w:before="240" w:after="240"/>
      </w:pPr>
      <w:r>
        <w:t xml:space="preserve"> </w:t>
      </w:r>
    </w:p>
    <w:p w:rsidR="004D079B" w:rsidRDefault="00987948">
      <w:pPr>
        <w:spacing w:before="240" w:after="240"/>
        <w:jc w:val="right"/>
        <w:rPr>
          <w:b/>
          <w:sz w:val="28"/>
          <w:szCs w:val="28"/>
        </w:rPr>
      </w:pPr>
      <w:r>
        <w:rPr>
          <w:sz w:val="28"/>
          <w:szCs w:val="28"/>
        </w:rPr>
        <w:t>Saltillo, Coahuila a 22 de junio del 2020</w:t>
      </w:r>
    </w:p>
    <w:p w:rsidR="00E8395B" w:rsidRDefault="00E8395B">
      <w:pPr>
        <w:spacing w:before="240" w:after="240" w:line="360" w:lineRule="auto"/>
        <w:jc w:val="both"/>
        <w:rPr>
          <w:sz w:val="24"/>
          <w:szCs w:val="24"/>
        </w:rPr>
      </w:pPr>
    </w:p>
    <w:p w:rsidR="00E8395B" w:rsidRDefault="00E8395B" w:rsidP="00E8395B">
      <w:pPr>
        <w:jc w:val="center"/>
        <w:rPr>
          <w:sz w:val="28"/>
        </w:rPr>
      </w:pPr>
      <w:r>
        <w:rPr>
          <w:sz w:val="28"/>
        </w:rPr>
        <w:lastRenderedPageBreak/>
        <w:t>Relato Biográfico</w:t>
      </w:r>
    </w:p>
    <w:p w:rsidR="00E8395B" w:rsidRPr="00961C30" w:rsidRDefault="00E8395B" w:rsidP="00E8395B">
      <w:pPr>
        <w:rPr>
          <w:sz w:val="28"/>
        </w:rPr>
      </w:pPr>
      <w:r w:rsidRPr="00961C30">
        <w:rPr>
          <w:sz w:val="24"/>
          <w:szCs w:val="24"/>
        </w:rPr>
        <w:t>Título: “La vida laboral de una educadora”</w:t>
      </w:r>
      <w:r w:rsidRPr="00961C30">
        <w:rPr>
          <w:sz w:val="28"/>
        </w:rPr>
        <w:t xml:space="preserve"> </w:t>
      </w:r>
    </w:p>
    <w:p w:rsidR="00E8395B" w:rsidRPr="003739CC" w:rsidRDefault="00E8395B" w:rsidP="00E8395B">
      <w:pPr>
        <w:rPr>
          <w:b/>
          <w:sz w:val="24"/>
        </w:rPr>
      </w:pPr>
      <w:r w:rsidRPr="00961C30">
        <w:rPr>
          <w:sz w:val="24"/>
        </w:rPr>
        <w:t>Palabras clave</w:t>
      </w:r>
      <w:proofErr w:type="gramStart"/>
      <w:r w:rsidRPr="00961C30">
        <w:rPr>
          <w:sz w:val="24"/>
        </w:rPr>
        <w:t xml:space="preserve">: </w:t>
      </w:r>
      <w:r>
        <w:rPr>
          <w:sz w:val="24"/>
        </w:rPr>
        <w:t xml:space="preserve"> </w:t>
      </w:r>
      <w:r>
        <w:rPr>
          <w:b/>
          <w:sz w:val="24"/>
        </w:rPr>
        <w:t>Reflexión</w:t>
      </w:r>
      <w:proofErr w:type="gramEnd"/>
      <w:r>
        <w:rPr>
          <w:b/>
          <w:sz w:val="24"/>
        </w:rPr>
        <w:t xml:space="preserve">      Entrevista       Análisis       Estrategias      Información     Educación      Educadora        Preescolar       Biografía </w:t>
      </w:r>
    </w:p>
    <w:p w:rsidR="00E8395B" w:rsidRDefault="00E8395B" w:rsidP="00E8395B">
      <w:pPr>
        <w:rPr>
          <w:sz w:val="24"/>
        </w:rPr>
      </w:pPr>
    </w:p>
    <w:p w:rsidR="00E8395B" w:rsidRDefault="00E8395B" w:rsidP="00E8395B">
      <w:pPr>
        <w:rPr>
          <w:sz w:val="24"/>
        </w:rPr>
      </w:pPr>
    </w:p>
    <w:p w:rsidR="00E8395B" w:rsidRDefault="00E8395B" w:rsidP="00E8395B">
      <w:pPr>
        <w:rPr>
          <w:sz w:val="24"/>
        </w:rPr>
      </w:pPr>
    </w:p>
    <w:p w:rsidR="00E8395B" w:rsidRDefault="00E8395B" w:rsidP="00E8395B">
      <w:pPr>
        <w:rPr>
          <w:sz w:val="24"/>
        </w:rPr>
      </w:pPr>
    </w:p>
    <w:p w:rsidR="00E8395B" w:rsidRDefault="00E8395B" w:rsidP="00E8395B">
      <w:pPr>
        <w:rPr>
          <w:sz w:val="24"/>
        </w:rPr>
      </w:pPr>
    </w:p>
    <w:p w:rsidR="00E8395B" w:rsidRDefault="00E8395B" w:rsidP="00E8395B">
      <w:pPr>
        <w:jc w:val="center"/>
        <w:rPr>
          <w:sz w:val="28"/>
        </w:rPr>
      </w:pPr>
      <w:r>
        <w:rPr>
          <w:sz w:val="28"/>
        </w:rPr>
        <w:t>Relato Biográfico</w:t>
      </w:r>
    </w:p>
    <w:p w:rsidR="00E8395B" w:rsidRPr="00961C30" w:rsidRDefault="00E8395B" w:rsidP="00E8395B">
      <w:pPr>
        <w:rPr>
          <w:sz w:val="28"/>
        </w:rPr>
      </w:pPr>
      <w:r w:rsidRPr="00961C30">
        <w:rPr>
          <w:sz w:val="24"/>
          <w:szCs w:val="24"/>
        </w:rPr>
        <w:t>Título: “La vida laboral de una educadora”</w:t>
      </w:r>
      <w:r w:rsidRPr="00961C30">
        <w:rPr>
          <w:sz w:val="28"/>
        </w:rPr>
        <w:t xml:space="preserve"> </w:t>
      </w:r>
    </w:p>
    <w:p w:rsidR="00E8395B" w:rsidRPr="003739CC" w:rsidRDefault="00E8395B" w:rsidP="00E8395B">
      <w:pPr>
        <w:rPr>
          <w:b/>
          <w:sz w:val="24"/>
        </w:rPr>
      </w:pPr>
      <w:r w:rsidRPr="00961C30">
        <w:rPr>
          <w:sz w:val="24"/>
        </w:rPr>
        <w:t>Palabras clave</w:t>
      </w:r>
      <w:proofErr w:type="gramStart"/>
      <w:r w:rsidRPr="00961C30">
        <w:rPr>
          <w:sz w:val="24"/>
        </w:rPr>
        <w:t xml:space="preserve">: </w:t>
      </w:r>
      <w:r>
        <w:rPr>
          <w:sz w:val="24"/>
        </w:rPr>
        <w:t xml:space="preserve"> </w:t>
      </w:r>
      <w:r>
        <w:rPr>
          <w:b/>
          <w:sz w:val="24"/>
        </w:rPr>
        <w:t>Reflexión</w:t>
      </w:r>
      <w:proofErr w:type="gramEnd"/>
      <w:r>
        <w:rPr>
          <w:b/>
          <w:sz w:val="24"/>
        </w:rPr>
        <w:t xml:space="preserve">      Entrevista       Análisis       Estrategias      Información     Educación      Educadora        Preescolar       Biografía </w:t>
      </w:r>
    </w:p>
    <w:p w:rsidR="00E8395B" w:rsidRDefault="00E8395B" w:rsidP="00E8395B">
      <w:pPr>
        <w:rPr>
          <w:sz w:val="24"/>
        </w:rPr>
      </w:pPr>
    </w:p>
    <w:p w:rsidR="00E8395B" w:rsidRDefault="00E8395B" w:rsidP="00E8395B">
      <w:pPr>
        <w:rPr>
          <w:sz w:val="24"/>
        </w:rPr>
      </w:pPr>
    </w:p>
    <w:p w:rsidR="00E8395B" w:rsidRDefault="00E8395B" w:rsidP="00E8395B">
      <w:pPr>
        <w:rPr>
          <w:sz w:val="24"/>
        </w:rPr>
      </w:pPr>
    </w:p>
    <w:p w:rsidR="00E8395B" w:rsidRDefault="00E8395B" w:rsidP="00E8395B">
      <w:pPr>
        <w:rPr>
          <w:sz w:val="24"/>
        </w:rPr>
      </w:pPr>
    </w:p>
    <w:p w:rsidR="00E8395B" w:rsidRDefault="00E8395B">
      <w:pPr>
        <w:spacing w:before="240" w:after="240" w:line="360" w:lineRule="auto"/>
        <w:jc w:val="both"/>
        <w:rPr>
          <w:sz w:val="24"/>
          <w:szCs w:val="24"/>
        </w:rPr>
      </w:pPr>
      <w:bookmarkStart w:id="0" w:name="_GoBack"/>
      <w:bookmarkEnd w:id="0"/>
    </w:p>
    <w:p w:rsidR="004D079B" w:rsidRDefault="00987948">
      <w:pPr>
        <w:spacing w:before="240" w:after="240" w:line="360" w:lineRule="auto"/>
        <w:jc w:val="both"/>
        <w:rPr>
          <w:sz w:val="24"/>
          <w:szCs w:val="24"/>
        </w:rPr>
      </w:pPr>
      <w:r>
        <w:rPr>
          <w:sz w:val="24"/>
          <w:szCs w:val="24"/>
        </w:rPr>
        <w:t>Se realizó una entrevista a la docente Violeta Mend</w:t>
      </w:r>
      <w:r>
        <w:rPr>
          <w:sz w:val="24"/>
          <w:szCs w:val="24"/>
        </w:rPr>
        <w:t xml:space="preserve">oza,  con el fin de conocer más acerca de su vida laboral dentro del jardín de niños Profesora </w:t>
      </w:r>
      <w:proofErr w:type="spellStart"/>
      <w:r>
        <w:rPr>
          <w:sz w:val="24"/>
          <w:szCs w:val="24"/>
        </w:rPr>
        <w:t>Ardelia</w:t>
      </w:r>
      <w:proofErr w:type="spellEnd"/>
      <w:r>
        <w:rPr>
          <w:sz w:val="24"/>
          <w:szCs w:val="24"/>
        </w:rPr>
        <w:t xml:space="preserve"> </w:t>
      </w:r>
      <w:proofErr w:type="spellStart"/>
      <w:r>
        <w:rPr>
          <w:sz w:val="24"/>
          <w:szCs w:val="24"/>
        </w:rPr>
        <w:t>Fraustro</w:t>
      </w:r>
      <w:proofErr w:type="spellEnd"/>
      <w:r>
        <w:rPr>
          <w:sz w:val="24"/>
          <w:szCs w:val="24"/>
        </w:rPr>
        <w:t xml:space="preserve"> Escobedo, se aborda el cómo es que la educadora conlleva sus actividades en situaciones actuales. Uno de las dudas que para nosotros se nos hací</w:t>
      </w:r>
      <w:r>
        <w:rPr>
          <w:sz w:val="24"/>
          <w:szCs w:val="24"/>
        </w:rPr>
        <w:t>an más interesantes son las dificultades y los retos que ha enfrentado durante esta contingencia que estamos atravesando actualmente, nos expresa que el reto al que se enfrenta es mantener una comunicación con los padres de familia, ya que conforme pasan l</w:t>
      </w:r>
      <w:r>
        <w:rPr>
          <w:sz w:val="24"/>
          <w:szCs w:val="24"/>
        </w:rPr>
        <w:t xml:space="preserve">os días la comunicación se va perdiendo y por consecuencia se pierde la respuesta de tareas y actividades de los alumnos. </w:t>
      </w:r>
      <w:proofErr w:type="gramStart"/>
      <w:r>
        <w:rPr>
          <w:sz w:val="24"/>
          <w:szCs w:val="24"/>
        </w:rPr>
        <w:t>de</w:t>
      </w:r>
      <w:proofErr w:type="gramEnd"/>
      <w:r>
        <w:rPr>
          <w:sz w:val="24"/>
          <w:szCs w:val="24"/>
        </w:rPr>
        <w:t xml:space="preserve"> acuerdo a esta  dificultad nos menciona que “no estoy enfocada al 100% a mi grupo” esto se debe a que las clases presenciales se pe</w:t>
      </w:r>
      <w:r>
        <w:rPr>
          <w:sz w:val="24"/>
          <w:szCs w:val="24"/>
        </w:rPr>
        <w:t>rdieron, nos mencionaba que al inicio de esta contingencia la respuesta de sus alumnos y padres de familia era muy buena, pero fue disminuyendo muy rápido al paso del tiempo.</w:t>
      </w:r>
    </w:p>
    <w:p w:rsidR="004D079B" w:rsidRDefault="00987948">
      <w:pPr>
        <w:spacing w:before="240" w:after="240" w:line="360" w:lineRule="auto"/>
        <w:jc w:val="both"/>
        <w:rPr>
          <w:sz w:val="24"/>
          <w:szCs w:val="24"/>
        </w:rPr>
      </w:pPr>
      <w:r>
        <w:rPr>
          <w:sz w:val="24"/>
          <w:szCs w:val="24"/>
        </w:rPr>
        <w:t>La manera en la que ella lleva a cabo sus planeaciones es en base a</w:t>
      </w:r>
      <w:r>
        <w:rPr>
          <w:sz w:val="28"/>
          <w:szCs w:val="28"/>
        </w:rPr>
        <w:t xml:space="preserve"> l</w:t>
      </w:r>
      <w:r>
        <w:rPr>
          <w:sz w:val="24"/>
          <w:szCs w:val="24"/>
        </w:rPr>
        <w:t>as habilidad</w:t>
      </w:r>
      <w:r>
        <w:rPr>
          <w:sz w:val="24"/>
          <w:szCs w:val="24"/>
        </w:rPr>
        <w:t xml:space="preserve">es, capacidades de los alumnos, y del grupo, aunque en ocasiones las llegó a modificar dependiendo de los avances que lleva el grupo y en tiempos de </w:t>
      </w:r>
      <w:r>
        <w:rPr>
          <w:sz w:val="24"/>
          <w:szCs w:val="24"/>
        </w:rPr>
        <w:lastRenderedPageBreak/>
        <w:t xml:space="preserve">contingencia en el avance de cada uno de los niños porque como lo mencione no veo el avance del grupo como </w:t>
      </w:r>
      <w:r>
        <w:rPr>
          <w:sz w:val="24"/>
          <w:szCs w:val="24"/>
        </w:rPr>
        <w:t>tal.</w:t>
      </w:r>
    </w:p>
    <w:p w:rsidR="004D079B" w:rsidRDefault="00987948">
      <w:pPr>
        <w:spacing w:before="240" w:after="240" w:line="360" w:lineRule="auto"/>
        <w:jc w:val="both"/>
        <w:rPr>
          <w:sz w:val="24"/>
          <w:szCs w:val="24"/>
        </w:rPr>
      </w:pPr>
      <w:r>
        <w:rPr>
          <w:sz w:val="24"/>
          <w:szCs w:val="24"/>
        </w:rPr>
        <w:t>Al igual nos menciona que en ocasiones llega a modificar sus planeaciones dependiendo del avance de los niños y de su grupo, al momento de evaluar el aprendizaje se ha hecho un poco complicado porque como ya nos mencionaba no está con su grupo, pero t</w:t>
      </w:r>
      <w:r>
        <w:rPr>
          <w:sz w:val="24"/>
          <w:szCs w:val="24"/>
        </w:rPr>
        <w:t>rata de lograr una evaluación objetiva basando en algunas estrategias y períodos ya evaluados.</w:t>
      </w:r>
    </w:p>
    <w:p w:rsidR="004D079B" w:rsidRDefault="00987948">
      <w:pPr>
        <w:spacing w:before="240" w:after="240" w:line="360" w:lineRule="auto"/>
        <w:jc w:val="both"/>
        <w:rPr>
          <w:sz w:val="24"/>
          <w:szCs w:val="24"/>
        </w:rPr>
      </w:pPr>
      <w:r>
        <w:rPr>
          <w:sz w:val="24"/>
          <w:szCs w:val="24"/>
        </w:rPr>
        <w:t>En cuanto a que los aprendizajes sean significativos depende los docentes el cómo lleva al grupo, qué estrategias este usando, me baso mucho en una actividad que</w:t>
      </w:r>
      <w:r>
        <w:rPr>
          <w:sz w:val="24"/>
          <w:szCs w:val="24"/>
        </w:rPr>
        <w:t xml:space="preserve"> deje, que lo ponga en práctica.</w:t>
      </w:r>
    </w:p>
    <w:p w:rsidR="004D079B" w:rsidRDefault="00987948">
      <w:pPr>
        <w:spacing w:before="240" w:after="240" w:line="360" w:lineRule="auto"/>
        <w:jc w:val="both"/>
        <w:rPr>
          <w:sz w:val="24"/>
          <w:szCs w:val="24"/>
        </w:rPr>
      </w:pPr>
      <w:r>
        <w:rPr>
          <w:sz w:val="24"/>
          <w:szCs w:val="24"/>
        </w:rPr>
        <w:t>En cuanto a las consigas usa las mismas que usaba en el Jardín la diferencia es que ahora se las hace saber a los padres de familia para que ellos las apliquen con sus hijos. Pero el problema es que si en casa el niño no qu</w:t>
      </w:r>
      <w:r>
        <w:rPr>
          <w:sz w:val="24"/>
          <w:szCs w:val="24"/>
        </w:rPr>
        <w:t>iere trabajar entra el padre de familia, y es el que realiza las actividades con tal de que la tarea sea entregada de manera correcta.</w:t>
      </w:r>
    </w:p>
    <w:p w:rsidR="004D079B" w:rsidRDefault="00987948">
      <w:pPr>
        <w:spacing w:before="240" w:after="240" w:line="360" w:lineRule="auto"/>
        <w:jc w:val="both"/>
        <w:rPr>
          <w:sz w:val="24"/>
          <w:szCs w:val="24"/>
        </w:rPr>
      </w:pPr>
      <w:r>
        <w:rPr>
          <w:sz w:val="24"/>
          <w:szCs w:val="24"/>
        </w:rPr>
        <w:t>La manera en la que organiza el tiempo para realizar las actividades es basado en el actual programa del cual menciona “e</w:t>
      </w:r>
      <w:r>
        <w:rPr>
          <w:sz w:val="24"/>
          <w:szCs w:val="24"/>
        </w:rPr>
        <w:t>s un plan muy flexible y se adecua muy bien a tus tiempos”, si el niño pierde el interés en una actividad tiene la oportunidad de cambiarla y encontrar una vinculación con otra.</w:t>
      </w:r>
    </w:p>
    <w:p w:rsidR="004D079B" w:rsidRDefault="00987948">
      <w:pPr>
        <w:spacing w:before="240" w:after="240" w:line="360" w:lineRule="auto"/>
        <w:jc w:val="both"/>
        <w:rPr>
          <w:sz w:val="24"/>
          <w:szCs w:val="24"/>
        </w:rPr>
      </w:pPr>
      <w:r>
        <w:rPr>
          <w:sz w:val="24"/>
          <w:szCs w:val="24"/>
        </w:rPr>
        <w:t>Es por eso que para que los alumnos no pierdan la atención es importante lleva</w:t>
      </w:r>
      <w:r>
        <w:rPr>
          <w:sz w:val="24"/>
          <w:szCs w:val="24"/>
        </w:rPr>
        <w:t>r materiales que sean atractivos y llamativos para ellos materiales que puedan manipular y causen un gran impacto en su proceso de enseñanza-aprendizaje. Para llevar a cabo los contenidos no siempre se utiliza el mismo procedimiento porque no todos necesit</w:t>
      </w:r>
      <w:r>
        <w:rPr>
          <w:sz w:val="24"/>
          <w:szCs w:val="24"/>
        </w:rPr>
        <w:t>an el mismo trabajo aunque todos sean importantes pero no necesitan el mismo tiempo.</w:t>
      </w:r>
    </w:p>
    <w:p w:rsidR="004D079B" w:rsidRDefault="00987948">
      <w:pPr>
        <w:spacing w:before="240" w:after="240" w:line="360" w:lineRule="auto"/>
        <w:jc w:val="both"/>
        <w:rPr>
          <w:sz w:val="24"/>
          <w:szCs w:val="24"/>
        </w:rPr>
      </w:pPr>
      <w:r>
        <w:rPr>
          <w:sz w:val="24"/>
          <w:szCs w:val="24"/>
        </w:rPr>
        <w:t xml:space="preserve">En esta situación tan difícil por la que estamos pasando a pesar de las adversidades de nuestra educadora entrevistada que admite que no está enfocada al 100% de su grupo </w:t>
      </w:r>
      <w:r>
        <w:rPr>
          <w:sz w:val="24"/>
          <w:szCs w:val="24"/>
        </w:rPr>
        <w:t>pues tiene un poco de éxito en la realización de sus aprendizajes esperados gracias a que tuvo que llegar al punto de modificar sus estrategias y métodos de enseñanza junto con sus planeaciones.</w:t>
      </w:r>
    </w:p>
    <w:p w:rsidR="004D079B" w:rsidRDefault="00987948">
      <w:pPr>
        <w:spacing w:before="240" w:after="240" w:line="360" w:lineRule="auto"/>
        <w:jc w:val="both"/>
        <w:rPr>
          <w:sz w:val="24"/>
          <w:szCs w:val="24"/>
        </w:rPr>
      </w:pPr>
      <w:r>
        <w:rPr>
          <w:sz w:val="24"/>
          <w:szCs w:val="24"/>
        </w:rPr>
        <w:lastRenderedPageBreak/>
        <w:t>Sigue usando el mismo programa vigente adecuado a los tiempos sin que el niño pierda el interés y para eso es importante utilizar materiales adecuados, la entrevista fue exitosa y obtuvimos la información deseada.</w:t>
      </w:r>
    </w:p>
    <w:p w:rsidR="004D079B" w:rsidRDefault="00987948">
      <w:pPr>
        <w:spacing w:before="240" w:after="240" w:line="360" w:lineRule="auto"/>
        <w:jc w:val="both"/>
        <w:rPr>
          <w:sz w:val="24"/>
          <w:szCs w:val="24"/>
        </w:rPr>
      </w:pPr>
      <w:r>
        <w:rPr>
          <w:sz w:val="24"/>
          <w:szCs w:val="24"/>
        </w:rPr>
        <w:t xml:space="preserve"> </w:t>
      </w:r>
    </w:p>
    <w:p w:rsidR="004D079B" w:rsidRDefault="00987948">
      <w:pPr>
        <w:spacing w:before="240" w:after="240" w:line="360" w:lineRule="auto"/>
        <w:jc w:val="both"/>
        <w:rPr>
          <w:sz w:val="24"/>
          <w:szCs w:val="24"/>
        </w:rPr>
      </w:pPr>
      <w:r>
        <w:rPr>
          <w:sz w:val="24"/>
          <w:szCs w:val="24"/>
        </w:rPr>
        <w:t xml:space="preserve"> </w:t>
      </w:r>
    </w:p>
    <w:p w:rsidR="004D079B" w:rsidRDefault="004D079B">
      <w:pPr>
        <w:rPr>
          <w:b/>
          <w:sz w:val="28"/>
          <w:szCs w:val="28"/>
        </w:rPr>
      </w:pPr>
    </w:p>
    <w:p w:rsidR="00E8395B" w:rsidRPr="00961C30" w:rsidRDefault="00E8395B" w:rsidP="00E8395B">
      <w:pPr>
        <w:rPr>
          <w:sz w:val="24"/>
        </w:rPr>
      </w:pPr>
      <w:r w:rsidRPr="00961C30">
        <w:rPr>
          <w:sz w:val="24"/>
        </w:rPr>
        <w:t>Bibliografías:</w:t>
      </w:r>
    </w:p>
    <w:p w:rsidR="00E8395B" w:rsidRPr="00961C30" w:rsidRDefault="00E8395B" w:rsidP="00E8395B">
      <w:pPr>
        <w:rPr>
          <w:sz w:val="18"/>
        </w:rPr>
      </w:pPr>
      <w:r w:rsidRPr="00961C30">
        <w:rPr>
          <w:b/>
          <w:bCs/>
          <w:color w:val="000000"/>
          <w:sz w:val="24"/>
          <w:szCs w:val="36"/>
          <w:shd w:val="clear" w:color="auto" w:fill="FFFFFF"/>
        </w:rPr>
        <w:t>“Cómo estructurar y redactar un Relato Biográfico para publicación”</w:t>
      </w:r>
    </w:p>
    <w:p w:rsidR="00E8395B" w:rsidRPr="00961C30" w:rsidRDefault="00E8395B" w:rsidP="00E8395B">
      <w:hyperlink r:id="rId6" w:history="1">
        <w:r w:rsidRPr="00961C30">
          <w:rPr>
            <w:rStyle w:val="Hipervnculo"/>
          </w:rPr>
          <w:t>http://scielo.isciii.es/scielo.php?script=sci_arttext&amp;pid=S1132-12962013000100018</w:t>
        </w:r>
      </w:hyperlink>
    </w:p>
    <w:p w:rsidR="00E8395B" w:rsidRPr="00961C30" w:rsidRDefault="00E8395B" w:rsidP="00E8395B">
      <w:pPr>
        <w:rPr>
          <w:b/>
          <w:sz w:val="24"/>
        </w:rPr>
      </w:pPr>
      <w:r w:rsidRPr="00961C30">
        <w:rPr>
          <w:b/>
          <w:sz w:val="24"/>
        </w:rPr>
        <w:t>“Cómo elaborar un relato biográfico”</w:t>
      </w:r>
    </w:p>
    <w:p w:rsidR="00E8395B" w:rsidRPr="00961C30" w:rsidRDefault="00E8395B" w:rsidP="00E8395B">
      <w:hyperlink r:id="rId7" w:history="1">
        <w:r w:rsidRPr="00961C30">
          <w:rPr>
            <w:rStyle w:val="Hipervnculo"/>
          </w:rPr>
          <w:t>https://digibug.ugr.es/bitstream/handle/10481/50776/2004-archivos-relato-biografico.pdf?sequence=1&amp;isAllowed=y</w:t>
        </w:r>
      </w:hyperlink>
    </w:p>
    <w:p w:rsidR="00E8395B" w:rsidRDefault="00E8395B" w:rsidP="00E8395B">
      <w:pPr>
        <w:rPr>
          <w:sz w:val="24"/>
        </w:rPr>
      </w:pPr>
      <w:r>
        <w:rPr>
          <w:sz w:val="24"/>
        </w:rPr>
        <w:t>Presentación Relato Biográfico, presentado por la Maestra Dolores Patricia Segovia en Escuela en Red</w:t>
      </w:r>
    </w:p>
    <w:p w:rsidR="004D079B" w:rsidRDefault="004D079B">
      <w:pPr>
        <w:rPr>
          <w:b/>
          <w:sz w:val="28"/>
          <w:szCs w:val="28"/>
        </w:rPr>
      </w:pPr>
    </w:p>
    <w:p w:rsidR="00E8395B" w:rsidRDefault="00E8395B">
      <w:pPr>
        <w:rPr>
          <w:b/>
          <w:sz w:val="28"/>
          <w:szCs w:val="28"/>
        </w:rPr>
      </w:pPr>
    </w:p>
    <w:p w:rsidR="00E8395B" w:rsidRPr="00E8395B" w:rsidRDefault="00E8395B" w:rsidP="00E8395B">
      <w:r w:rsidRPr="00E8395B">
        <w:rPr>
          <w:b/>
        </w:rPr>
        <w:t>RELATO:</w:t>
      </w:r>
      <w:r w:rsidRPr="00E8395B">
        <w:t xml:space="preserve"> Se d</w:t>
      </w:r>
      <w:r w:rsidRPr="00E8395B">
        <w:rPr>
          <w:shd w:val="clear" w:color="auto" w:fill="FFFFFF"/>
        </w:rPr>
        <w:t>efine con una transmisión estructurada de unos hechos, ya sea de forma oral, escrita o por otro medio. En ocasiones se suele usar este término como un sinónimo de cuento o para definir a las narraciones de una extensión reducida.</w:t>
      </w:r>
    </w:p>
    <w:p w:rsidR="00E8395B" w:rsidRDefault="00E8395B" w:rsidP="00E8395B">
      <w:pPr>
        <w:rPr>
          <w:b/>
        </w:rPr>
      </w:pPr>
    </w:p>
    <w:p w:rsidR="00E8395B" w:rsidRPr="00E8395B" w:rsidRDefault="00E8395B" w:rsidP="00E8395B">
      <w:r w:rsidRPr="00E8395B">
        <w:rPr>
          <w:b/>
        </w:rPr>
        <w:t>ENTREVISTA:</w:t>
      </w:r>
      <w:r w:rsidRPr="00E8395B">
        <w:t xml:space="preserve"> </w:t>
      </w:r>
      <w:r w:rsidRPr="00E8395B">
        <w:rPr>
          <w:rStyle w:val="Textoennegrita"/>
        </w:rPr>
        <w:t>Es un intercambio de ideas u opiniones mediante una conversación</w:t>
      </w:r>
      <w:r w:rsidRPr="00E8395B">
        <w:rPr>
          <w:shd w:val="clear" w:color="auto" w:fill="FFFFFF"/>
        </w:rPr>
        <w:t> que se da entre dos o más personas. </w:t>
      </w:r>
      <w:proofErr w:type="gramStart"/>
      <w:r w:rsidRPr="00E8395B">
        <w:rPr>
          <w:shd w:val="clear" w:color="auto" w:fill="FFFFFF"/>
        </w:rPr>
        <w:t>Todos las </w:t>
      </w:r>
      <w:hyperlink r:id="rId8" w:history="1">
        <w:r w:rsidRPr="00E8395B">
          <w:rPr>
            <w:rStyle w:val="Hipervnculo"/>
          </w:rPr>
          <w:t>personas</w:t>
        </w:r>
      </w:hyperlink>
      <w:proofErr w:type="gramEnd"/>
      <w:r w:rsidRPr="00E8395B">
        <w:rPr>
          <w:shd w:val="clear" w:color="auto" w:fill="FFFFFF"/>
        </w:rPr>
        <w:t> presentes en una entrevista dialogan sobre una cuestión determinada.</w:t>
      </w:r>
      <w:r w:rsidRPr="00E8395B">
        <w:br/>
      </w:r>
      <w:r w:rsidRPr="00E8395B">
        <w:rPr>
          <w:b/>
        </w:rPr>
        <w:br/>
        <w:t>ANALISIS:</w:t>
      </w:r>
      <w:r w:rsidRPr="00E8395B">
        <w:t xml:space="preserve"> </w:t>
      </w:r>
      <w:r w:rsidRPr="00E8395B">
        <w:rPr>
          <w:shd w:val="clear" w:color="auto" w:fill="FFFFFF"/>
        </w:rPr>
        <w:t>Por análisis se entiende el </w:t>
      </w:r>
      <w:r w:rsidRPr="00E8395B">
        <w:rPr>
          <w:rStyle w:val="Textoennegrita"/>
          <w:bdr w:val="none" w:sz="0" w:space="0" w:color="auto" w:frame="1"/>
          <w:shd w:val="clear" w:color="auto" w:fill="FFFFFF"/>
        </w:rPr>
        <w:t>examen minucioso y pormenorizado de un asunto</w:t>
      </w:r>
      <w:r w:rsidRPr="00E8395B">
        <w:rPr>
          <w:shd w:val="clear" w:color="auto" w:fill="FFFFFF"/>
        </w:rPr>
        <w:t xml:space="preserve"> para conocer su naturaleza, sus características, su estado y los factores que intervienen en todo ello. </w:t>
      </w:r>
      <w:r w:rsidRPr="00E8395B">
        <w:t>Por lo tanto, análisis será la acción de desentrañar por completo el sentido de un elemento sujeto a estudio. Se considera también que el análisis es una competencia de la inteligencia, capaz de registrar y procesar información para hallar soluciones.</w:t>
      </w:r>
    </w:p>
    <w:p w:rsidR="00E8395B" w:rsidRDefault="00E8395B" w:rsidP="00E8395B">
      <w:pPr>
        <w:pStyle w:val="NormalWeb"/>
        <w:shd w:val="clear" w:color="auto" w:fill="FFFFFF"/>
        <w:spacing w:before="0" w:beforeAutospacing="0" w:after="0" w:afterAutospacing="0"/>
        <w:textAlignment w:val="top"/>
        <w:rPr>
          <w:rFonts w:ascii="Arial" w:hAnsi="Arial" w:cs="Arial"/>
          <w:b/>
          <w:sz w:val="22"/>
          <w:szCs w:val="22"/>
        </w:rPr>
      </w:pPr>
    </w:p>
    <w:p w:rsidR="00E8395B" w:rsidRPr="00E8395B" w:rsidRDefault="00E8395B" w:rsidP="00E8395B">
      <w:pPr>
        <w:pStyle w:val="NormalWeb"/>
        <w:shd w:val="clear" w:color="auto" w:fill="FFFFFF"/>
        <w:spacing w:before="0" w:beforeAutospacing="0" w:after="0" w:afterAutospacing="0"/>
        <w:textAlignment w:val="top"/>
        <w:rPr>
          <w:rFonts w:ascii="Arial" w:hAnsi="Arial" w:cs="Arial"/>
          <w:sz w:val="22"/>
          <w:szCs w:val="22"/>
        </w:rPr>
      </w:pPr>
      <w:r w:rsidRPr="00E8395B">
        <w:rPr>
          <w:rFonts w:ascii="Arial" w:hAnsi="Arial" w:cs="Arial"/>
          <w:b/>
          <w:sz w:val="22"/>
          <w:szCs w:val="22"/>
        </w:rPr>
        <w:t>ESTRATEGIAS:</w:t>
      </w:r>
      <w:r w:rsidRPr="00E8395B">
        <w:rPr>
          <w:rFonts w:ascii="Arial" w:hAnsi="Arial" w:cs="Arial"/>
          <w:sz w:val="22"/>
          <w:szCs w:val="22"/>
        </w:rPr>
        <w:t xml:space="preserve"> </w:t>
      </w:r>
      <w:r w:rsidRPr="00E8395B">
        <w:rPr>
          <w:rStyle w:val="Textoennegrita"/>
          <w:rFonts w:ascii="Arial" w:hAnsi="Arial" w:cs="Arial"/>
          <w:sz w:val="22"/>
          <w:szCs w:val="22"/>
          <w:bdr w:val="none" w:sz="0" w:space="0" w:color="auto" w:frame="1"/>
        </w:rPr>
        <w:t>Estrategia</w:t>
      </w:r>
      <w:r w:rsidRPr="00E8395B">
        <w:rPr>
          <w:rFonts w:ascii="Arial" w:hAnsi="Arial" w:cs="Arial"/>
          <w:sz w:val="22"/>
          <w:szCs w:val="22"/>
        </w:rPr>
        <w:t> es un </w:t>
      </w:r>
      <w:r w:rsidRPr="00E8395B">
        <w:rPr>
          <w:rStyle w:val="Textoennegrita"/>
          <w:rFonts w:ascii="Arial" w:hAnsi="Arial" w:cs="Arial"/>
          <w:sz w:val="22"/>
          <w:szCs w:val="22"/>
          <w:bdr w:val="none" w:sz="0" w:space="0" w:color="auto" w:frame="1"/>
        </w:rPr>
        <w:t>plan para dirigir un asunto</w:t>
      </w:r>
      <w:r w:rsidRPr="00E8395B">
        <w:rPr>
          <w:rFonts w:ascii="Arial" w:hAnsi="Arial" w:cs="Arial"/>
          <w:sz w:val="22"/>
          <w:szCs w:val="22"/>
        </w:rPr>
        <w:t>. Una estrategia se compone de una serie de </w:t>
      </w:r>
      <w:r w:rsidRPr="00E8395B">
        <w:rPr>
          <w:rStyle w:val="Textoennegrita"/>
          <w:rFonts w:ascii="Arial" w:hAnsi="Arial" w:cs="Arial"/>
          <w:sz w:val="22"/>
          <w:szCs w:val="22"/>
          <w:bdr w:val="none" w:sz="0" w:space="0" w:color="auto" w:frame="1"/>
        </w:rPr>
        <w:t>acciones planificadas</w:t>
      </w:r>
      <w:r w:rsidRPr="00E8395B">
        <w:rPr>
          <w:rFonts w:ascii="Arial" w:hAnsi="Arial" w:cs="Arial"/>
          <w:sz w:val="22"/>
          <w:szCs w:val="22"/>
        </w:rPr>
        <w:t> que ayudan a </w:t>
      </w:r>
      <w:r w:rsidRPr="00E8395B">
        <w:rPr>
          <w:rStyle w:val="Textoennegrita"/>
          <w:rFonts w:ascii="Arial" w:hAnsi="Arial" w:cs="Arial"/>
          <w:sz w:val="22"/>
          <w:szCs w:val="22"/>
          <w:bdr w:val="none" w:sz="0" w:space="0" w:color="auto" w:frame="1"/>
        </w:rPr>
        <w:t>tomar decisiones</w:t>
      </w:r>
      <w:r w:rsidRPr="00E8395B">
        <w:rPr>
          <w:rFonts w:ascii="Arial" w:hAnsi="Arial" w:cs="Arial"/>
          <w:sz w:val="22"/>
          <w:szCs w:val="22"/>
        </w:rPr>
        <w:t> y a</w:t>
      </w:r>
      <w:r w:rsidRPr="00E8395B">
        <w:rPr>
          <w:rStyle w:val="Textoennegrita"/>
          <w:rFonts w:ascii="Arial" w:hAnsi="Arial" w:cs="Arial"/>
          <w:sz w:val="22"/>
          <w:szCs w:val="22"/>
          <w:bdr w:val="none" w:sz="0" w:space="0" w:color="auto" w:frame="1"/>
        </w:rPr>
        <w:t> conseguir los mejores resultados</w:t>
      </w:r>
      <w:r w:rsidRPr="00E8395B">
        <w:rPr>
          <w:rFonts w:ascii="Arial" w:hAnsi="Arial" w:cs="Arial"/>
          <w:sz w:val="22"/>
          <w:szCs w:val="22"/>
        </w:rPr>
        <w:t> posibles. La estrategia está orientada a alcanzar un objetivo siguiendo una pauta de actuación.</w:t>
      </w:r>
    </w:p>
    <w:p w:rsidR="00E8395B" w:rsidRPr="00E8395B" w:rsidRDefault="00E8395B" w:rsidP="00E8395B">
      <w:pPr>
        <w:pStyle w:val="NormalWeb"/>
        <w:shd w:val="clear" w:color="auto" w:fill="FFFFFF"/>
        <w:spacing w:before="0" w:beforeAutospacing="0" w:after="0" w:afterAutospacing="0"/>
        <w:textAlignment w:val="top"/>
        <w:rPr>
          <w:rFonts w:ascii="Arial" w:hAnsi="Arial" w:cs="Arial"/>
          <w:sz w:val="22"/>
          <w:szCs w:val="22"/>
        </w:rPr>
      </w:pPr>
      <w:r w:rsidRPr="00E8395B">
        <w:rPr>
          <w:rFonts w:ascii="Arial" w:hAnsi="Arial" w:cs="Arial"/>
          <w:sz w:val="22"/>
          <w:szCs w:val="22"/>
        </w:rPr>
        <w:t>Una estrategia comprende una serie de </w:t>
      </w:r>
      <w:r w:rsidRPr="00E8395B">
        <w:rPr>
          <w:rStyle w:val="Textoennegrita"/>
          <w:rFonts w:ascii="Arial" w:hAnsi="Arial" w:cs="Arial"/>
          <w:sz w:val="22"/>
          <w:szCs w:val="22"/>
          <w:bdr w:val="none" w:sz="0" w:space="0" w:color="auto" w:frame="1"/>
        </w:rPr>
        <w:t>tácticas</w:t>
      </w:r>
      <w:r w:rsidRPr="00E8395B">
        <w:rPr>
          <w:rFonts w:ascii="Arial" w:hAnsi="Arial" w:cs="Arial"/>
          <w:sz w:val="22"/>
          <w:szCs w:val="22"/>
        </w:rPr>
        <w:t> que son medidas más concretas para conseguir uno o varios objetivos.</w:t>
      </w:r>
    </w:p>
    <w:p w:rsidR="00E8395B" w:rsidRPr="00E8395B" w:rsidRDefault="00E8395B" w:rsidP="00E8395B">
      <w:r w:rsidRPr="00E8395B">
        <w:rPr>
          <w:b/>
        </w:rPr>
        <w:br/>
        <w:t>INFORMACION:</w:t>
      </w:r>
      <w:r w:rsidRPr="00E8395B">
        <w:t xml:space="preserve"> </w:t>
      </w:r>
      <w:r w:rsidRPr="00E8395B">
        <w:rPr>
          <w:shd w:val="clear" w:color="auto" w:fill="FFFFFF"/>
        </w:rPr>
        <w:t>Como </w:t>
      </w:r>
      <w:r w:rsidRPr="00E8395B">
        <w:rPr>
          <w:rStyle w:val="Textoennegrita"/>
          <w:bdr w:val="none" w:sz="0" w:space="0" w:color="auto" w:frame="1"/>
          <w:shd w:val="clear" w:color="auto" w:fill="FFFFFF"/>
        </w:rPr>
        <w:t>información </w:t>
      </w:r>
      <w:r w:rsidRPr="00E8395B">
        <w:rPr>
          <w:shd w:val="clear" w:color="auto" w:fill="FFFFFF"/>
        </w:rPr>
        <w:t>denominamos al conjunto de datos, ya procesados y ordenados para su comprensión, que aportan nuevos conocimientos a un individuo o sistema sobre un asunto, materia, fenómeno o ente determinado.</w:t>
      </w:r>
    </w:p>
    <w:p w:rsidR="00E8395B" w:rsidRDefault="00E8395B" w:rsidP="00E8395B">
      <w:pPr>
        <w:rPr>
          <w:b/>
        </w:rPr>
      </w:pPr>
    </w:p>
    <w:p w:rsidR="00E8395B" w:rsidRPr="00E8395B" w:rsidRDefault="00E8395B" w:rsidP="00E8395B">
      <w:r w:rsidRPr="00E8395B">
        <w:rPr>
          <w:b/>
        </w:rPr>
        <w:lastRenderedPageBreak/>
        <w:t>EDUCACION:</w:t>
      </w:r>
      <w:r w:rsidRPr="00E8395B">
        <w:t xml:space="preserve"> </w:t>
      </w:r>
      <w:r w:rsidRPr="00E8395B">
        <w:rPr>
          <w:shd w:val="clear" w:color="auto" w:fill="FFFFFF"/>
        </w:rPr>
        <w:t>se entiende el proceso por el cual se transmite el conocimiento, los hábitos, las costumbres y los valores de una sociedad a la siguiente generación, comprende también la asimilación y práctica de las normas de cortesía, delicadeza y civismo. De allí que en el lenguaje popular la práctica de estos hábitos de socialización sean calificados como signos de una </w:t>
      </w:r>
      <w:r w:rsidRPr="00E8395B">
        <w:rPr>
          <w:rStyle w:val="Textoennegrita"/>
          <w:bdr w:val="none" w:sz="0" w:space="0" w:color="auto" w:frame="1"/>
          <w:shd w:val="clear" w:color="auto" w:fill="FFFFFF"/>
        </w:rPr>
        <w:t>buena educación</w:t>
      </w:r>
      <w:r w:rsidRPr="00E8395B">
        <w:rPr>
          <w:shd w:val="clear" w:color="auto" w:fill="FFFFFF"/>
        </w:rPr>
        <w:t>. En el sentido técnico, la educación es el proceso sistemático de desarrollo de las facultades físicas, intelectuales y morales del ser humano, con el fin de integrarse mejor en la sociedad o en su propio grupo. Es decir, es un aprendizaje para vivir.</w:t>
      </w:r>
    </w:p>
    <w:p w:rsidR="00E8395B" w:rsidRDefault="00E8395B" w:rsidP="00E8395B">
      <w:pPr>
        <w:rPr>
          <w:b/>
        </w:rPr>
      </w:pPr>
    </w:p>
    <w:p w:rsidR="00E8395B" w:rsidRPr="00E8395B" w:rsidRDefault="00E8395B" w:rsidP="00E8395B">
      <w:r w:rsidRPr="00E8395B">
        <w:rPr>
          <w:b/>
        </w:rPr>
        <w:t>EDUCADORA:</w:t>
      </w:r>
      <w:r w:rsidRPr="00E8395B">
        <w:t xml:space="preserve"> El término </w:t>
      </w:r>
      <w:r w:rsidRPr="00E8395B">
        <w:rPr>
          <w:bCs/>
        </w:rPr>
        <w:t>educador</w:t>
      </w:r>
      <w:r w:rsidRPr="00E8395B">
        <w:t> incluye a toda persona que ejerza la acción de educar, por lo cual está muy vinculado a los maestros de escuelas y universidades, personas que día a día se encargan de ejercer dicha función. Sin embargo, el maestro es un educador pero no necesariamente un educador es un maestro. Toda persona ha tenido a alguien que cumple las funciones de un educador. Existen dos tipos de educadores: en un primer nivel, los padres o tutores, los profesores y la escuela; y en un segundo nivel, los amigos, los personajes de resonancia pública, los medios de comunicación, etc.</w:t>
      </w:r>
    </w:p>
    <w:p w:rsidR="00E8395B" w:rsidRDefault="00E8395B" w:rsidP="00E8395B">
      <w:pPr>
        <w:rPr>
          <w:b/>
        </w:rPr>
      </w:pPr>
    </w:p>
    <w:p w:rsidR="00E8395B" w:rsidRPr="00E8395B" w:rsidRDefault="00E8395B" w:rsidP="00E8395B">
      <w:r w:rsidRPr="00E8395B">
        <w:rPr>
          <w:b/>
        </w:rPr>
        <w:t>PREESCOLAR:</w:t>
      </w:r>
      <w:r w:rsidRPr="00E8395B">
        <w:t xml:space="preserve"> El</w:t>
      </w:r>
      <w:r w:rsidRPr="00E8395B">
        <w:rPr>
          <w:rStyle w:val="Textoennegrita"/>
          <w:bdr w:val="none" w:sz="0" w:space="0" w:color="auto" w:frame="1"/>
          <w:shd w:val="clear" w:color="auto" w:fill="FFFFFF"/>
        </w:rPr>
        <w:t xml:space="preserve"> preescolar es una instancia educativa en donde los niño se preparan para el proceso alfabetizador propiamente dicho</w:t>
      </w:r>
      <w:r w:rsidRPr="00E8395B">
        <w:rPr>
          <w:shd w:val="clear" w:color="auto" w:fill="FFFFFF"/>
        </w:rPr>
        <w:t>. En él se crean las primeras competencias que luego serán la base de un aprendizaje más exhaustivo en matemática, lengua, ciencias aplicadas, etc. Forma parte de una enseñanza regulada, circunstancia que lo hace obligatoria, siguiendo por supuesto las particularidades del programa de estudio que cada país imparte. Puede decirse que el </w:t>
      </w:r>
      <w:r w:rsidRPr="00E8395B">
        <w:rPr>
          <w:rStyle w:val="Textoennegrita"/>
          <w:bdr w:val="none" w:sz="0" w:space="0" w:color="auto" w:frame="1"/>
          <w:shd w:val="clear" w:color="auto" w:fill="FFFFFF"/>
        </w:rPr>
        <w:t>preescolar</w:t>
      </w:r>
      <w:r w:rsidRPr="00E8395B">
        <w:rPr>
          <w:shd w:val="clear" w:color="auto" w:fill="FFFFFF"/>
        </w:rPr>
        <w:t> es una creación de la educación moderna, en donde los niños obtienen las primeras experiencias de socialización y aprendizaje.</w:t>
      </w:r>
    </w:p>
    <w:p w:rsidR="00E8395B" w:rsidRDefault="00E8395B" w:rsidP="00E8395B">
      <w:pPr>
        <w:rPr>
          <w:b/>
        </w:rPr>
      </w:pPr>
    </w:p>
    <w:p w:rsidR="00E8395B" w:rsidRPr="00E8395B" w:rsidRDefault="00E8395B" w:rsidP="00E8395B">
      <w:r w:rsidRPr="00E8395B">
        <w:rPr>
          <w:b/>
        </w:rPr>
        <w:t>BIOGRAFIA:</w:t>
      </w:r>
      <w:r w:rsidRPr="00E8395B">
        <w:t xml:space="preserve"> Se</w:t>
      </w:r>
      <w:r w:rsidRPr="00E8395B">
        <w:rPr>
          <w:rStyle w:val="Textoennegrita"/>
          <w:bdr w:val="none" w:sz="0" w:space="0" w:color="auto" w:frame="1"/>
          <w:shd w:val="clear" w:color="auto" w:fill="FFFFFF"/>
        </w:rPr>
        <w:t xml:space="preserve"> denomina biografía a un recuento de los eventos más importantes de la existencia de una persona ordenados cronológicamente</w:t>
      </w:r>
      <w:r w:rsidRPr="00E8395B">
        <w:rPr>
          <w:shd w:val="clear" w:color="auto" w:fill="FFFFFF"/>
        </w:rPr>
        <w:t>. Las </w:t>
      </w:r>
      <w:r w:rsidRPr="00E8395B">
        <w:rPr>
          <w:rStyle w:val="Textoennegrita"/>
          <w:bdr w:val="none" w:sz="0" w:space="0" w:color="auto" w:frame="1"/>
          <w:shd w:val="clear" w:color="auto" w:fill="FFFFFF"/>
        </w:rPr>
        <w:t>biografías </w:t>
      </w:r>
      <w:r w:rsidRPr="00E8395B">
        <w:rPr>
          <w:shd w:val="clear" w:color="auto" w:fill="FFFFFF"/>
        </w:rPr>
        <w:t>constituyen un género con entidad propia, sosteniendo una determinada estructuración del discurso que la hace fuertemente identificable. En general se centran en personajes cuya vida tuvo algún grado de trascendencia social, ya sea de modo positivo como de modo negativo. En el caso de que una determinada </w:t>
      </w:r>
      <w:r w:rsidRPr="00E8395B">
        <w:rPr>
          <w:rStyle w:val="Textoennegrita"/>
          <w:bdr w:val="none" w:sz="0" w:space="0" w:color="auto" w:frame="1"/>
          <w:shd w:val="clear" w:color="auto" w:fill="FFFFFF"/>
        </w:rPr>
        <w:t>biografía</w:t>
      </w:r>
      <w:r w:rsidRPr="00E8395B">
        <w:rPr>
          <w:shd w:val="clear" w:color="auto" w:fill="FFFFFF"/>
        </w:rPr>
        <w:t> sea sobre una persona que todavía esté viva, suele pedirse su permiso y participación en la recolección de datos; si la respuesta es afirmativa puede decirse que se trata de una </w:t>
      </w:r>
      <w:r w:rsidRPr="00E8395B">
        <w:rPr>
          <w:rStyle w:val="Textoennegrita"/>
          <w:bdr w:val="none" w:sz="0" w:space="0" w:color="auto" w:frame="1"/>
          <w:shd w:val="clear" w:color="auto" w:fill="FFFFFF"/>
        </w:rPr>
        <w:t>biografía</w:t>
      </w:r>
      <w:r w:rsidRPr="00E8395B">
        <w:rPr>
          <w:shd w:val="clear" w:color="auto" w:fill="FFFFFF"/>
        </w:rPr>
        <w:t> autorizada, caso contrario se considerará una </w:t>
      </w:r>
      <w:r w:rsidRPr="00E8395B">
        <w:rPr>
          <w:rStyle w:val="Textoennegrita"/>
          <w:bdr w:val="none" w:sz="0" w:space="0" w:color="auto" w:frame="1"/>
          <w:shd w:val="clear" w:color="auto" w:fill="FFFFFF"/>
        </w:rPr>
        <w:t>biografía</w:t>
      </w:r>
      <w:r w:rsidRPr="00E8395B">
        <w:rPr>
          <w:shd w:val="clear" w:color="auto" w:fill="FFFFFF"/>
        </w:rPr>
        <w:t> no autorizada.</w:t>
      </w:r>
    </w:p>
    <w:p w:rsidR="00E8395B" w:rsidRPr="006B5B8D" w:rsidRDefault="00E8395B" w:rsidP="00E8395B">
      <w:pPr>
        <w:rPr>
          <w:sz w:val="24"/>
          <w:szCs w:val="24"/>
        </w:rPr>
      </w:pPr>
    </w:p>
    <w:p w:rsidR="00E8395B" w:rsidRPr="006B5B8D" w:rsidRDefault="00E8395B" w:rsidP="00E8395B">
      <w:pPr>
        <w:rPr>
          <w:sz w:val="24"/>
          <w:szCs w:val="24"/>
        </w:rPr>
      </w:pPr>
      <w:hyperlink r:id="rId9" w:history="1">
        <w:r w:rsidRPr="006B5B8D">
          <w:rPr>
            <w:rStyle w:val="Hipervnculo"/>
            <w:sz w:val="24"/>
            <w:szCs w:val="24"/>
          </w:rPr>
          <w:t>https://definicion.mx/relato/</w:t>
        </w:r>
      </w:hyperlink>
    </w:p>
    <w:p w:rsidR="00E8395B" w:rsidRPr="006B5B8D" w:rsidRDefault="00E8395B" w:rsidP="00E8395B">
      <w:pPr>
        <w:rPr>
          <w:sz w:val="24"/>
          <w:szCs w:val="24"/>
        </w:rPr>
      </w:pPr>
      <w:hyperlink r:id="rId10" w:history="1">
        <w:r w:rsidRPr="006B5B8D">
          <w:rPr>
            <w:rStyle w:val="Hipervnculo"/>
            <w:sz w:val="24"/>
            <w:szCs w:val="24"/>
          </w:rPr>
          <w:t>https://concepto.de/entrevista/</w:t>
        </w:r>
      </w:hyperlink>
    </w:p>
    <w:p w:rsidR="00E8395B" w:rsidRPr="006B5B8D" w:rsidRDefault="00E8395B" w:rsidP="00E8395B">
      <w:pPr>
        <w:rPr>
          <w:sz w:val="24"/>
          <w:szCs w:val="24"/>
        </w:rPr>
      </w:pPr>
      <w:hyperlink r:id="rId11" w:history="1">
        <w:r w:rsidRPr="006B5B8D">
          <w:rPr>
            <w:rStyle w:val="Hipervnculo"/>
            <w:sz w:val="24"/>
            <w:szCs w:val="24"/>
          </w:rPr>
          <w:t>https://www.significados.com/analisis/</w:t>
        </w:r>
      </w:hyperlink>
    </w:p>
    <w:p w:rsidR="00E8395B" w:rsidRPr="006B5B8D" w:rsidRDefault="00E8395B" w:rsidP="00E8395B">
      <w:pPr>
        <w:rPr>
          <w:sz w:val="24"/>
          <w:szCs w:val="24"/>
        </w:rPr>
      </w:pPr>
      <w:hyperlink r:id="rId12" w:history="1">
        <w:r w:rsidRPr="006B5B8D">
          <w:rPr>
            <w:rStyle w:val="Hipervnculo"/>
            <w:sz w:val="24"/>
            <w:szCs w:val="24"/>
          </w:rPr>
          <w:t>https://www.significados.com/estrategia/</w:t>
        </w:r>
      </w:hyperlink>
    </w:p>
    <w:p w:rsidR="00E8395B" w:rsidRPr="006B5B8D" w:rsidRDefault="00E8395B" w:rsidP="00E8395B">
      <w:pPr>
        <w:rPr>
          <w:sz w:val="24"/>
          <w:szCs w:val="24"/>
        </w:rPr>
      </w:pPr>
      <w:hyperlink r:id="rId13" w:history="1">
        <w:r w:rsidRPr="006B5B8D">
          <w:rPr>
            <w:rStyle w:val="Hipervnculo"/>
            <w:sz w:val="24"/>
            <w:szCs w:val="24"/>
          </w:rPr>
          <w:t>https://www.significados.com/informacion/</w:t>
        </w:r>
      </w:hyperlink>
    </w:p>
    <w:p w:rsidR="00E8395B" w:rsidRPr="006B5B8D" w:rsidRDefault="00E8395B" w:rsidP="00E8395B">
      <w:pPr>
        <w:rPr>
          <w:rStyle w:val="Hipervnculo"/>
          <w:sz w:val="24"/>
          <w:szCs w:val="24"/>
        </w:rPr>
      </w:pPr>
      <w:hyperlink r:id="rId14" w:history="1">
        <w:r w:rsidRPr="006B5B8D">
          <w:rPr>
            <w:rStyle w:val="Hipervnculo"/>
            <w:sz w:val="24"/>
            <w:szCs w:val="24"/>
          </w:rPr>
          <w:t>https://educalingo.com/es/dic-es/educadora</w:t>
        </w:r>
      </w:hyperlink>
    </w:p>
    <w:p w:rsidR="00E8395B" w:rsidRPr="006B5B8D" w:rsidRDefault="00E8395B" w:rsidP="00E8395B">
      <w:pPr>
        <w:rPr>
          <w:sz w:val="24"/>
          <w:szCs w:val="24"/>
        </w:rPr>
      </w:pPr>
      <w:hyperlink r:id="rId15" w:history="1">
        <w:r w:rsidRPr="006B5B8D">
          <w:rPr>
            <w:rStyle w:val="Hipervnculo"/>
            <w:sz w:val="24"/>
            <w:szCs w:val="24"/>
          </w:rPr>
          <w:t>https://definicion.mx/preescolar/</w:t>
        </w:r>
      </w:hyperlink>
    </w:p>
    <w:p w:rsidR="00E8395B" w:rsidRPr="006B5B8D" w:rsidRDefault="00E8395B" w:rsidP="00E8395B">
      <w:pPr>
        <w:rPr>
          <w:sz w:val="24"/>
          <w:szCs w:val="24"/>
        </w:rPr>
      </w:pPr>
      <w:hyperlink r:id="rId16" w:history="1">
        <w:r w:rsidRPr="006B5B8D">
          <w:rPr>
            <w:rStyle w:val="Hipervnculo"/>
            <w:sz w:val="24"/>
            <w:szCs w:val="24"/>
          </w:rPr>
          <w:t>https://definicion.mx/biografia/</w:t>
        </w:r>
      </w:hyperlink>
    </w:p>
    <w:p w:rsidR="00E8395B" w:rsidRDefault="00E8395B">
      <w:pPr>
        <w:rPr>
          <w:b/>
          <w:sz w:val="28"/>
          <w:szCs w:val="28"/>
        </w:rPr>
      </w:pPr>
    </w:p>
    <w:p w:rsidR="004D079B" w:rsidRDefault="004D079B">
      <w:pPr>
        <w:rPr>
          <w:b/>
          <w:sz w:val="28"/>
          <w:szCs w:val="28"/>
        </w:rPr>
      </w:pPr>
    </w:p>
    <w:p w:rsidR="004D079B" w:rsidRDefault="004D079B">
      <w:pPr>
        <w:rPr>
          <w:b/>
          <w:sz w:val="28"/>
          <w:szCs w:val="28"/>
        </w:rPr>
      </w:pPr>
    </w:p>
    <w:p w:rsidR="004D079B" w:rsidRDefault="004D079B">
      <w:pPr>
        <w:rPr>
          <w:b/>
          <w:sz w:val="28"/>
          <w:szCs w:val="28"/>
        </w:rPr>
      </w:pPr>
    </w:p>
    <w:p w:rsidR="004D079B" w:rsidRDefault="004D079B">
      <w:pPr>
        <w:rPr>
          <w:b/>
          <w:sz w:val="28"/>
          <w:szCs w:val="28"/>
        </w:rPr>
      </w:pPr>
    </w:p>
    <w:p w:rsidR="004D079B" w:rsidRDefault="00987948">
      <w:pPr>
        <w:jc w:val="both"/>
        <w:rPr>
          <w:b/>
          <w:sz w:val="28"/>
          <w:szCs w:val="28"/>
        </w:rPr>
      </w:pPr>
      <w:r>
        <w:rPr>
          <w:noProof/>
        </w:rPr>
        <w:drawing>
          <wp:anchor distT="114300" distB="114300" distL="114300" distR="114300" simplePos="0" relativeHeight="251658240" behindDoc="0" locked="0" layoutInCell="1" hidden="0" allowOverlap="1">
            <wp:simplePos x="0" y="0"/>
            <wp:positionH relativeFrom="column">
              <wp:posOffset>876300</wp:posOffset>
            </wp:positionH>
            <wp:positionV relativeFrom="paragraph">
              <wp:posOffset>523875</wp:posOffset>
            </wp:positionV>
            <wp:extent cx="4581525" cy="2588664"/>
            <wp:effectExtent l="0" t="0" r="0"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t="12835" b="11940"/>
                    <a:stretch>
                      <a:fillRect/>
                    </a:stretch>
                  </pic:blipFill>
                  <pic:spPr>
                    <a:xfrm>
                      <a:off x="0" y="0"/>
                      <a:ext cx="4581525" cy="2588664"/>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simplePos x="0" y="0"/>
            <wp:positionH relativeFrom="column">
              <wp:posOffset>762000</wp:posOffset>
            </wp:positionH>
            <wp:positionV relativeFrom="paragraph">
              <wp:posOffset>3448050</wp:posOffset>
            </wp:positionV>
            <wp:extent cx="4814839" cy="2700338"/>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4814839" cy="2700338"/>
                    </a:xfrm>
                    <a:prstGeom prst="rect">
                      <a:avLst/>
                    </a:prstGeom>
                    <a:ln/>
                  </pic:spPr>
                </pic:pic>
              </a:graphicData>
            </a:graphic>
          </wp:anchor>
        </w:drawing>
      </w:r>
    </w:p>
    <w:sectPr w:rsidR="004D079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hyphenationZone w:val="425"/>
  <w:characterSpacingControl w:val="doNotCompress"/>
  <w:compat>
    <w:compatSetting w:name="compatibilityMode" w:uri="http://schemas.microsoft.com/office/word" w:val="14"/>
  </w:compat>
  <w:rsids>
    <w:rsidRoot w:val="004D079B"/>
    <w:rsid w:val="004D079B"/>
    <w:rsid w:val="00987948"/>
    <w:rsid w:val="00E8395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s-ES"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E8395B"/>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8395B"/>
    <w:rPr>
      <w:rFonts w:ascii="Tahoma" w:hAnsi="Tahoma" w:cs="Tahoma"/>
      <w:sz w:val="16"/>
      <w:szCs w:val="16"/>
    </w:rPr>
  </w:style>
  <w:style w:type="character" w:styleId="Hipervnculo">
    <w:name w:val="Hyperlink"/>
    <w:basedOn w:val="Fuentedeprrafopredeter"/>
    <w:uiPriority w:val="99"/>
    <w:semiHidden/>
    <w:unhideWhenUsed/>
    <w:rsid w:val="00E8395B"/>
    <w:rPr>
      <w:color w:val="0000FF"/>
      <w:u w:val="single"/>
    </w:rPr>
  </w:style>
  <w:style w:type="character" w:styleId="Textoennegrita">
    <w:name w:val="Strong"/>
    <w:basedOn w:val="Fuentedeprrafopredeter"/>
    <w:uiPriority w:val="22"/>
    <w:qFormat/>
    <w:rsid w:val="00E8395B"/>
    <w:rPr>
      <w:b/>
      <w:bCs/>
    </w:rPr>
  </w:style>
  <w:style w:type="paragraph" w:styleId="NormalWeb">
    <w:name w:val="Normal (Web)"/>
    <w:basedOn w:val="Normal"/>
    <w:uiPriority w:val="99"/>
    <w:semiHidden/>
    <w:unhideWhenUsed/>
    <w:rsid w:val="00E8395B"/>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s-ES"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E8395B"/>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8395B"/>
    <w:rPr>
      <w:rFonts w:ascii="Tahoma" w:hAnsi="Tahoma" w:cs="Tahoma"/>
      <w:sz w:val="16"/>
      <w:szCs w:val="16"/>
    </w:rPr>
  </w:style>
  <w:style w:type="character" w:styleId="Hipervnculo">
    <w:name w:val="Hyperlink"/>
    <w:basedOn w:val="Fuentedeprrafopredeter"/>
    <w:uiPriority w:val="99"/>
    <w:semiHidden/>
    <w:unhideWhenUsed/>
    <w:rsid w:val="00E8395B"/>
    <w:rPr>
      <w:color w:val="0000FF"/>
      <w:u w:val="single"/>
    </w:rPr>
  </w:style>
  <w:style w:type="character" w:styleId="Textoennegrita">
    <w:name w:val="Strong"/>
    <w:basedOn w:val="Fuentedeprrafopredeter"/>
    <w:uiPriority w:val="22"/>
    <w:qFormat/>
    <w:rsid w:val="00E8395B"/>
    <w:rPr>
      <w:b/>
      <w:bCs/>
    </w:rPr>
  </w:style>
  <w:style w:type="paragraph" w:styleId="NormalWeb">
    <w:name w:val="Normal (Web)"/>
    <w:basedOn w:val="Normal"/>
    <w:uiPriority w:val="99"/>
    <w:semiHidden/>
    <w:unhideWhenUsed/>
    <w:rsid w:val="00E8395B"/>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concepto.de/persona-2/" TargetMode="External"/><Relationship Id="rId13" Type="http://schemas.openxmlformats.org/officeDocument/2006/relationships/hyperlink" Target="https://www.significados.com/informacion/" TargetMode="External"/><Relationship Id="rId1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digibug.ugr.es/bitstream/handle/10481/50776/2004-archivos-relato-biografico.pdf?sequence=1&amp;isAllowed=y" TargetMode="External"/><Relationship Id="rId12" Type="http://schemas.openxmlformats.org/officeDocument/2006/relationships/hyperlink" Target="https://www.significados.com/estrategia/" TargetMode="External"/><Relationship Id="rId17" Type="http://schemas.openxmlformats.org/officeDocument/2006/relationships/image" Target="media/image2.png"/><Relationship Id="rId2" Type="http://schemas.microsoft.com/office/2007/relationships/stylesWithEffects" Target="stylesWithEffects.xml"/><Relationship Id="rId16" Type="http://schemas.openxmlformats.org/officeDocument/2006/relationships/hyperlink" Target="https://definicion.mx/biografia/"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cielo.isciii.es/scielo.php?script=sci_arttext&amp;pid=S1132-12962013000100018" TargetMode="External"/><Relationship Id="rId11" Type="http://schemas.openxmlformats.org/officeDocument/2006/relationships/hyperlink" Target="https://www.significados.com/analisis/" TargetMode="External"/><Relationship Id="rId5" Type="http://schemas.openxmlformats.org/officeDocument/2006/relationships/image" Target="media/image1.gif"/><Relationship Id="rId15" Type="http://schemas.openxmlformats.org/officeDocument/2006/relationships/hyperlink" Target="https://definicion.mx/preescolar/" TargetMode="External"/><Relationship Id="rId10" Type="http://schemas.openxmlformats.org/officeDocument/2006/relationships/hyperlink" Target="https://concepto.de/entrevist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efinicion.mx/relato/" TargetMode="External"/><Relationship Id="rId14" Type="http://schemas.openxmlformats.org/officeDocument/2006/relationships/hyperlink" Target="https://educalingo.com/es/dic-es/educado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1528</Words>
  <Characters>8408</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MQ03</dc:creator>
  <cp:lastModifiedBy>MQ</cp:lastModifiedBy>
  <cp:revision>2</cp:revision>
  <dcterms:created xsi:type="dcterms:W3CDTF">2020-06-23T04:26:00Z</dcterms:created>
  <dcterms:modified xsi:type="dcterms:W3CDTF">2020-06-23T04:26:00Z</dcterms:modified>
</cp:coreProperties>
</file>