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DDC" w:rsidRDefault="003D3DDC" w:rsidP="003D3DDC">
      <w:pPr>
        <w:autoSpaceDE w:val="0"/>
        <w:autoSpaceDN w:val="0"/>
        <w:adjustRightInd w:val="0"/>
        <w:spacing w:line="288" w:lineRule="auto"/>
        <w:jc w:val="center"/>
        <w:rPr>
          <w:rFonts w:ascii="Times New Roman" w:eastAsiaTheme="minorHAnsi" w:hAnsi="Times New Roman" w:cs="Times New Roman"/>
          <w:b/>
          <w:bCs/>
          <w:color w:val="000000"/>
          <w:sz w:val="32"/>
          <w:szCs w:val="32"/>
          <w:lang w:val="es-ES_tradnl" w:eastAsia="en-US"/>
        </w:rPr>
      </w:pPr>
      <w:r>
        <w:rPr>
          <w:rFonts w:ascii="Times New Roman" w:eastAsiaTheme="minorHAnsi" w:hAnsi="Times New Roman" w:cs="Times New Roman"/>
          <w:b/>
          <w:bCs/>
          <w:color w:val="000000"/>
          <w:sz w:val="32"/>
          <w:szCs w:val="32"/>
          <w:lang w:val="es-ES_tradnl" w:eastAsia="en-US"/>
        </w:rPr>
        <w:t>ESCUELA NORMAL DE EDUCACIÓN PREESCOLAR DE COAHUILA DE ZARAGOZA</w:t>
      </w:r>
    </w:p>
    <w:p w:rsidR="003D3DDC" w:rsidRDefault="003D3DDC" w:rsidP="003D3DDC">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Lic. En Educación preescolar </w:t>
      </w:r>
    </w:p>
    <w:p w:rsidR="003D3DDC" w:rsidRDefault="00F30BB9" w:rsidP="003D3DDC">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r>
        <w:rPr>
          <w:rFonts w:ascii="Times New Roman" w:eastAsiaTheme="minorHAnsi" w:hAnsi="Times New Roman" w:cs="Times New Roman"/>
          <w:b/>
          <w:bCs/>
          <w:noProof/>
          <w:color w:val="000000"/>
          <w:sz w:val="32"/>
          <w:szCs w:val="32"/>
          <w:lang w:val="es-ES_tradnl" w:eastAsia="en-US"/>
        </w:rPr>
        <w:drawing>
          <wp:anchor distT="0" distB="0" distL="114300" distR="114300" simplePos="0" relativeHeight="251659264" behindDoc="0" locked="0" layoutInCell="1" allowOverlap="1" wp14:anchorId="6FA6DD79" wp14:editId="6F8B6397">
            <wp:simplePos x="0" y="0"/>
            <wp:positionH relativeFrom="column">
              <wp:posOffset>1711960</wp:posOffset>
            </wp:positionH>
            <wp:positionV relativeFrom="paragraph">
              <wp:posOffset>-28575</wp:posOffset>
            </wp:positionV>
            <wp:extent cx="1939925" cy="1439545"/>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939925" cy="1439545"/>
                    </a:xfrm>
                    <a:prstGeom prst="rect">
                      <a:avLst/>
                    </a:prstGeom>
                  </pic:spPr>
                </pic:pic>
              </a:graphicData>
            </a:graphic>
            <wp14:sizeRelH relativeFrom="page">
              <wp14:pctWidth>0</wp14:pctWidth>
            </wp14:sizeRelH>
            <wp14:sizeRelV relativeFrom="page">
              <wp14:pctHeight>0</wp14:pctHeight>
            </wp14:sizeRelV>
          </wp:anchor>
        </w:drawing>
      </w:r>
      <w:r w:rsidR="003D3DDC">
        <w:rPr>
          <w:rFonts w:ascii="Times New Roman" w:eastAsiaTheme="minorHAnsi" w:hAnsi="Times New Roman" w:cs="Times New Roman"/>
          <w:b/>
          <w:bCs/>
          <w:color w:val="000000"/>
          <w:sz w:val="28"/>
          <w:szCs w:val="28"/>
          <w:lang w:val="es-ES_tradnl" w:eastAsia="en-US"/>
        </w:rPr>
        <w:t xml:space="preserve"> </w:t>
      </w:r>
    </w:p>
    <w:p w:rsidR="003D3DDC" w:rsidRDefault="003D3DDC" w:rsidP="003D3DDC">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p>
    <w:p w:rsidR="003D3DDC" w:rsidRDefault="003D3DDC" w:rsidP="003D3DDC">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p>
    <w:p w:rsidR="003D3DDC" w:rsidRDefault="003D3DDC" w:rsidP="00F30BB9">
      <w:pPr>
        <w:autoSpaceDE w:val="0"/>
        <w:autoSpaceDN w:val="0"/>
        <w:adjustRightInd w:val="0"/>
        <w:spacing w:line="288" w:lineRule="auto"/>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                                            </w:t>
      </w:r>
    </w:p>
    <w:p w:rsidR="003D3DDC" w:rsidRDefault="003D3DDC" w:rsidP="003D3DDC">
      <w:pPr>
        <w:autoSpaceDE w:val="0"/>
        <w:autoSpaceDN w:val="0"/>
        <w:adjustRightInd w:val="0"/>
        <w:spacing w:line="288" w:lineRule="auto"/>
        <w:jc w:val="center"/>
        <w:rPr>
          <w:rFonts w:ascii="Times New Roman" w:eastAsiaTheme="minorHAnsi" w:hAnsi="Times New Roman" w:cs="Times New Roman"/>
          <w:color w:val="000000"/>
          <w:sz w:val="28"/>
          <w:szCs w:val="28"/>
          <w:u w:val="single"/>
          <w:lang w:val="es-ES_tradnl" w:eastAsia="en-US"/>
        </w:rPr>
      </w:pPr>
      <w:r>
        <w:rPr>
          <w:rFonts w:ascii="Times New Roman" w:eastAsiaTheme="minorHAnsi" w:hAnsi="Times New Roman" w:cs="Times New Roman"/>
          <w:b/>
          <w:bCs/>
          <w:color w:val="000000"/>
          <w:sz w:val="28"/>
          <w:szCs w:val="28"/>
          <w:lang w:val="es-ES_tradnl" w:eastAsia="en-US"/>
        </w:rPr>
        <w:t xml:space="preserve">Trabajo:  </w:t>
      </w:r>
      <w:r>
        <w:rPr>
          <w:rFonts w:ascii="Times New Roman" w:eastAsiaTheme="minorHAnsi" w:hAnsi="Times New Roman" w:cs="Times New Roman"/>
          <w:color w:val="000000"/>
          <w:sz w:val="28"/>
          <w:szCs w:val="28"/>
          <w:lang w:val="es-ES_tradnl" w:eastAsia="en-US"/>
        </w:rPr>
        <w:t xml:space="preserve">Relato Biográfico </w:t>
      </w:r>
    </w:p>
    <w:p w:rsidR="003D3DDC" w:rsidRDefault="003D3DDC" w:rsidP="003D3DDC">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Observación y análisis de prácticas y contextos escolares </w:t>
      </w:r>
    </w:p>
    <w:p w:rsidR="00F30BB9" w:rsidRDefault="00F30BB9" w:rsidP="003D3DDC">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Unidad III</w:t>
      </w:r>
    </w:p>
    <w:p w:rsidR="00F30BB9" w:rsidRPr="00F30BB9" w:rsidRDefault="00F30BB9" w:rsidP="003D3DDC">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Interacciones pedagógicas y didácticas: enseñanza y aprendizaje en el aula. </w:t>
      </w:r>
    </w:p>
    <w:p w:rsidR="003D3DDC" w:rsidRDefault="003D3DDC" w:rsidP="003D3DDC">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Ortega Pérez Caro </w:t>
      </w:r>
    </w:p>
    <w:p w:rsidR="003D3DDC" w:rsidRDefault="003D3DDC" w:rsidP="003D3DDC">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Rangel Ibarra </w:t>
      </w:r>
      <w:proofErr w:type="spellStart"/>
      <w:r>
        <w:rPr>
          <w:rFonts w:ascii="Times New Roman" w:eastAsiaTheme="minorHAnsi" w:hAnsi="Times New Roman" w:cs="Times New Roman"/>
          <w:color w:val="000000"/>
          <w:sz w:val="28"/>
          <w:szCs w:val="28"/>
          <w:lang w:val="es-ES_tradnl" w:eastAsia="en-US"/>
        </w:rPr>
        <w:t>Danna</w:t>
      </w:r>
      <w:proofErr w:type="spellEnd"/>
      <w:r>
        <w:rPr>
          <w:rFonts w:ascii="Times New Roman" w:eastAsiaTheme="minorHAnsi" w:hAnsi="Times New Roman" w:cs="Times New Roman"/>
          <w:color w:val="000000"/>
          <w:sz w:val="28"/>
          <w:szCs w:val="28"/>
          <w:lang w:val="es-ES_tradnl" w:eastAsia="en-US"/>
        </w:rPr>
        <w:t xml:space="preserve"> </w:t>
      </w:r>
      <w:proofErr w:type="spellStart"/>
      <w:r>
        <w:rPr>
          <w:rFonts w:ascii="Times New Roman" w:eastAsiaTheme="minorHAnsi" w:hAnsi="Times New Roman" w:cs="Times New Roman"/>
          <w:color w:val="000000"/>
          <w:sz w:val="28"/>
          <w:szCs w:val="28"/>
          <w:lang w:val="es-ES_tradnl" w:eastAsia="en-US"/>
        </w:rPr>
        <w:t>Sophia</w:t>
      </w:r>
      <w:proofErr w:type="spellEnd"/>
      <w:r>
        <w:rPr>
          <w:rFonts w:ascii="Times New Roman" w:eastAsiaTheme="minorHAnsi" w:hAnsi="Times New Roman" w:cs="Times New Roman"/>
          <w:color w:val="000000"/>
          <w:sz w:val="28"/>
          <w:szCs w:val="28"/>
          <w:lang w:val="es-ES_tradnl" w:eastAsia="en-US"/>
        </w:rPr>
        <w:t xml:space="preserve"> </w:t>
      </w:r>
    </w:p>
    <w:p w:rsidR="003D3DDC" w:rsidRDefault="003D3DDC" w:rsidP="003D3DDC">
      <w:pPr>
        <w:autoSpaceDE w:val="0"/>
        <w:autoSpaceDN w:val="0"/>
        <w:adjustRightInd w:val="0"/>
        <w:spacing w:line="288" w:lineRule="auto"/>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Competencias</w:t>
      </w:r>
    </w:p>
    <w:p w:rsidR="003D3DDC" w:rsidRDefault="003D3DDC" w:rsidP="003D3DDC">
      <w:pPr>
        <w:autoSpaceDE w:val="0"/>
        <w:autoSpaceDN w:val="0"/>
        <w:adjustRightInd w:val="0"/>
        <w:spacing w:line="288"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•Utiliza los recursos metodológicos y técnicos de la investigación para explicar, comprender situaciones educativas y mejora su docencia. </w:t>
      </w:r>
    </w:p>
    <w:p w:rsidR="003D3DDC" w:rsidRDefault="003D3DDC" w:rsidP="003D3DDC">
      <w:pPr>
        <w:autoSpaceDE w:val="0"/>
        <w:autoSpaceDN w:val="0"/>
        <w:adjustRightInd w:val="0"/>
        <w:spacing w:line="288"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•Orienta su actuación profesional con sentido ético-</w:t>
      </w:r>
      <w:proofErr w:type="spellStart"/>
      <w:r>
        <w:rPr>
          <w:rFonts w:ascii="Times New Roman" w:eastAsiaTheme="minorHAnsi" w:hAnsi="Times New Roman" w:cs="Times New Roman"/>
          <w:color w:val="000000"/>
          <w:sz w:val="24"/>
          <w:szCs w:val="24"/>
          <w:lang w:val="es-ES_tradnl" w:eastAsia="en-US"/>
        </w:rPr>
        <w:t>valoral</w:t>
      </w:r>
      <w:proofErr w:type="spellEnd"/>
      <w:r>
        <w:rPr>
          <w:rFonts w:ascii="Times New Roman" w:eastAsiaTheme="minorHAnsi" w:hAnsi="Times New Roman" w:cs="Times New Roman"/>
          <w:color w:val="000000"/>
          <w:sz w:val="24"/>
          <w:szCs w:val="24"/>
          <w:lang w:val="es-ES_tradnl" w:eastAsia="en-US"/>
        </w:rPr>
        <w:t xml:space="preserve"> y asume los diversos principios y reglas que aseguran una mejor convivencia institucional y social, en beneficio de los alumnos y de la comunidad escolar. </w:t>
      </w:r>
    </w:p>
    <w:p w:rsidR="003D3DDC" w:rsidRPr="00F30BB9" w:rsidRDefault="00F30BB9" w:rsidP="003D3DDC">
      <w:pPr>
        <w:autoSpaceDE w:val="0"/>
        <w:autoSpaceDN w:val="0"/>
        <w:adjustRightInd w:val="0"/>
        <w:spacing w:line="288" w:lineRule="auto"/>
        <w:rPr>
          <w:rFonts w:ascii="Times" w:eastAsiaTheme="minorHAnsi" w:hAnsi="Times" w:cs="Times New Roman"/>
          <w:b/>
          <w:bCs/>
          <w:color w:val="000000"/>
          <w:sz w:val="24"/>
          <w:szCs w:val="24"/>
          <w:lang w:val="es-ES_tradnl" w:eastAsia="en-US"/>
        </w:rPr>
      </w:pPr>
      <w:r w:rsidRPr="00F30BB9">
        <w:rPr>
          <w:rFonts w:ascii="Times" w:eastAsiaTheme="minorHAnsi" w:hAnsi="Times" w:cs="Times New Roman"/>
          <w:b/>
          <w:bCs/>
          <w:color w:val="000000"/>
          <w:sz w:val="24"/>
          <w:szCs w:val="24"/>
          <w:lang w:val="es-ES_tradnl" w:eastAsia="en-US"/>
        </w:rPr>
        <w:t>Propósitos</w:t>
      </w:r>
    </w:p>
    <w:p w:rsidR="003D3DDC" w:rsidRPr="00F30BB9" w:rsidRDefault="00F30BB9" w:rsidP="003D3DDC">
      <w:pPr>
        <w:autoSpaceDE w:val="0"/>
        <w:autoSpaceDN w:val="0"/>
        <w:adjustRightInd w:val="0"/>
        <w:spacing w:line="288" w:lineRule="auto"/>
        <w:rPr>
          <w:rFonts w:ascii="Times" w:hAnsi="Times" w:cs="Arial"/>
          <w:sz w:val="24"/>
          <w:szCs w:val="24"/>
        </w:rPr>
      </w:pPr>
      <w:r w:rsidRPr="00F30BB9">
        <w:rPr>
          <w:rFonts w:ascii="Times" w:hAnsi="Times" w:cs="Arial"/>
          <w:sz w:val="24"/>
          <w:szCs w:val="24"/>
        </w:rPr>
        <w:t>Analizarán las interacciones maestro- alumno, las condiciones en las que se desarrolla el proceso de enseñanza y aprendizaje destacando el estudio de la distribución del tiempo, el uso de materiales didácticos y de apoyo, en particular en los campos de formación académica: Lenguaje y comunicación, Pensamiento matemático, Exploración y comprensión del mundo natural y social, al igual que los saberes docentes, estilos de trabajo, así como las rutinas que se construyen en el aula con la finalidad de comprender a profundidad las características de la práctica docente y definir la forma en que se materializa la propuesta curricular en el aula de clase.</w:t>
      </w:r>
    </w:p>
    <w:p w:rsidR="00F30BB9" w:rsidRPr="00F30BB9" w:rsidRDefault="00F30BB9" w:rsidP="003D3DDC">
      <w:pPr>
        <w:autoSpaceDE w:val="0"/>
        <w:autoSpaceDN w:val="0"/>
        <w:adjustRightInd w:val="0"/>
        <w:spacing w:line="288" w:lineRule="auto"/>
        <w:rPr>
          <w:rFonts w:ascii="Times" w:eastAsiaTheme="minorHAnsi" w:hAnsi="Times" w:cs="Times New Roman"/>
          <w:color w:val="000000"/>
          <w:sz w:val="24"/>
          <w:szCs w:val="24"/>
          <w:lang w:val="es-ES_tradnl" w:eastAsia="en-US"/>
        </w:rPr>
      </w:pPr>
    </w:p>
    <w:p w:rsidR="003D3DDC" w:rsidRDefault="003D3DDC" w:rsidP="003D3DDC">
      <w:pPr>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Saltillo, Coahuila de Zaragoza                                                                    Junio del 2020</w:t>
      </w:r>
    </w:p>
    <w:p w:rsidR="00F30BB9" w:rsidRDefault="003D3DDC" w:rsidP="003D3DDC">
      <w:pPr>
        <w:rPr>
          <w:rFonts w:ascii="Times New Roman" w:eastAsiaTheme="minorHAnsi" w:hAnsi="Times New Roman" w:cs="Times New Roman"/>
          <w:b/>
          <w:bCs/>
          <w:color w:val="000000"/>
          <w:sz w:val="24"/>
          <w:szCs w:val="24"/>
          <w:lang w:val="es-ES_tradnl" w:eastAsia="en-US"/>
        </w:rPr>
      </w:pPr>
      <w:r w:rsidRPr="003D3DDC">
        <w:rPr>
          <w:rFonts w:ascii="Times New Roman" w:eastAsiaTheme="minorHAnsi" w:hAnsi="Times New Roman" w:cs="Times New Roman"/>
          <w:b/>
          <w:bCs/>
          <w:color w:val="000000"/>
          <w:sz w:val="24"/>
          <w:szCs w:val="24"/>
          <w:lang w:val="es-ES_tradnl" w:eastAsia="en-US"/>
        </w:rPr>
        <w:lastRenderedPageBreak/>
        <w:t xml:space="preserve">Título: </w:t>
      </w:r>
    </w:p>
    <w:p w:rsidR="003D3DDC" w:rsidRDefault="00BD4A8C" w:rsidP="00BD4A8C">
      <w:pPr>
        <w:spacing w:line="360" w:lineRule="auto"/>
        <w:rPr>
          <w:rFonts w:ascii="Times New Roman" w:eastAsiaTheme="minorHAnsi" w:hAnsi="Times New Roman" w:cs="Times New Roman"/>
          <w:color w:val="000000"/>
          <w:sz w:val="24"/>
          <w:szCs w:val="24"/>
          <w:lang w:val="es-ES_tradnl" w:eastAsia="en-US"/>
        </w:rPr>
      </w:pPr>
      <w:r w:rsidRPr="00BD4A8C">
        <w:rPr>
          <w:rFonts w:ascii="Times New Roman" w:eastAsiaTheme="minorHAnsi" w:hAnsi="Times New Roman" w:cs="Times New Roman"/>
          <w:color w:val="000000"/>
          <w:sz w:val="24"/>
          <w:szCs w:val="24"/>
          <w:lang w:val="es-ES_tradnl" w:eastAsia="en-US"/>
        </w:rPr>
        <w:t>“La comunicación entre los padres de familia y los docentes en una institución educativa.</w:t>
      </w:r>
      <w:r>
        <w:rPr>
          <w:rFonts w:ascii="Times New Roman" w:eastAsiaTheme="minorHAnsi" w:hAnsi="Times New Roman" w:cs="Times New Roman"/>
          <w:color w:val="000000"/>
          <w:sz w:val="24"/>
          <w:szCs w:val="24"/>
          <w:lang w:val="es-ES_tradnl" w:eastAsia="en-US"/>
        </w:rPr>
        <w:t>”</w:t>
      </w:r>
    </w:p>
    <w:p w:rsidR="00BD4A8C" w:rsidRDefault="00BD4A8C" w:rsidP="00BD4A8C">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Nuestro título da a entender de que se trata nuestro trabajo debido a que el único tema y por ende el central, es la comunicación que existe entre los docentes y los padres en una institución educativa, en este caso dentro de un Jardín de Niños. </w:t>
      </w:r>
      <w:r w:rsidR="00A84AD9">
        <w:rPr>
          <w:rFonts w:ascii="Times New Roman" w:eastAsiaTheme="minorHAnsi" w:hAnsi="Times New Roman" w:cs="Times New Roman"/>
          <w:color w:val="000000"/>
          <w:sz w:val="24"/>
          <w:szCs w:val="24"/>
          <w:lang w:val="es-ES_tradnl" w:eastAsia="en-US"/>
        </w:rPr>
        <w:t xml:space="preserve">Por consecuencia, creemos que para lograr una mejor educación es necesario tener una buena comunicación con los padres de familia dado que ellos son los responsables de la educación de sus hijos. </w:t>
      </w:r>
    </w:p>
    <w:p w:rsidR="003D3DDC" w:rsidRPr="003D3DDC" w:rsidRDefault="003D3DDC" w:rsidP="003D3DDC">
      <w:pPr>
        <w:spacing w:line="360" w:lineRule="auto"/>
        <w:rPr>
          <w:rFonts w:ascii="Times" w:eastAsiaTheme="minorHAnsi" w:hAnsi="Times" w:cs="Times New Roman"/>
          <w:b/>
          <w:bCs/>
          <w:color w:val="000000"/>
          <w:sz w:val="24"/>
          <w:szCs w:val="24"/>
          <w:lang w:val="es-ES_tradnl" w:eastAsia="en-US"/>
        </w:rPr>
      </w:pPr>
      <w:r w:rsidRPr="003D3DDC">
        <w:rPr>
          <w:rFonts w:ascii="Times" w:eastAsiaTheme="minorHAnsi" w:hAnsi="Times" w:cs="Times New Roman"/>
          <w:b/>
          <w:bCs/>
          <w:color w:val="000000"/>
          <w:sz w:val="24"/>
          <w:szCs w:val="24"/>
          <w:lang w:val="es-ES_tradnl" w:eastAsia="en-US"/>
        </w:rPr>
        <w:t xml:space="preserve">Palabras clave: </w:t>
      </w: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r w:rsidRPr="003D3DDC">
        <w:rPr>
          <w:rFonts w:ascii="Times" w:eastAsiaTheme="minorHAnsi" w:hAnsi="Times" w:cs="AppleSystemUIFont"/>
          <w:sz w:val="24"/>
          <w:szCs w:val="24"/>
          <w:lang w:val="es-ES_tradnl" w:eastAsia="en-US"/>
        </w:rPr>
        <w:t xml:space="preserve">Docente: individuo que se dedica a enseñar o que realiza acciones referentes a la enseñanza. Imparte conocimientos enmarcados en una determinada ciencia o arte. Debe de poseer habilidades pedagógicas para convertirse en agentes efectivos del proceso de aprendizaje. </w:t>
      </w: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r w:rsidRPr="003D3DDC">
        <w:rPr>
          <w:rFonts w:ascii="Times" w:eastAsiaTheme="minorHAnsi" w:hAnsi="Times" w:cs="AppleSystemUIFont"/>
          <w:sz w:val="24"/>
          <w:szCs w:val="24"/>
          <w:lang w:val="es-ES_tradnl" w:eastAsia="en-US"/>
        </w:rPr>
        <w:t xml:space="preserve">Padres de familia: tiene la función de ayudar a sus hijos en el desarrollo social, en su equilibrio emocional. Es un modelo de persona proactiva. </w:t>
      </w: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r w:rsidRPr="003D3DDC">
        <w:rPr>
          <w:rFonts w:ascii="Times" w:eastAsiaTheme="minorHAnsi" w:hAnsi="Times" w:cs="AppleSystemUIFont"/>
          <w:sz w:val="24"/>
          <w:szCs w:val="24"/>
          <w:lang w:val="es-ES_tradnl" w:eastAsia="en-US"/>
        </w:rPr>
        <w:t xml:space="preserve">Comunicación: es el proceso de transmisión e intercambio de mensajes entre un emisor y un receptor. A través del proceso de comunicación los seres humanos comparten información entre sí, haciendo del acto de comunicar una actividad esencial para la vida en la sociedad.  </w:t>
      </w: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r w:rsidRPr="003D3DDC">
        <w:rPr>
          <w:rFonts w:ascii="Times" w:eastAsiaTheme="minorHAnsi" w:hAnsi="Times" w:cs="AppleSystemUIFont"/>
          <w:sz w:val="24"/>
          <w:szCs w:val="24"/>
          <w:lang w:val="es-ES_tradnl" w:eastAsia="en-US"/>
        </w:rPr>
        <w:t xml:space="preserve">Interacción social: interacción al fenómeno por el cual los seres humanos se relacionan ente ellos, esta establece la posterior influencia social que es recibida por cada persona. Se entiende cómo un vínculo que existe entre las personas y que son fundamentales para el grupo, de distintas formas que sin ella la sociedad no funcionaría. </w:t>
      </w:r>
    </w:p>
    <w:p w:rsidR="003D3DDC" w:rsidRPr="003D3DDC" w:rsidRDefault="003D3DDC" w:rsidP="003D3DDC">
      <w:pPr>
        <w:autoSpaceDE w:val="0"/>
        <w:autoSpaceDN w:val="0"/>
        <w:adjustRightInd w:val="0"/>
        <w:spacing w:after="0" w:line="360" w:lineRule="auto"/>
        <w:rPr>
          <w:rFonts w:ascii="Times" w:eastAsiaTheme="minorHAnsi" w:hAnsi="Times" w:cs="AppleSystemUIFont"/>
          <w:sz w:val="24"/>
          <w:szCs w:val="24"/>
          <w:lang w:val="es-ES_tradnl" w:eastAsia="en-US"/>
        </w:rPr>
      </w:pPr>
    </w:p>
    <w:p w:rsidR="003D3DDC" w:rsidRDefault="003D3DDC" w:rsidP="00B95944">
      <w:pPr>
        <w:spacing w:line="360" w:lineRule="auto"/>
        <w:rPr>
          <w:rFonts w:ascii="Times" w:eastAsiaTheme="minorHAnsi" w:hAnsi="Times" w:cs="Times New Roman"/>
          <w:color w:val="000000"/>
          <w:sz w:val="24"/>
          <w:szCs w:val="24"/>
          <w:lang w:val="es-ES_tradnl" w:eastAsia="en-US"/>
        </w:rPr>
      </w:pPr>
      <w:r w:rsidRPr="003D3DDC">
        <w:rPr>
          <w:rFonts w:ascii="Times" w:eastAsiaTheme="minorHAnsi" w:hAnsi="Times" w:cs="AppleSystemUIFont"/>
          <w:sz w:val="24"/>
          <w:szCs w:val="24"/>
          <w:lang w:val="es-ES_tradnl" w:eastAsia="en-US"/>
        </w:rPr>
        <w:t>Diálogo: es un intercambio de información entre dos o más personas. Puede ser oral o escrito. Comprende las relaciones de comunicación entre distintas organizaciones, instituciones, asociaciones o grupos de personas encaminadas a buscar algún tipo de acuerdo entre las partes.</w:t>
      </w:r>
    </w:p>
    <w:p w:rsidR="00B95944" w:rsidRPr="00B95944" w:rsidRDefault="00B95944" w:rsidP="00B95944">
      <w:pPr>
        <w:spacing w:line="360" w:lineRule="auto"/>
        <w:rPr>
          <w:rFonts w:ascii="Times" w:eastAsiaTheme="minorHAnsi" w:hAnsi="Times" w:cs="Times New Roman"/>
          <w:b/>
          <w:bCs/>
          <w:color w:val="000000"/>
          <w:sz w:val="24"/>
          <w:szCs w:val="24"/>
          <w:lang w:val="es-ES_tradnl" w:eastAsia="en-US"/>
        </w:rPr>
      </w:pPr>
      <w:r w:rsidRPr="00B95944">
        <w:rPr>
          <w:rFonts w:ascii="Times" w:eastAsiaTheme="minorHAnsi" w:hAnsi="Times" w:cs="Times New Roman"/>
          <w:b/>
          <w:bCs/>
          <w:color w:val="000000"/>
          <w:sz w:val="24"/>
          <w:szCs w:val="24"/>
          <w:lang w:val="es-ES_tradnl" w:eastAsia="en-US"/>
        </w:rPr>
        <w:lastRenderedPageBreak/>
        <w:t xml:space="preserve">Referencias Bibliográficas: </w:t>
      </w:r>
    </w:p>
    <w:p w:rsidR="00B95944" w:rsidRPr="00B95944" w:rsidRDefault="00B95944" w:rsidP="00B95944">
      <w:pPr>
        <w:spacing w:after="0" w:line="360" w:lineRule="auto"/>
        <w:rPr>
          <w:rFonts w:ascii="Times" w:eastAsia="Times New Roman" w:hAnsi="Times"/>
          <w:color w:val="000000"/>
          <w:sz w:val="24"/>
          <w:szCs w:val="24"/>
          <w:shd w:val="clear" w:color="auto" w:fill="FFFFFF"/>
        </w:rPr>
      </w:pPr>
      <w:r w:rsidRPr="00B95944">
        <w:rPr>
          <w:rFonts w:ascii="Times" w:eastAsia="Times New Roman" w:hAnsi="Times"/>
          <w:color w:val="000000"/>
          <w:sz w:val="24"/>
          <w:szCs w:val="24"/>
          <w:shd w:val="clear" w:color="auto" w:fill="FFFFFF"/>
        </w:rPr>
        <w:t>S</w:t>
      </w:r>
      <w:r w:rsidRPr="00B95944">
        <w:rPr>
          <w:rFonts w:ascii="Times" w:eastAsia="Times New Roman" w:hAnsi="Times"/>
          <w:color w:val="000000"/>
          <w:sz w:val="24"/>
          <w:szCs w:val="24"/>
          <w:shd w:val="clear" w:color="auto" w:fill="FFFFFF"/>
        </w:rPr>
        <w:t>ignificado</w:t>
      </w:r>
      <w:r w:rsidRPr="00B95944">
        <w:rPr>
          <w:rFonts w:ascii="Times" w:eastAsia="Times New Roman" w:hAnsi="Times"/>
          <w:color w:val="000000"/>
          <w:sz w:val="24"/>
          <w:szCs w:val="24"/>
          <w:shd w:val="clear" w:color="auto" w:fill="FFFFFF"/>
        </w:rPr>
        <w:t xml:space="preserve"> (2014) Significado de Diálogo. Re</w:t>
      </w:r>
      <w:r w:rsidR="001D291F">
        <w:rPr>
          <w:rFonts w:ascii="Times" w:eastAsia="Times New Roman" w:hAnsi="Times"/>
          <w:color w:val="000000"/>
          <w:sz w:val="24"/>
          <w:szCs w:val="24"/>
          <w:shd w:val="clear" w:color="auto" w:fill="FFFFFF"/>
        </w:rPr>
        <w:t xml:space="preserve">cuperado de </w:t>
      </w:r>
      <w:r w:rsidRPr="00B95944">
        <w:rPr>
          <w:rFonts w:ascii="Times" w:eastAsia="Times New Roman" w:hAnsi="Times"/>
          <w:color w:val="000000"/>
          <w:sz w:val="24"/>
          <w:szCs w:val="24"/>
          <w:shd w:val="clear" w:color="auto" w:fill="FFFFFF"/>
        </w:rPr>
        <w:t xml:space="preserve"> </w:t>
      </w:r>
      <w:hyperlink r:id="rId5" w:history="1">
        <w:r w:rsidRPr="00B95944">
          <w:rPr>
            <w:rStyle w:val="Hipervnculo"/>
            <w:rFonts w:ascii="Times" w:eastAsia="Times New Roman" w:hAnsi="Times"/>
            <w:sz w:val="24"/>
            <w:szCs w:val="24"/>
            <w:shd w:val="clear" w:color="auto" w:fill="FFFFFF"/>
          </w:rPr>
          <w:t>https://ww</w:t>
        </w:r>
        <w:r w:rsidRPr="00B95944">
          <w:rPr>
            <w:rStyle w:val="Hipervnculo"/>
            <w:rFonts w:ascii="Times" w:eastAsia="Times New Roman" w:hAnsi="Times"/>
            <w:sz w:val="24"/>
            <w:szCs w:val="24"/>
            <w:shd w:val="clear" w:color="auto" w:fill="FFFFFF"/>
          </w:rPr>
          <w:t>w</w:t>
        </w:r>
        <w:r w:rsidRPr="00B95944">
          <w:rPr>
            <w:rStyle w:val="Hipervnculo"/>
            <w:rFonts w:ascii="Times" w:eastAsia="Times New Roman" w:hAnsi="Times"/>
            <w:sz w:val="24"/>
            <w:szCs w:val="24"/>
            <w:shd w:val="clear" w:color="auto" w:fill="FFFFFF"/>
          </w:rPr>
          <w:t>.significados.com/dialogo/</w:t>
        </w:r>
      </w:hyperlink>
    </w:p>
    <w:p w:rsidR="00B95944" w:rsidRPr="001D291F" w:rsidRDefault="00B95944" w:rsidP="00B95944">
      <w:pPr>
        <w:spacing w:after="0" w:line="360" w:lineRule="auto"/>
        <w:rPr>
          <w:rFonts w:ascii="Times" w:eastAsia="Times New Roman" w:hAnsi="Times"/>
          <w:color w:val="000000"/>
          <w:sz w:val="24"/>
          <w:szCs w:val="24"/>
          <w:shd w:val="clear" w:color="auto" w:fill="FFFFFF"/>
        </w:rPr>
      </w:pPr>
      <w:r w:rsidRPr="00B95944">
        <w:rPr>
          <w:rFonts w:ascii="Times" w:eastAsia="Times New Roman" w:hAnsi="Times"/>
          <w:color w:val="000000"/>
          <w:sz w:val="24"/>
          <w:szCs w:val="24"/>
          <w:shd w:val="clear" w:color="auto" w:fill="FFFFFF"/>
        </w:rPr>
        <w:t>S</w:t>
      </w:r>
      <w:r w:rsidRPr="00B95944">
        <w:rPr>
          <w:rFonts w:ascii="Times" w:eastAsia="Times New Roman" w:hAnsi="Times"/>
          <w:color w:val="000000"/>
          <w:sz w:val="24"/>
          <w:szCs w:val="24"/>
          <w:shd w:val="clear" w:color="auto" w:fill="FFFFFF"/>
        </w:rPr>
        <w:t>ignificado</w:t>
      </w:r>
      <w:r w:rsidRPr="00B95944">
        <w:rPr>
          <w:rFonts w:ascii="Times" w:eastAsia="Times New Roman" w:hAnsi="Times"/>
          <w:color w:val="000000"/>
          <w:sz w:val="24"/>
          <w:szCs w:val="24"/>
          <w:shd w:val="clear" w:color="auto" w:fill="FFFFFF"/>
        </w:rPr>
        <w:t xml:space="preserve"> (2014</w:t>
      </w:r>
      <w:r w:rsidRPr="00B95944">
        <w:rPr>
          <w:rFonts w:ascii="Times" w:eastAsia="Times New Roman" w:hAnsi="Times"/>
          <w:color w:val="000000"/>
          <w:sz w:val="24"/>
          <w:szCs w:val="24"/>
          <w:shd w:val="clear" w:color="auto" w:fill="FFFFFF"/>
        </w:rPr>
        <w:t xml:space="preserve">) </w:t>
      </w:r>
      <w:r w:rsidRPr="00B95944">
        <w:rPr>
          <w:rFonts w:ascii="Times" w:eastAsia="Times New Roman" w:hAnsi="Times"/>
          <w:color w:val="000000"/>
          <w:sz w:val="24"/>
          <w:szCs w:val="24"/>
          <w:shd w:val="clear" w:color="auto" w:fill="FFFFFF"/>
        </w:rPr>
        <w:t>Búsqueda de: docente. Re</w:t>
      </w:r>
      <w:r w:rsidR="001D291F">
        <w:rPr>
          <w:rFonts w:ascii="Times" w:eastAsia="Times New Roman" w:hAnsi="Times"/>
          <w:color w:val="000000"/>
          <w:sz w:val="24"/>
          <w:szCs w:val="24"/>
          <w:shd w:val="clear" w:color="auto" w:fill="FFFFFF"/>
        </w:rPr>
        <w:t>cuperado de</w:t>
      </w:r>
      <w:r w:rsidRPr="00B95944">
        <w:rPr>
          <w:rFonts w:ascii="Times" w:eastAsia="Times New Roman" w:hAnsi="Times"/>
          <w:color w:val="000000"/>
          <w:sz w:val="24"/>
          <w:szCs w:val="24"/>
          <w:shd w:val="clear" w:color="auto" w:fill="FFFFFF"/>
        </w:rPr>
        <w:t xml:space="preserve"> </w:t>
      </w:r>
      <w:hyperlink r:id="rId6" w:history="1">
        <w:r w:rsidRPr="00B95944">
          <w:rPr>
            <w:rStyle w:val="Hipervnculo"/>
            <w:rFonts w:ascii="Times" w:eastAsia="Times New Roman" w:hAnsi="Times"/>
            <w:sz w:val="24"/>
            <w:szCs w:val="24"/>
            <w:shd w:val="clear" w:color="auto" w:fill="FFFFFF"/>
          </w:rPr>
          <w:t>https://www.significados.com/?s=docente</w:t>
        </w:r>
      </w:hyperlink>
    </w:p>
    <w:p w:rsidR="00B95944" w:rsidRPr="001D291F" w:rsidRDefault="00B95944" w:rsidP="00B95944">
      <w:pPr>
        <w:spacing w:after="0" w:line="360" w:lineRule="auto"/>
        <w:rPr>
          <w:rFonts w:ascii="Times" w:eastAsia="Times New Roman" w:hAnsi="Times"/>
          <w:color w:val="000000"/>
          <w:sz w:val="24"/>
          <w:szCs w:val="24"/>
          <w:shd w:val="clear" w:color="auto" w:fill="FFFFFF"/>
        </w:rPr>
      </w:pPr>
      <w:r w:rsidRPr="00B95944">
        <w:rPr>
          <w:rFonts w:ascii="Times" w:eastAsia="Times New Roman" w:hAnsi="Times"/>
          <w:color w:val="000000"/>
          <w:sz w:val="24"/>
          <w:szCs w:val="24"/>
          <w:shd w:val="clear" w:color="auto" w:fill="FFFFFF"/>
        </w:rPr>
        <w:t>C</w:t>
      </w:r>
      <w:r w:rsidRPr="00B95944">
        <w:rPr>
          <w:rFonts w:ascii="Times" w:eastAsia="Times New Roman" w:hAnsi="Times"/>
          <w:color w:val="000000"/>
          <w:sz w:val="24"/>
          <w:szCs w:val="24"/>
          <w:shd w:val="clear" w:color="auto" w:fill="FFFFFF"/>
        </w:rPr>
        <w:t xml:space="preserve">arlos </w:t>
      </w:r>
      <w:r w:rsidRPr="00B95944">
        <w:rPr>
          <w:rFonts w:ascii="Times" w:eastAsia="Times New Roman" w:hAnsi="Times"/>
          <w:color w:val="000000"/>
          <w:sz w:val="24"/>
          <w:szCs w:val="24"/>
          <w:shd w:val="clear" w:color="auto" w:fill="FFFFFF"/>
        </w:rPr>
        <w:t>(2016)</w:t>
      </w:r>
      <w:r w:rsidRPr="00B95944">
        <w:rPr>
          <w:rFonts w:ascii="Times" w:eastAsia="Times New Roman" w:hAnsi="Times"/>
          <w:color w:val="000000"/>
          <w:sz w:val="24"/>
          <w:szCs w:val="24"/>
          <w:shd w:val="clear" w:color="auto" w:fill="FFFFFF"/>
        </w:rPr>
        <w:t xml:space="preserve"> </w:t>
      </w:r>
      <w:r w:rsidRPr="00B95944">
        <w:rPr>
          <w:rFonts w:ascii="Times" w:eastAsia="Times New Roman" w:hAnsi="Times"/>
          <w:color w:val="000000"/>
          <w:sz w:val="24"/>
          <w:szCs w:val="24"/>
          <w:shd w:val="clear" w:color="auto" w:fill="FFFFFF"/>
        </w:rPr>
        <w:t>Definición de Padres de Familia. Re</w:t>
      </w:r>
      <w:r w:rsidR="001D291F" w:rsidRPr="001D291F">
        <w:rPr>
          <w:rFonts w:ascii="Times" w:eastAsia="Times New Roman" w:hAnsi="Times"/>
          <w:color w:val="000000"/>
          <w:sz w:val="24"/>
          <w:szCs w:val="24"/>
          <w:shd w:val="clear" w:color="auto" w:fill="FFFFFF"/>
        </w:rPr>
        <w:t>cuper</w:t>
      </w:r>
      <w:r w:rsidR="001D291F">
        <w:rPr>
          <w:rFonts w:ascii="Times" w:eastAsia="Times New Roman" w:hAnsi="Times"/>
          <w:color w:val="000000"/>
          <w:sz w:val="24"/>
          <w:szCs w:val="24"/>
          <w:shd w:val="clear" w:color="auto" w:fill="FFFFFF"/>
        </w:rPr>
        <w:t xml:space="preserve">ado de </w:t>
      </w:r>
      <w:r w:rsidRPr="00B95944">
        <w:rPr>
          <w:rFonts w:ascii="Times" w:eastAsia="Times New Roman" w:hAnsi="Times"/>
          <w:color w:val="000000"/>
          <w:sz w:val="24"/>
          <w:szCs w:val="24"/>
          <w:shd w:val="clear" w:color="auto" w:fill="FFFFFF"/>
        </w:rPr>
        <w:t xml:space="preserve"> </w:t>
      </w:r>
      <w:hyperlink r:id="rId7" w:history="1">
        <w:r w:rsidRPr="00B95944">
          <w:rPr>
            <w:rStyle w:val="Hipervnculo"/>
            <w:rFonts w:ascii="Times" w:eastAsia="Times New Roman" w:hAnsi="Times"/>
            <w:sz w:val="24"/>
            <w:szCs w:val="24"/>
            <w:shd w:val="clear" w:color="auto" w:fill="FFFFFF"/>
          </w:rPr>
          <w:t>https://relacionesfamiliares.com/2015/10/definicion-de-padres-de-familia/</w:t>
        </w:r>
      </w:hyperlink>
    </w:p>
    <w:p w:rsidR="00B95944" w:rsidRPr="001D291F" w:rsidRDefault="00B95944" w:rsidP="00B95944">
      <w:pPr>
        <w:spacing w:after="0" w:line="360" w:lineRule="auto"/>
        <w:rPr>
          <w:rFonts w:ascii="Times" w:eastAsia="Times New Roman" w:hAnsi="Times"/>
          <w:color w:val="000000"/>
          <w:sz w:val="24"/>
          <w:szCs w:val="24"/>
          <w:shd w:val="clear" w:color="auto" w:fill="FFFFFF"/>
        </w:rPr>
      </w:pPr>
      <w:r w:rsidRPr="00B95944">
        <w:rPr>
          <w:rFonts w:ascii="Times" w:eastAsia="Times New Roman" w:hAnsi="Times"/>
          <w:color w:val="000000"/>
          <w:sz w:val="24"/>
          <w:szCs w:val="24"/>
          <w:shd w:val="clear" w:color="auto" w:fill="FFFFFF"/>
        </w:rPr>
        <w:t>Díaz de Rada, Á. (2013). ¿Qué es la Comunicación Social? Re</w:t>
      </w:r>
      <w:r w:rsidR="001D291F" w:rsidRPr="001D291F">
        <w:rPr>
          <w:rFonts w:ascii="Times" w:eastAsia="Times New Roman" w:hAnsi="Times"/>
          <w:color w:val="000000"/>
          <w:sz w:val="24"/>
          <w:szCs w:val="24"/>
          <w:shd w:val="clear" w:color="auto" w:fill="FFFFFF"/>
        </w:rPr>
        <w:t>cuper</w:t>
      </w:r>
      <w:r w:rsidR="001D291F">
        <w:rPr>
          <w:rFonts w:ascii="Times" w:eastAsia="Times New Roman" w:hAnsi="Times"/>
          <w:color w:val="000000"/>
          <w:sz w:val="24"/>
          <w:szCs w:val="24"/>
          <w:shd w:val="clear" w:color="auto" w:fill="FFFFFF"/>
        </w:rPr>
        <w:t xml:space="preserve">ado de </w:t>
      </w:r>
      <w:r w:rsidRPr="00B95944">
        <w:rPr>
          <w:rFonts w:ascii="Times" w:eastAsia="Times New Roman" w:hAnsi="Times"/>
          <w:color w:val="000000"/>
          <w:sz w:val="24"/>
          <w:szCs w:val="24"/>
          <w:shd w:val="clear" w:color="auto" w:fill="FFFFFF"/>
        </w:rPr>
        <w:t xml:space="preserve"> </w:t>
      </w:r>
      <w:hyperlink r:id="rId8" w:history="1">
        <w:r w:rsidRPr="00B95944">
          <w:rPr>
            <w:rStyle w:val="Hipervnculo"/>
            <w:rFonts w:ascii="Times" w:eastAsia="Times New Roman" w:hAnsi="Times"/>
            <w:sz w:val="24"/>
            <w:szCs w:val="24"/>
            <w:shd w:val="clear" w:color="auto" w:fill="FFFFFF"/>
          </w:rPr>
          <w:t>https://inventariacomunicacionsocial.wordpress.com/2012/03/31/que-es-la-comunicacion-social/</w:t>
        </w:r>
      </w:hyperlink>
    </w:p>
    <w:p w:rsidR="00B95944" w:rsidRPr="001D291F" w:rsidRDefault="00B95944" w:rsidP="00B95944">
      <w:pPr>
        <w:spacing w:after="0" w:line="360" w:lineRule="auto"/>
        <w:rPr>
          <w:rFonts w:ascii="Times" w:eastAsia="Times New Roman" w:hAnsi="Times"/>
          <w:color w:val="000000"/>
          <w:sz w:val="24"/>
          <w:szCs w:val="24"/>
          <w:shd w:val="clear" w:color="auto" w:fill="FFFFFF"/>
        </w:rPr>
      </w:pPr>
      <w:r w:rsidRPr="00B95944">
        <w:rPr>
          <w:rFonts w:ascii="Times" w:eastAsia="Times New Roman" w:hAnsi="Times"/>
          <w:color w:val="000000"/>
          <w:sz w:val="24"/>
          <w:szCs w:val="24"/>
          <w:shd w:val="clear" w:color="auto" w:fill="FFFFFF"/>
        </w:rPr>
        <w:t>C</w:t>
      </w:r>
      <w:r>
        <w:rPr>
          <w:rFonts w:ascii="Times" w:eastAsia="Times New Roman" w:hAnsi="Times"/>
          <w:color w:val="000000"/>
          <w:sz w:val="24"/>
          <w:szCs w:val="24"/>
          <w:shd w:val="clear" w:color="auto" w:fill="FFFFFF"/>
        </w:rPr>
        <w:t>hajin</w:t>
      </w:r>
      <w:r w:rsidRPr="00B95944">
        <w:rPr>
          <w:rFonts w:ascii="Times" w:eastAsia="Times New Roman" w:hAnsi="Times"/>
          <w:color w:val="000000"/>
          <w:sz w:val="24"/>
          <w:szCs w:val="24"/>
          <w:shd w:val="clear" w:color="auto" w:fill="FFFFFF"/>
        </w:rPr>
        <w:t xml:space="preserve"> M</w:t>
      </w:r>
      <w:r>
        <w:rPr>
          <w:rFonts w:ascii="Times" w:eastAsia="Times New Roman" w:hAnsi="Times"/>
          <w:color w:val="000000"/>
          <w:sz w:val="24"/>
          <w:szCs w:val="24"/>
          <w:shd w:val="clear" w:color="auto" w:fill="FFFFFF"/>
        </w:rPr>
        <w:t>endoza</w:t>
      </w:r>
      <w:r w:rsidRPr="00B95944">
        <w:rPr>
          <w:rFonts w:ascii="Times" w:eastAsia="Times New Roman" w:hAnsi="Times"/>
          <w:color w:val="000000"/>
          <w:sz w:val="24"/>
          <w:szCs w:val="24"/>
          <w:shd w:val="clear" w:color="auto" w:fill="FFFFFF"/>
        </w:rPr>
        <w:t xml:space="preserve">, O. M. (2011). </w:t>
      </w:r>
      <w:r>
        <w:rPr>
          <w:rFonts w:ascii="Times" w:eastAsia="Times New Roman" w:hAnsi="Times"/>
          <w:color w:val="000000"/>
          <w:sz w:val="24"/>
          <w:szCs w:val="24"/>
          <w:shd w:val="clear" w:color="auto" w:fill="FFFFFF"/>
        </w:rPr>
        <w:t>Aproximación al concepto de interacciones sociales. Aproximación al concepto de interacciones sociales</w:t>
      </w:r>
      <w:r w:rsidRPr="00B95944">
        <w:rPr>
          <w:rFonts w:ascii="Times" w:eastAsia="Times New Roman" w:hAnsi="Times"/>
          <w:color w:val="000000"/>
          <w:sz w:val="24"/>
          <w:szCs w:val="24"/>
          <w:shd w:val="clear" w:color="auto" w:fill="FFFFFF"/>
        </w:rPr>
        <w:t>, </w:t>
      </w:r>
      <w:r w:rsidRPr="00B95944">
        <w:rPr>
          <w:rFonts w:ascii="Times" w:eastAsia="Times New Roman" w:hAnsi="Times"/>
          <w:i/>
          <w:iCs/>
          <w:color w:val="000000"/>
          <w:sz w:val="24"/>
          <w:szCs w:val="24"/>
        </w:rPr>
        <w:t>2</w:t>
      </w:r>
      <w:r w:rsidRPr="00B95944">
        <w:rPr>
          <w:rFonts w:ascii="Times" w:eastAsia="Times New Roman" w:hAnsi="Times"/>
          <w:color w:val="000000"/>
          <w:sz w:val="24"/>
          <w:szCs w:val="24"/>
          <w:shd w:val="clear" w:color="auto" w:fill="FFFFFF"/>
        </w:rPr>
        <w:t>(2), 35. Re</w:t>
      </w:r>
      <w:r w:rsidR="001D291F" w:rsidRPr="001D291F">
        <w:rPr>
          <w:rFonts w:ascii="Times" w:eastAsia="Times New Roman" w:hAnsi="Times"/>
          <w:color w:val="000000"/>
          <w:sz w:val="24"/>
          <w:szCs w:val="24"/>
          <w:shd w:val="clear" w:color="auto" w:fill="FFFFFF"/>
        </w:rPr>
        <w:t xml:space="preserve">cuperado de </w:t>
      </w:r>
      <w:r w:rsidRPr="00B95944">
        <w:rPr>
          <w:rFonts w:ascii="Times" w:eastAsia="Times New Roman" w:hAnsi="Times"/>
          <w:color w:val="000000"/>
          <w:sz w:val="24"/>
          <w:szCs w:val="24"/>
          <w:shd w:val="clear" w:color="auto" w:fill="FFFFFF"/>
        </w:rPr>
        <w:t xml:space="preserve"> </w:t>
      </w:r>
      <w:hyperlink r:id="rId9" w:history="1">
        <w:r w:rsidRPr="00B95944">
          <w:rPr>
            <w:rStyle w:val="Hipervnculo"/>
            <w:rFonts w:ascii="Times" w:eastAsia="Times New Roman" w:hAnsi="Times"/>
            <w:sz w:val="24"/>
            <w:szCs w:val="24"/>
            <w:shd w:val="clear" w:color="auto" w:fill="FFFFFF"/>
          </w:rPr>
          <w:t>https://www.unicolombo.edu.co/ojs/index.php/adelante-ahead/article/download/45/45+&amp;cd=21&amp;hl=es&amp;ct=clnk&amp;gl=mx&amp;client=safari</w:t>
        </w:r>
      </w:hyperlink>
    </w:p>
    <w:p w:rsidR="00B95944" w:rsidRPr="00B95944" w:rsidRDefault="00B95944" w:rsidP="00B95944">
      <w:pPr>
        <w:spacing w:after="0" w:line="240" w:lineRule="auto"/>
        <w:rPr>
          <w:rFonts w:ascii="Times New Roman" w:eastAsia="Times New Roman" w:hAnsi="Times New Roman" w:cs="Times New Roman"/>
          <w:sz w:val="24"/>
          <w:szCs w:val="24"/>
        </w:rPr>
      </w:pPr>
    </w:p>
    <w:p w:rsidR="00B95944" w:rsidRPr="00B95944" w:rsidRDefault="00B95944" w:rsidP="00B95944">
      <w:pPr>
        <w:spacing w:after="0" w:line="240" w:lineRule="auto"/>
        <w:rPr>
          <w:rFonts w:ascii="Times New Roman" w:eastAsia="Times New Roman" w:hAnsi="Times New Roman" w:cs="Times New Roman"/>
          <w:sz w:val="24"/>
          <w:szCs w:val="24"/>
        </w:rPr>
      </w:pPr>
    </w:p>
    <w:p w:rsidR="00B95944" w:rsidRPr="001D291F" w:rsidRDefault="00B95944" w:rsidP="00B95944">
      <w:pPr>
        <w:spacing w:after="0" w:line="360" w:lineRule="auto"/>
        <w:rPr>
          <w:rFonts w:ascii="Times" w:eastAsia="Times New Roman" w:hAnsi="Times"/>
          <w:color w:val="000000"/>
          <w:sz w:val="24"/>
          <w:szCs w:val="24"/>
          <w:shd w:val="clear" w:color="auto" w:fill="FFFFFF"/>
        </w:rPr>
      </w:pPr>
    </w:p>
    <w:p w:rsidR="00B95944" w:rsidRPr="00B95944" w:rsidRDefault="00B95944" w:rsidP="00B95944">
      <w:pPr>
        <w:spacing w:after="0" w:line="240" w:lineRule="auto"/>
        <w:rPr>
          <w:rFonts w:ascii="Times New Roman" w:eastAsia="Times New Roman" w:hAnsi="Times New Roman" w:cs="Times New Roman"/>
          <w:sz w:val="24"/>
          <w:szCs w:val="24"/>
        </w:rPr>
      </w:pPr>
    </w:p>
    <w:p w:rsidR="00B95944" w:rsidRPr="001D291F" w:rsidRDefault="00B95944" w:rsidP="00B95944">
      <w:pPr>
        <w:spacing w:after="0" w:line="240" w:lineRule="auto"/>
        <w:rPr>
          <w:rFonts w:eastAsia="Times New Roman"/>
          <w:color w:val="000000"/>
          <w:sz w:val="24"/>
          <w:szCs w:val="24"/>
          <w:shd w:val="clear" w:color="auto" w:fill="FFFFFF"/>
        </w:rPr>
      </w:pPr>
    </w:p>
    <w:p w:rsidR="00B95944" w:rsidRPr="00B95944" w:rsidRDefault="00B95944" w:rsidP="00B95944">
      <w:pPr>
        <w:spacing w:after="0" w:line="240" w:lineRule="auto"/>
        <w:rPr>
          <w:rFonts w:ascii="Times New Roman" w:eastAsia="Times New Roman" w:hAnsi="Times New Roman" w:cs="Times New Roman"/>
          <w:sz w:val="24"/>
          <w:szCs w:val="24"/>
        </w:rPr>
      </w:pPr>
    </w:p>
    <w:p w:rsidR="00B95944" w:rsidRPr="00B95944" w:rsidRDefault="00B95944" w:rsidP="00B95944">
      <w:pPr>
        <w:spacing w:after="0" w:line="240" w:lineRule="auto"/>
        <w:rPr>
          <w:rFonts w:ascii="Times New Roman" w:eastAsia="Times New Roman" w:hAnsi="Times New Roman" w:cs="Times New Roman"/>
          <w:sz w:val="24"/>
          <w:szCs w:val="24"/>
        </w:rPr>
      </w:pPr>
    </w:p>
    <w:p w:rsidR="00B95944" w:rsidRPr="001D291F" w:rsidRDefault="00B95944" w:rsidP="00B95944">
      <w:pPr>
        <w:spacing w:line="360" w:lineRule="auto"/>
        <w:rPr>
          <w:rFonts w:ascii="Times" w:eastAsiaTheme="minorHAnsi" w:hAnsi="Times" w:cs="Times New Roman"/>
          <w:color w:val="000000"/>
          <w:sz w:val="24"/>
          <w:szCs w:val="24"/>
          <w:lang w:eastAsia="en-US"/>
        </w:rPr>
      </w:pPr>
    </w:p>
    <w:sectPr w:rsidR="00B95944" w:rsidRPr="001D29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C"/>
    <w:rsid w:val="001D291F"/>
    <w:rsid w:val="003D3DDC"/>
    <w:rsid w:val="00A84AD9"/>
    <w:rsid w:val="00B95944"/>
    <w:rsid w:val="00BD4A8C"/>
    <w:rsid w:val="00F30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0E4EF38"/>
  <w15:chartTrackingRefBased/>
  <w15:docId w15:val="{26A35EDF-054D-D946-884E-6533CF5D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DC"/>
    <w:pPr>
      <w:spacing w:after="160" w:line="259" w:lineRule="auto"/>
    </w:pPr>
    <w:rPr>
      <w:rFonts w:ascii="Calibri" w:eastAsia="Calibri" w:hAnsi="Calibri" w:cs="Calibri"/>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5944"/>
    <w:rPr>
      <w:color w:val="0563C1" w:themeColor="hyperlink"/>
      <w:u w:val="single"/>
    </w:rPr>
  </w:style>
  <w:style w:type="character" w:styleId="Mencinsinresolver">
    <w:name w:val="Unresolved Mention"/>
    <w:basedOn w:val="Fuentedeprrafopredeter"/>
    <w:uiPriority w:val="99"/>
    <w:semiHidden/>
    <w:unhideWhenUsed/>
    <w:rsid w:val="00B95944"/>
    <w:rPr>
      <w:color w:val="605E5C"/>
      <w:shd w:val="clear" w:color="auto" w:fill="E1DFDD"/>
    </w:rPr>
  </w:style>
  <w:style w:type="character" w:styleId="Hipervnculovisitado">
    <w:name w:val="FollowedHyperlink"/>
    <w:basedOn w:val="Fuentedeprrafopredeter"/>
    <w:uiPriority w:val="99"/>
    <w:semiHidden/>
    <w:unhideWhenUsed/>
    <w:rsid w:val="00B95944"/>
    <w:rPr>
      <w:color w:val="954F72" w:themeColor="followedHyperlink"/>
      <w:u w:val="single"/>
    </w:rPr>
  </w:style>
  <w:style w:type="character" w:customStyle="1" w:styleId="apple-converted-space">
    <w:name w:val="apple-converted-space"/>
    <w:basedOn w:val="Fuentedeprrafopredeter"/>
    <w:rsid w:val="00B9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48042">
      <w:bodyDiv w:val="1"/>
      <w:marLeft w:val="0"/>
      <w:marRight w:val="0"/>
      <w:marTop w:val="0"/>
      <w:marBottom w:val="0"/>
      <w:divBdr>
        <w:top w:val="none" w:sz="0" w:space="0" w:color="auto"/>
        <w:left w:val="none" w:sz="0" w:space="0" w:color="auto"/>
        <w:bottom w:val="none" w:sz="0" w:space="0" w:color="auto"/>
        <w:right w:val="none" w:sz="0" w:space="0" w:color="auto"/>
      </w:divBdr>
    </w:div>
    <w:div w:id="320162698">
      <w:bodyDiv w:val="1"/>
      <w:marLeft w:val="0"/>
      <w:marRight w:val="0"/>
      <w:marTop w:val="0"/>
      <w:marBottom w:val="0"/>
      <w:divBdr>
        <w:top w:val="none" w:sz="0" w:space="0" w:color="auto"/>
        <w:left w:val="none" w:sz="0" w:space="0" w:color="auto"/>
        <w:bottom w:val="none" w:sz="0" w:space="0" w:color="auto"/>
        <w:right w:val="none" w:sz="0" w:space="0" w:color="auto"/>
      </w:divBdr>
    </w:div>
    <w:div w:id="779835209">
      <w:bodyDiv w:val="1"/>
      <w:marLeft w:val="0"/>
      <w:marRight w:val="0"/>
      <w:marTop w:val="0"/>
      <w:marBottom w:val="0"/>
      <w:divBdr>
        <w:top w:val="none" w:sz="0" w:space="0" w:color="auto"/>
        <w:left w:val="none" w:sz="0" w:space="0" w:color="auto"/>
        <w:bottom w:val="none" w:sz="0" w:space="0" w:color="auto"/>
        <w:right w:val="none" w:sz="0" w:space="0" w:color="auto"/>
      </w:divBdr>
    </w:div>
    <w:div w:id="1227185726">
      <w:bodyDiv w:val="1"/>
      <w:marLeft w:val="0"/>
      <w:marRight w:val="0"/>
      <w:marTop w:val="0"/>
      <w:marBottom w:val="0"/>
      <w:divBdr>
        <w:top w:val="none" w:sz="0" w:space="0" w:color="auto"/>
        <w:left w:val="none" w:sz="0" w:space="0" w:color="auto"/>
        <w:bottom w:val="none" w:sz="0" w:space="0" w:color="auto"/>
        <w:right w:val="none" w:sz="0" w:space="0" w:color="auto"/>
      </w:divBdr>
    </w:div>
    <w:div w:id="1373731903">
      <w:bodyDiv w:val="1"/>
      <w:marLeft w:val="0"/>
      <w:marRight w:val="0"/>
      <w:marTop w:val="0"/>
      <w:marBottom w:val="0"/>
      <w:divBdr>
        <w:top w:val="none" w:sz="0" w:space="0" w:color="auto"/>
        <w:left w:val="none" w:sz="0" w:space="0" w:color="auto"/>
        <w:bottom w:val="none" w:sz="0" w:space="0" w:color="auto"/>
        <w:right w:val="none" w:sz="0" w:space="0" w:color="auto"/>
      </w:divBdr>
    </w:div>
    <w:div w:id="19881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ntariacomunicacionsocial.wordpress.com/2012/03/31/que-es-la-comunicacion-social/" TargetMode="External"/><Relationship Id="rId3" Type="http://schemas.openxmlformats.org/officeDocument/2006/relationships/webSettings" Target="webSettings.xml"/><Relationship Id="rId7" Type="http://schemas.openxmlformats.org/officeDocument/2006/relationships/hyperlink" Target="https://relacionesfamiliares.com/2015/10/definicion-de-padres-de-fami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ificados.com/?s=docente" TargetMode="External"/><Relationship Id="rId11" Type="http://schemas.openxmlformats.org/officeDocument/2006/relationships/theme" Target="theme/theme1.xml"/><Relationship Id="rId5" Type="http://schemas.openxmlformats.org/officeDocument/2006/relationships/hyperlink" Target="https://www.significados.com/dialogo/"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unicolombo.edu.co/ojs/index.php/adelante-ahead/article/download/45/45+&amp;cd=21&amp;hl=es&amp;ct=clnk&amp;gl=mx&amp;client=safar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713</Words>
  <Characters>3927</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6</cp:revision>
  <dcterms:created xsi:type="dcterms:W3CDTF">2020-06-16T15:36:00Z</dcterms:created>
  <dcterms:modified xsi:type="dcterms:W3CDTF">2020-06-17T23:59:00Z</dcterms:modified>
</cp:coreProperties>
</file>