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D7FD" w14:textId="31565F33" w:rsidR="00B918D8" w:rsidRDefault="009A7541" w:rsidP="0004311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EFA79" wp14:editId="12E535A3">
            <wp:simplePos x="0" y="0"/>
            <wp:positionH relativeFrom="column">
              <wp:posOffset>2291080</wp:posOffset>
            </wp:positionH>
            <wp:positionV relativeFrom="paragraph">
              <wp:posOffset>186055</wp:posOffset>
            </wp:positionV>
            <wp:extent cx="1463040" cy="1878965"/>
            <wp:effectExtent l="0" t="0" r="381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52732" w14:textId="046D5B25" w:rsidR="009A7541" w:rsidRDefault="009A7541" w:rsidP="0004311C">
      <w:pPr>
        <w:spacing w:after="0"/>
        <w:jc w:val="center"/>
      </w:pPr>
    </w:p>
    <w:p w14:paraId="724E53D5" w14:textId="721BD67B" w:rsidR="009A7541" w:rsidRPr="001A0867" w:rsidRDefault="009A7541" w:rsidP="0004311C">
      <w:pPr>
        <w:spacing w:after="0"/>
        <w:jc w:val="center"/>
        <w:rPr>
          <w:rFonts w:ascii="Britannic Bold" w:hAnsi="Britannic Bold"/>
          <w:sz w:val="44"/>
          <w:szCs w:val="44"/>
        </w:rPr>
      </w:pPr>
      <w:r w:rsidRPr="001A0867">
        <w:rPr>
          <w:rFonts w:ascii="Britannic Bold" w:hAnsi="Britannic Bold"/>
          <w:sz w:val="44"/>
          <w:szCs w:val="44"/>
        </w:rPr>
        <w:t>Escuela Normal de Educación Preescolar</w:t>
      </w:r>
    </w:p>
    <w:p w14:paraId="31002A90" w14:textId="77777777" w:rsidR="009A7541" w:rsidRPr="001A0867" w:rsidRDefault="009A7541" w:rsidP="0004311C">
      <w:pPr>
        <w:spacing w:after="0"/>
        <w:jc w:val="center"/>
        <w:rPr>
          <w:rFonts w:ascii="Britannic Bold" w:hAnsi="Britannic Bold"/>
          <w:sz w:val="44"/>
          <w:szCs w:val="44"/>
        </w:rPr>
      </w:pPr>
    </w:p>
    <w:p w14:paraId="6E3BC978" w14:textId="6E6DB625" w:rsidR="00C8111A" w:rsidRPr="00341C54" w:rsidRDefault="0004311C" w:rsidP="0004311C">
      <w:pPr>
        <w:spacing w:after="0"/>
        <w:jc w:val="center"/>
        <w:rPr>
          <w:rFonts w:ascii="Gabriola" w:hAnsi="Gabriola"/>
          <w:b/>
          <w:bCs/>
          <w:sz w:val="32"/>
          <w:szCs w:val="32"/>
        </w:rPr>
      </w:pPr>
      <w:r w:rsidRPr="00341C54">
        <w:rPr>
          <w:rFonts w:ascii="Gabriola" w:hAnsi="Gabriola"/>
          <w:b/>
          <w:bCs/>
          <w:sz w:val="32"/>
          <w:szCs w:val="32"/>
        </w:rPr>
        <w:t>PREGUNTAS RECTORAS PARA EL ANÁLSIS DE LAS LECTURAS SOBRE EL DIARIO DE CAMPO</w:t>
      </w:r>
    </w:p>
    <w:p w14:paraId="6BF66ED4" w14:textId="3D1CCA20" w:rsidR="004B4744" w:rsidRPr="00341C54" w:rsidRDefault="00D24E93" w:rsidP="0004311C">
      <w:pPr>
        <w:spacing w:after="0"/>
        <w:jc w:val="center"/>
        <w:rPr>
          <w:rFonts w:ascii="Gabriola" w:hAnsi="Gabriola"/>
          <w:b/>
          <w:bCs/>
          <w:sz w:val="32"/>
          <w:szCs w:val="32"/>
        </w:rPr>
      </w:pPr>
      <w:r w:rsidRPr="00341C54">
        <w:rPr>
          <w:rFonts w:ascii="Gabriola" w:hAnsi="Gabriola"/>
          <w:b/>
          <w:bCs/>
          <w:sz w:val="32"/>
          <w:szCs w:val="32"/>
        </w:rPr>
        <w:t xml:space="preserve">Iniciación al trabajo docente </w:t>
      </w:r>
    </w:p>
    <w:p w14:paraId="1482F3C3" w14:textId="32C9A49F" w:rsidR="00D24E93" w:rsidRPr="00341C54" w:rsidRDefault="00D24E93" w:rsidP="0004311C">
      <w:pPr>
        <w:spacing w:after="0"/>
        <w:jc w:val="center"/>
        <w:rPr>
          <w:rFonts w:ascii="Gabriola" w:hAnsi="Gabriola"/>
          <w:b/>
          <w:bCs/>
          <w:sz w:val="32"/>
          <w:szCs w:val="32"/>
        </w:rPr>
      </w:pPr>
      <w:r w:rsidRPr="00341C54">
        <w:rPr>
          <w:rFonts w:ascii="Gabriola" w:hAnsi="Gabriola"/>
          <w:b/>
          <w:bCs/>
          <w:sz w:val="32"/>
          <w:szCs w:val="32"/>
        </w:rPr>
        <w:t xml:space="preserve">Fernanda </w:t>
      </w:r>
      <w:proofErr w:type="spellStart"/>
      <w:r w:rsidRPr="00341C54">
        <w:rPr>
          <w:rFonts w:ascii="Gabriola" w:hAnsi="Gabriola"/>
          <w:b/>
          <w:bCs/>
          <w:sz w:val="32"/>
          <w:szCs w:val="32"/>
        </w:rPr>
        <w:t>Merary</w:t>
      </w:r>
      <w:proofErr w:type="spellEnd"/>
      <w:r w:rsidRPr="00341C54">
        <w:rPr>
          <w:rFonts w:ascii="Gabriola" w:hAnsi="Gabriola"/>
          <w:b/>
          <w:bCs/>
          <w:sz w:val="32"/>
          <w:szCs w:val="32"/>
        </w:rPr>
        <w:t xml:space="preserve"> Ruiz Bocanegra</w:t>
      </w:r>
      <w:r w:rsidR="001A0867" w:rsidRPr="00341C54">
        <w:rPr>
          <w:rFonts w:ascii="Gabriola" w:hAnsi="Gabriola"/>
          <w:b/>
          <w:bCs/>
          <w:sz w:val="32"/>
          <w:szCs w:val="32"/>
        </w:rPr>
        <w:t xml:space="preserve"> #17</w:t>
      </w:r>
    </w:p>
    <w:p w14:paraId="01F18F7F" w14:textId="7CBD30BD" w:rsidR="009A7541" w:rsidRPr="00341C54" w:rsidRDefault="00F071C5" w:rsidP="0004311C">
      <w:pPr>
        <w:spacing w:after="0"/>
        <w:jc w:val="center"/>
        <w:rPr>
          <w:rFonts w:ascii="Gabriola" w:hAnsi="Gabriola"/>
          <w:b/>
          <w:bCs/>
          <w:sz w:val="32"/>
          <w:szCs w:val="32"/>
        </w:rPr>
      </w:pPr>
      <w:r w:rsidRPr="00341C54">
        <w:rPr>
          <w:rFonts w:ascii="Gabriola" w:hAnsi="Gabriola"/>
          <w:b/>
          <w:bCs/>
          <w:sz w:val="32"/>
          <w:szCs w:val="32"/>
        </w:rPr>
        <w:t xml:space="preserve">Isabel del Carmen </w:t>
      </w:r>
      <w:r w:rsidR="004B4744" w:rsidRPr="00341C54">
        <w:rPr>
          <w:rFonts w:ascii="Gabriola" w:hAnsi="Gabriola"/>
          <w:b/>
          <w:bCs/>
          <w:sz w:val="32"/>
          <w:szCs w:val="32"/>
        </w:rPr>
        <w:t>Aguirre Ramos</w:t>
      </w:r>
    </w:p>
    <w:p w14:paraId="0103BFB8" w14:textId="07DEAF78" w:rsidR="001A0867" w:rsidRPr="00341C54" w:rsidRDefault="001A0867" w:rsidP="0004311C">
      <w:pPr>
        <w:spacing w:after="0"/>
        <w:jc w:val="center"/>
        <w:rPr>
          <w:rFonts w:ascii="Gabriola" w:hAnsi="Gabriola"/>
          <w:b/>
          <w:bCs/>
          <w:sz w:val="32"/>
          <w:szCs w:val="32"/>
        </w:rPr>
      </w:pPr>
    </w:p>
    <w:p w14:paraId="04FE35DC" w14:textId="38A436AC" w:rsidR="001A0867" w:rsidRPr="00341C54" w:rsidRDefault="001A0867" w:rsidP="0004311C">
      <w:pPr>
        <w:spacing w:after="0"/>
        <w:jc w:val="center"/>
        <w:rPr>
          <w:rFonts w:ascii="Gabriola" w:hAnsi="Gabriola"/>
          <w:b/>
          <w:bCs/>
          <w:sz w:val="32"/>
          <w:szCs w:val="32"/>
        </w:rPr>
      </w:pPr>
      <w:r w:rsidRPr="00341C54">
        <w:rPr>
          <w:rFonts w:ascii="Gabriola" w:hAnsi="Gabriola"/>
          <w:b/>
          <w:bCs/>
          <w:sz w:val="32"/>
          <w:szCs w:val="32"/>
        </w:rPr>
        <w:t>Saltillo, Coahuila de Zaragoza.                 Octubre 2020</w:t>
      </w:r>
    </w:p>
    <w:p w14:paraId="67EC5DF9" w14:textId="77777777" w:rsidR="004B4744" w:rsidRDefault="004B4744" w:rsidP="004B4744">
      <w:pPr>
        <w:spacing w:after="0"/>
      </w:pPr>
    </w:p>
    <w:p w14:paraId="5A46FF70" w14:textId="77777777" w:rsidR="004B4744" w:rsidRDefault="004B4744" w:rsidP="004B4744">
      <w:pPr>
        <w:spacing w:after="0"/>
      </w:pPr>
    </w:p>
    <w:p w14:paraId="06ACE227" w14:textId="77777777" w:rsidR="0004311C" w:rsidRDefault="0004311C" w:rsidP="0004311C">
      <w:pPr>
        <w:spacing w:after="0"/>
      </w:pPr>
    </w:p>
    <w:p w14:paraId="2D69F186" w14:textId="77777777" w:rsidR="00107F89" w:rsidRDefault="00107F89" w:rsidP="0004311C">
      <w:pPr>
        <w:spacing w:after="0"/>
      </w:pPr>
    </w:p>
    <w:p w14:paraId="03871D08" w14:textId="77777777" w:rsidR="00107F89" w:rsidRDefault="00107F89" w:rsidP="0004311C">
      <w:pPr>
        <w:spacing w:after="0"/>
      </w:pPr>
    </w:p>
    <w:p w14:paraId="291E0504" w14:textId="77777777" w:rsidR="00107F89" w:rsidRDefault="00107F89" w:rsidP="0004311C">
      <w:pPr>
        <w:spacing w:after="0"/>
      </w:pPr>
    </w:p>
    <w:p w14:paraId="175BF072" w14:textId="77777777" w:rsidR="00107F89" w:rsidRDefault="00107F89" w:rsidP="0004311C">
      <w:pPr>
        <w:spacing w:after="0"/>
      </w:pPr>
    </w:p>
    <w:p w14:paraId="26F0A16F" w14:textId="77777777" w:rsidR="00107F89" w:rsidRDefault="00107F89" w:rsidP="0004311C">
      <w:pPr>
        <w:spacing w:after="0"/>
      </w:pPr>
    </w:p>
    <w:p w14:paraId="2C6FE3C7" w14:textId="77777777" w:rsidR="00107F89" w:rsidRDefault="00107F89" w:rsidP="0004311C">
      <w:pPr>
        <w:spacing w:after="0"/>
      </w:pPr>
    </w:p>
    <w:p w14:paraId="2976AD71" w14:textId="77777777" w:rsidR="00107F89" w:rsidRDefault="00107F89" w:rsidP="0004311C">
      <w:pPr>
        <w:spacing w:after="0"/>
      </w:pPr>
    </w:p>
    <w:p w14:paraId="1B9267CD" w14:textId="77777777" w:rsidR="00107F89" w:rsidRDefault="00107F89" w:rsidP="0004311C">
      <w:pPr>
        <w:spacing w:after="0"/>
      </w:pPr>
    </w:p>
    <w:p w14:paraId="03665C78" w14:textId="77777777" w:rsidR="00107F89" w:rsidRDefault="00107F89" w:rsidP="0004311C">
      <w:pPr>
        <w:spacing w:after="0"/>
      </w:pPr>
    </w:p>
    <w:p w14:paraId="6193B493" w14:textId="77777777" w:rsidR="00107F89" w:rsidRDefault="00107F89" w:rsidP="0004311C">
      <w:pPr>
        <w:spacing w:after="0"/>
      </w:pPr>
    </w:p>
    <w:p w14:paraId="1D0EFEA4" w14:textId="77777777" w:rsidR="00107F89" w:rsidRDefault="00107F89" w:rsidP="0004311C">
      <w:pPr>
        <w:spacing w:after="0"/>
      </w:pPr>
    </w:p>
    <w:p w14:paraId="14EAAFA0" w14:textId="77777777" w:rsidR="00107F89" w:rsidRDefault="00107F89" w:rsidP="0004311C">
      <w:pPr>
        <w:spacing w:after="0"/>
      </w:pPr>
      <w:r>
        <w:lastRenderedPageBreak/>
        <w:t>PREGUNTAS RECTORAS PARA EL ANÁLSIS DE LAS LECTURAS SOBRE EL DIARIO DE CAMPO</w:t>
      </w:r>
    </w:p>
    <w:p w14:paraId="76F38112" w14:textId="77777777" w:rsidR="00107F89" w:rsidRDefault="00107F89" w:rsidP="0004311C">
      <w:pPr>
        <w:spacing w:after="0"/>
      </w:pPr>
    </w:p>
    <w:p w14:paraId="316CB8D4" w14:textId="2AB4D8F2" w:rsidR="0004311C" w:rsidRDefault="00107F89" w:rsidP="0004311C">
      <w:pPr>
        <w:spacing w:after="0"/>
      </w:pPr>
      <w:r>
        <w:t>Según</w:t>
      </w:r>
      <w:r w:rsidR="0004311C">
        <w:t xml:space="preserve"> los autores:</w:t>
      </w:r>
    </w:p>
    <w:p w14:paraId="32FB5B82" w14:textId="77777777" w:rsidR="0004311C" w:rsidRDefault="0004311C" w:rsidP="0004311C">
      <w:pPr>
        <w:spacing w:after="0"/>
      </w:pPr>
      <w:proofErr w:type="spellStart"/>
      <w:r>
        <w:t>Porlán</w:t>
      </w:r>
      <w:proofErr w:type="spellEnd"/>
      <w:r>
        <w:t>, R. (2000). El diario del profesor. Un recurso para la investigación en el aula. Sevilla: Diada.</w:t>
      </w:r>
    </w:p>
    <w:p w14:paraId="6FF2506F" w14:textId="77777777" w:rsidR="0004311C" w:rsidRDefault="0004311C" w:rsidP="0004311C">
      <w:pPr>
        <w:spacing w:after="0"/>
      </w:pPr>
      <w:r>
        <w:t>Apartado 4.2 y 4.3</w:t>
      </w:r>
    </w:p>
    <w:p w14:paraId="3E0493BB" w14:textId="77777777" w:rsidR="0004311C" w:rsidRDefault="0004311C" w:rsidP="0004311C">
      <w:pPr>
        <w:spacing w:after="0"/>
      </w:pPr>
      <w:proofErr w:type="spellStart"/>
      <w:r>
        <w:t>Zabalza</w:t>
      </w:r>
      <w:proofErr w:type="spellEnd"/>
      <w:r>
        <w:t xml:space="preserve">, M. A. (2011). Diarios de clase. Un instrumento de investigación y desarrollo profesional. Madrid: Narcea. </w:t>
      </w:r>
      <w:proofErr w:type="spellStart"/>
      <w:r>
        <w:t>Pp</w:t>
      </w:r>
      <w:proofErr w:type="spellEnd"/>
      <w:r>
        <w:t xml:space="preserve"> 35-50</w:t>
      </w:r>
    </w:p>
    <w:p w14:paraId="50A44BDE" w14:textId="77777777" w:rsidR="008F75BD" w:rsidRDefault="0004311C" w:rsidP="0004311C">
      <w:pPr>
        <w:spacing w:after="0"/>
      </w:pPr>
      <w:r>
        <w:t xml:space="preserve">A partir </w:t>
      </w:r>
      <w:r w:rsidR="008F75BD">
        <w:t>de la lectura de estos 2 autores, dar respuesta en referencia a estos cuestionamientos sobre el diario de clase.</w:t>
      </w:r>
    </w:p>
    <w:p w14:paraId="49FF62CF" w14:textId="77777777" w:rsidR="00B918D8" w:rsidRDefault="00B918D8" w:rsidP="00B918D8"/>
    <w:p w14:paraId="657E6CE6" w14:textId="0FA43CCD" w:rsidR="0002557C" w:rsidRDefault="00C922B1" w:rsidP="00C922B1">
      <w:pPr>
        <w:pStyle w:val="Prrafodelista"/>
        <w:numPr>
          <w:ilvl w:val="0"/>
          <w:numId w:val="1"/>
        </w:numPr>
      </w:pPr>
      <w:r>
        <w:t xml:space="preserve">¿Cómo apoya la elaboración del diario de clases al docente reflexionar sobre su práctica? </w:t>
      </w:r>
    </w:p>
    <w:p w14:paraId="2ABD4C68" w14:textId="61ED97E6" w:rsidR="00BF2639" w:rsidRDefault="002141A7" w:rsidP="00BF2639">
      <w:pPr>
        <w:pStyle w:val="Prrafodelista"/>
      </w:pPr>
      <w:r>
        <w:t xml:space="preserve">En el diario de clases el profesor </w:t>
      </w:r>
      <w:r w:rsidR="004E5B25">
        <w:t xml:space="preserve">va reflexionando </w:t>
      </w:r>
      <w:r w:rsidR="00C671E2">
        <w:t>y al mismo tiempo va haciendo anotaciones</w:t>
      </w:r>
      <w:r w:rsidR="00A45C1E">
        <w:t xml:space="preserve"> de datos relevantes que va obteniendo</w:t>
      </w:r>
      <w:r w:rsidR="003671DD">
        <w:t>, aquí</w:t>
      </w:r>
      <w:r w:rsidR="00012A90">
        <w:t xml:space="preserve"> </w:t>
      </w:r>
      <w:r w:rsidR="006D4738">
        <w:t xml:space="preserve">se </w:t>
      </w:r>
      <w:r w:rsidR="00CA23E3">
        <w:t>observa</w:t>
      </w:r>
      <w:r w:rsidR="00012A90">
        <w:t xml:space="preserve"> </w:t>
      </w:r>
      <w:r w:rsidR="005632FB">
        <w:t xml:space="preserve">y se da un apartado para cada uno de los </w:t>
      </w:r>
      <w:r w:rsidR="00CA23E3">
        <w:t>estudiantes</w:t>
      </w:r>
      <w:r w:rsidR="00102713">
        <w:t xml:space="preserve">, </w:t>
      </w:r>
      <w:r w:rsidR="00BB22FD">
        <w:t xml:space="preserve">el docente </w:t>
      </w:r>
      <w:r w:rsidR="00F315F7">
        <w:t xml:space="preserve">ve si las actividades en clase que se ven día a día </w:t>
      </w:r>
      <w:r w:rsidR="00CC19DA">
        <w:t xml:space="preserve">van sirviendo </w:t>
      </w:r>
      <w:r w:rsidR="0063437B">
        <w:t xml:space="preserve">a la enseñanza de sus alumnos </w:t>
      </w:r>
      <w:r w:rsidR="00EB5835">
        <w:t xml:space="preserve">el manejo de ellas y si en verdad están haciendo aprender al niño, y se puede </w:t>
      </w:r>
      <w:r w:rsidR="000F54FE">
        <w:t>observar</w:t>
      </w:r>
      <w:r w:rsidR="00EB5835">
        <w:t xml:space="preserve"> si las </w:t>
      </w:r>
      <w:r w:rsidR="00E24D0B">
        <w:t xml:space="preserve">plantaciones necesitan modificaciones </w:t>
      </w:r>
    </w:p>
    <w:p w14:paraId="3E249B42" w14:textId="52D68E6D" w:rsidR="0002557C" w:rsidRDefault="00C922B1" w:rsidP="0002557C">
      <w:pPr>
        <w:pStyle w:val="Prrafodelista"/>
        <w:numPr>
          <w:ilvl w:val="0"/>
          <w:numId w:val="1"/>
        </w:numPr>
      </w:pPr>
      <w:r>
        <w:t xml:space="preserve">De acuerdo a la lectura de los autores que nos dicen y argumentan </w:t>
      </w:r>
      <w:r w:rsidR="0002557C">
        <w:t>sobre:</w:t>
      </w:r>
    </w:p>
    <w:p w14:paraId="1D64F571" w14:textId="77777777" w:rsidR="0002557C" w:rsidRDefault="0002557C" w:rsidP="0002557C">
      <w:pPr>
        <w:pStyle w:val="Prrafodelista"/>
        <w:ind w:left="360"/>
      </w:pPr>
    </w:p>
    <w:p w14:paraId="4528A7F3" w14:textId="2506EF9F" w:rsidR="00602089" w:rsidRDefault="0002557C" w:rsidP="00602089">
      <w:pPr>
        <w:pStyle w:val="Prrafodelista"/>
        <w:numPr>
          <w:ilvl w:val="0"/>
          <w:numId w:val="2"/>
        </w:numPr>
      </w:pPr>
      <w:r>
        <w:t>¿Por qué es importante presentar en el diario las actividades que se realizaron al interior del salón de clases?</w:t>
      </w:r>
      <w:r w:rsidR="00602089">
        <w:t xml:space="preserve"> </w:t>
      </w:r>
    </w:p>
    <w:p w14:paraId="16237E5B" w14:textId="21D80114" w:rsidR="00306868" w:rsidRDefault="00306868" w:rsidP="00306868">
      <w:pPr>
        <w:pStyle w:val="Prrafodelista"/>
        <w:ind w:left="360"/>
      </w:pPr>
      <w:r>
        <w:t>Para poder llevar un registro de cada una de las actividades, al igual que se tiene que mencionar como trabajo el grupo con esa actividad y si hay un caso específico con algún alumno se tiene que hacer la anotación</w:t>
      </w:r>
      <w:r w:rsidR="00CB7090">
        <w:t xml:space="preserve">, aquí se pude poner si el alumno </w:t>
      </w:r>
      <w:r w:rsidR="007A0C00">
        <w:t>batallo o si no presento dificultad al realizar la actividad</w:t>
      </w:r>
      <w:r>
        <w:t>.</w:t>
      </w:r>
    </w:p>
    <w:p w14:paraId="3D6673A9" w14:textId="77777777" w:rsidR="00306868" w:rsidRDefault="00306868" w:rsidP="00306868">
      <w:pPr>
        <w:pStyle w:val="Prrafodelista"/>
        <w:ind w:left="360"/>
      </w:pPr>
    </w:p>
    <w:p w14:paraId="43BFDC16" w14:textId="1BA828B3" w:rsidR="00602089" w:rsidRDefault="0002557C" w:rsidP="00602089">
      <w:pPr>
        <w:pStyle w:val="Prrafodelista"/>
        <w:numPr>
          <w:ilvl w:val="0"/>
          <w:numId w:val="2"/>
        </w:numPr>
      </w:pPr>
      <w:r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>
        <w:t xml:space="preserve"> </w:t>
      </w:r>
    </w:p>
    <w:p w14:paraId="1D2E23A3" w14:textId="1EEEC5FE" w:rsidR="00EE2C3F" w:rsidRDefault="00391168" w:rsidP="00EE2C3F">
      <w:pPr>
        <w:pStyle w:val="Prrafodelista"/>
        <w:ind w:left="360"/>
      </w:pPr>
      <w:r>
        <w:t>Es</w:t>
      </w:r>
      <w:r w:rsidR="0073305C">
        <w:t xml:space="preserve">to se hace con el propósito de ver los avances de los niños o si alguno de los niños está batallando </w:t>
      </w:r>
      <w:r w:rsidR="0089144B">
        <w:t>cambiar la estrategia con la que se está trabajando</w:t>
      </w:r>
      <w:r w:rsidR="00976389">
        <w:t>.</w:t>
      </w:r>
    </w:p>
    <w:p w14:paraId="326B046C" w14:textId="2DEAA008" w:rsidR="0004311C" w:rsidRDefault="0002557C" w:rsidP="0004311C">
      <w:pPr>
        <w:pStyle w:val="Prrafodelista"/>
        <w:numPr>
          <w:ilvl w:val="0"/>
          <w:numId w:val="2"/>
        </w:numPr>
      </w:pPr>
      <w:r>
        <w:t>Por qué es importante hacer notar en el diario las dificultades que se tuvieron</w:t>
      </w:r>
      <w:r w:rsidR="0004311C">
        <w:t xml:space="preserve"> al dar algún tema y de cómo utiliza los materiales y recursos didácticos.</w:t>
      </w:r>
    </w:p>
    <w:p w14:paraId="1D0A12BF" w14:textId="441E2518" w:rsidR="007D6569" w:rsidRDefault="007D6569" w:rsidP="007D6569">
      <w:pPr>
        <w:pStyle w:val="Prrafodelista"/>
        <w:ind w:left="360"/>
      </w:pPr>
      <w:r>
        <w:t xml:space="preserve">Las anotaciones </w:t>
      </w:r>
      <w:r w:rsidR="00F2710A">
        <w:t xml:space="preserve">juagan este papel </w:t>
      </w:r>
      <w:r w:rsidR="00CE187F">
        <w:t xml:space="preserve">tan importante porque los docentes pueden ver </w:t>
      </w:r>
      <w:r w:rsidR="00A62712">
        <w:t xml:space="preserve">específicamente a los estudiantes que están batallando con </w:t>
      </w:r>
      <w:r w:rsidR="00B035DF">
        <w:t xml:space="preserve">o que estrategias no están funcionando, tiene que reflexionar y modificar </w:t>
      </w:r>
      <w:r w:rsidR="00E26486">
        <w:t>sus actividades, estrategias y el uso de los materiales.</w:t>
      </w:r>
    </w:p>
    <w:p w14:paraId="4E956133" w14:textId="77777777" w:rsidR="00D8284D" w:rsidRDefault="0002557C" w:rsidP="00D8284D">
      <w:pPr>
        <w:pStyle w:val="Prrafodelista"/>
        <w:numPr>
          <w:ilvl w:val="0"/>
          <w:numId w:val="2"/>
        </w:numPr>
      </w:pPr>
      <w:r>
        <w:t>Porque es importante</w:t>
      </w:r>
      <w:r w:rsidR="008F75BD">
        <w:t xml:space="preserve"> sugerir y proponen en el diario las modificaciones que tuvieron que hacer en referencia a lo planeado partiendo </w:t>
      </w:r>
      <w:r w:rsidR="00602089">
        <w:t>de alguna situación observada o una experiencia al dar la clase, o de algún caso especial con algún alumno (o con algunos) y de los cambios que deberí</w:t>
      </w:r>
      <w:r w:rsidR="0004311C">
        <w:t>a hacer en su</w:t>
      </w:r>
      <w:r w:rsidR="00602089">
        <w:t xml:space="preserve"> práctica docente.</w:t>
      </w:r>
    </w:p>
    <w:p w14:paraId="53BEC3AF" w14:textId="5C605F1E" w:rsidR="00D8284D" w:rsidRDefault="00D164BE" w:rsidP="00D8284D">
      <w:pPr>
        <w:pStyle w:val="Prrafodelista"/>
        <w:ind w:left="360"/>
      </w:pPr>
      <w:r>
        <w:t xml:space="preserve">Cuando </w:t>
      </w:r>
      <w:r w:rsidR="00A6367B">
        <w:t xml:space="preserve">una actividad o estrategia de enseñanza no está funcionando se tiene que anotar en el diario y </w:t>
      </w:r>
      <w:r w:rsidR="006E7160">
        <w:t>realizar su modificación con otras actividades que se esperan que funcionen</w:t>
      </w:r>
      <w:r w:rsidR="00850D44">
        <w:t xml:space="preserve">, se tiene </w:t>
      </w:r>
      <w:r w:rsidR="00850D44">
        <w:lastRenderedPageBreak/>
        <w:t xml:space="preserve">que registrar todo lo necesario para no volver a repetir lo que no está funcionando y lo que si </w:t>
      </w:r>
      <w:r w:rsidR="00807943">
        <w:t xml:space="preserve">para tenerlo </w:t>
      </w:r>
      <w:r w:rsidR="002A3426">
        <w:t xml:space="preserve">presente. </w:t>
      </w:r>
    </w:p>
    <w:p w14:paraId="5865E877" w14:textId="42097D3B" w:rsidR="00D8284D" w:rsidRDefault="00FA7245" w:rsidP="00D8284D">
      <w:pPr>
        <w:pStyle w:val="Prrafodelista"/>
        <w:ind w:left="360"/>
      </w:pPr>
      <w:r>
        <w:t xml:space="preserve">También se tiene que observar cuáles son los estudiantes que batallan y cuáles no para poner atención y buscar la mejor estrategia para que </w:t>
      </w:r>
      <w:r w:rsidR="00253F90">
        <w:t>vayan a la par.</w:t>
      </w:r>
    </w:p>
    <w:p w14:paraId="5893F98A" w14:textId="77777777" w:rsidR="00D8284D" w:rsidRDefault="00D8284D" w:rsidP="00D8284D">
      <w:pPr>
        <w:pStyle w:val="Prrafodelista"/>
        <w:ind w:left="360"/>
      </w:pPr>
    </w:p>
    <w:p w14:paraId="3FD91AF2" w14:textId="77777777" w:rsidR="00D8284D" w:rsidRDefault="00D8284D" w:rsidP="00D8284D">
      <w:pPr>
        <w:pStyle w:val="Prrafodelista"/>
        <w:ind w:left="360"/>
      </w:pPr>
      <w:r>
        <w:t>OBSERVACIONES:</w:t>
      </w:r>
    </w:p>
    <w:p w14:paraId="06EB7A67" w14:textId="77777777" w:rsidR="00D8284D" w:rsidRDefault="00D8284D" w:rsidP="00D8284D">
      <w:pPr>
        <w:pStyle w:val="Prrafodelista"/>
        <w:ind w:left="360"/>
      </w:pPr>
      <w:r>
        <w:t>-Son 2 preguntas, las cuales hay que dar respuesta con apoyo de la lectura de los autores.</w:t>
      </w:r>
    </w:p>
    <w:p w14:paraId="12C375A5" w14:textId="77777777" w:rsidR="00D8284D" w:rsidRDefault="00362513" w:rsidP="00D8284D">
      <w:pPr>
        <w:pStyle w:val="Prrafodelista"/>
        <w:ind w:left="360"/>
      </w:pPr>
      <w:r>
        <w:t>-La pregunta 1 tiene valor de 2</w:t>
      </w:r>
      <w:r w:rsidR="00D8284D">
        <w:t xml:space="preserve"> puntos</w:t>
      </w:r>
    </w:p>
    <w:p w14:paraId="6F850591" w14:textId="77777777" w:rsidR="00D8284D" w:rsidRDefault="00D8284D" w:rsidP="00D8284D">
      <w:pPr>
        <w:pStyle w:val="Prrafodelista"/>
        <w:ind w:left="360"/>
      </w:pPr>
      <w:r>
        <w:t>-L</w:t>
      </w:r>
      <w:r w:rsidR="00362513">
        <w:t>a pregunta 2 tiene un valor de 8</w:t>
      </w:r>
      <w:r>
        <w:t xml:space="preserve"> puntos</w:t>
      </w:r>
      <w:r w:rsidR="00362513">
        <w:t>, donde cada inciso vale 2 puntos</w:t>
      </w:r>
    </w:p>
    <w:p w14:paraId="5D338894" w14:textId="77777777" w:rsidR="00D8284D" w:rsidRDefault="00D8284D" w:rsidP="00D8284D">
      <w:pPr>
        <w:pStyle w:val="Prrafodelista"/>
        <w:ind w:left="360"/>
      </w:pPr>
      <w:r>
        <w:t>-La</w:t>
      </w:r>
      <w:r w:rsidR="00362513">
        <w:t xml:space="preserve"> totalidad de la evaluación de la actividad es de 10 puntos</w:t>
      </w:r>
    </w:p>
    <w:p w14:paraId="1D0B8E2E" w14:textId="77777777" w:rsidR="00602089" w:rsidRDefault="00602089" w:rsidP="00C8111A"/>
    <w:p w14:paraId="5F5A2A37" w14:textId="77777777" w:rsidR="0004311C" w:rsidRDefault="0004311C" w:rsidP="00C8111A"/>
    <w:p w14:paraId="21125FF7" w14:textId="77777777" w:rsidR="00602089" w:rsidRDefault="00602089" w:rsidP="00C8111A"/>
    <w:p w14:paraId="58F8545B" w14:textId="77777777" w:rsidR="00602089" w:rsidRDefault="00602089" w:rsidP="00C8111A"/>
    <w:p w14:paraId="49C907CA" w14:textId="77777777" w:rsidR="00602089" w:rsidRDefault="00602089" w:rsidP="00C8111A"/>
    <w:p w14:paraId="403CBD54" w14:textId="77777777" w:rsidR="00C8111A" w:rsidRDefault="00C8111A" w:rsidP="00C8111A"/>
    <w:p w14:paraId="75381D66" w14:textId="77777777" w:rsidR="0004311C" w:rsidRDefault="0004311C" w:rsidP="00C8111A"/>
    <w:sectPr w:rsidR="00043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18"/>
    <w:rsid w:val="00012A90"/>
    <w:rsid w:val="0002557C"/>
    <w:rsid w:val="0004311C"/>
    <w:rsid w:val="000A00B1"/>
    <w:rsid w:val="000F54FE"/>
    <w:rsid w:val="00102713"/>
    <w:rsid w:val="00107F89"/>
    <w:rsid w:val="0013428A"/>
    <w:rsid w:val="001A0867"/>
    <w:rsid w:val="001E09B9"/>
    <w:rsid w:val="001F2F62"/>
    <w:rsid w:val="002141A7"/>
    <w:rsid w:val="00253F90"/>
    <w:rsid w:val="002A3426"/>
    <w:rsid w:val="002A3646"/>
    <w:rsid w:val="00306868"/>
    <w:rsid w:val="00341C54"/>
    <w:rsid w:val="00362513"/>
    <w:rsid w:val="003671DD"/>
    <w:rsid w:val="00391168"/>
    <w:rsid w:val="003F77B6"/>
    <w:rsid w:val="004B4744"/>
    <w:rsid w:val="004E5B25"/>
    <w:rsid w:val="005632FB"/>
    <w:rsid w:val="00602089"/>
    <w:rsid w:val="0063437B"/>
    <w:rsid w:val="006D4738"/>
    <w:rsid w:val="006E7160"/>
    <w:rsid w:val="0073305C"/>
    <w:rsid w:val="00753C81"/>
    <w:rsid w:val="007A0C00"/>
    <w:rsid w:val="007D6569"/>
    <w:rsid w:val="00807943"/>
    <w:rsid w:val="00850D44"/>
    <w:rsid w:val="0089144B"/>
    <w:rsid w:val="008F75BD"/>
    <w:rsid w:val="00966CDC"/>
    <w:rsid w:val="00976389"/>
    <w:rsid w:val="009A7541"/>
    <w:rsid w:val="00A45C1E"/>
    <w:rsid w:val="00A62712"/>
    <w:rsid w:val="00A6367B"/>
    <w:rsid w:val="00A73E18"/>
    <w:rsid w:val="00B035DF"/>
    <w:rsid w:val="00B918D8"/>
    <w:rsid w:val="00BB22FD"/>
    <w:rsid w:val="00BF2639"/>
    <w:rsid w:val="00C671E2"/>
    <w:rsid w:val="00C8111A"/>
    <w:rsid w:val="00C922B1"/>
    <w:rsid w:val="00CA23E3"/>
    <w:rsid w:val="00CB7090"/>
    <w:rsid w:val="00CC19DA"/>
    <w:rsid w:val="00CC3C7C"/>
    <w:rsid w:val="00CE187F"/>
    <w:rsid w:val="00D164BE"/>
    <w:rsid w:val="00D24E93"/>
    <w:rsid w:val="00D8284D"/>
    <w:rsid w:val="00E24D0B"/>
    <w:rsid w:val="00E26486"/>
    <w:rsid w:val="00E345CA"/>
    <w:rsid w:val="00EB5835"/>
    <w:rsid w:val="00EE2C3F"/>
    <w:rsid w:val="00F071C5"/>
    <w:rsid w:val="00F074C6"/>
    <w:rsid w:val="00F2710A"/>
    <w:rsid w:val="00F315F7"/>
    <w:rsid w:val="00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A6B"/>
  <w15:chartTrackingRefBased/>
  <w15:docId w15:val="{FAEF5FD9-938E-457D-9C4D-D847880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528445905306</cp:lastModifiedBy>
  <cp:revision>2</cp:revision>
  <dcterms:created xsi:type="dcterms:W3CDTF">2020-10-15T00:32:00Z</dcterms:created>
  <dcterms:modified xsi:type="dcterms:W3CDTF">2020-10-15T00:32:00Z</dcterms:modified>
</cp:coreProperties>
</file>