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210E8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5C1BB0">
        <w:rPr>
          <w:rFonts w:ascii="Arial" w:hAnsi="Arial" w:cs="Arial"/>
          <w:b/>
          <w:sz w:val="24"/>
          <w:szCs w:val="24"/>
        </w:rPr>
        <w:t xml:space="preserve"> </w:t>
      </w:r>
      <w:r w:rsidR="005C1BB0" w:rsidRPr="005C1BB0">
        <w:rPr>
          <w:rFonts w:ascii="Arial" w:hAnsi="Arial" w:cs="Arial"/>
          <w:b/>
          <w:sz w:val="24"/>
          <w:szCs w:val="24"/>
        </w:rPr>
        <w:t>MACHORRO GARCIA AIDE PATRICIA</w:t>
      </w:r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5C1BB0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A55326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A55326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A55326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A55326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A55326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A55326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A55326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A55326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A55326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A55326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A55326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55326" w:rsidRDefault="00A55326" w:rsidP="00AD43EA">
      <w:pPr>
        <w:jc w:val="right"/>
        <w:rPr>
          <w:rFonts w:ascii="Arial" w:hAnsi="Arial" w:cs="Arial"/>
        </w:rPr>
      </w:pPr>
    </w:p>
    <w:p w:rsidR="00AD43EA" w:rsidRDefault="00AD43EA" w:rsidP="00AD43EA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A55326">
        <w:rPr>
          <w:rFonts w:ascii="Arial" w:hAnsi="Arial" w:cs="Arial"/>
          <w:u w:val="single"/>
        </w:rPr>
        <w:t>____</w:t>
      </w:r>
      <w:r w:rsidR="00A55326" w:rsidRPr="00A55326">
        <w:rPr>
          <w:rFonts w:ascii="Arial" w:hAnsi="Arial" w:cs="Arial"/>
          <w:u w:val="single"/>
        </w:rPr>
        <w:t>23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210E8A"/>
    <w:rsid w:val="0025009C"/>
    <w:rsid w:val="00267201"/>
    <w:rsid w:val="00572D3A"/>
    <w:rsid w:val="005C1BB0"/>
    <w:rsid w:val="00685D2E"/>
    <w:rsid w:val="006E7842"/>
    <w:rsid w:val="00714994"/>
    <w:rsid w:val="007C5BF4"/>
    <w:rsid w:val="00950D7A"/>
    <w:rsid w:val="00A400AF"/>
    <w:rsid w:val="00A55326"/>
    <w:rsid w:val="00AB4D09"/>
    <w:rsid w:val="00AD43EA"/>
    <w:rsid w:val="00B11F0F"/>
    <w:rsid w:val="00D8621C"/>
    <w:rsid w:val="00E24A92"/>
    <w:rsid w:val="00E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2020-10-24T03:09:00Z</dcterms:created>
  <dcterms:modified xsi:type="dcterms:W3CDTF">2020-10-24T03:09:00Z</dcterms:modified>
</cp:coreProperties>
</file>